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95215"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p>
    <w:p w14:paraId="50926A38" w14:textId="77777777" w:rsidR="003C11A9" w:rsidRDefault="003C11A9" w:rsidP="008C5365">
      <w:pPr>
        <w:autoSpaceDE w:val="0"/>
        <w:autoSpaceDN w:val="0"/>
        <w:adjustRightInd w:val="0"/>
        <w:jc w:val="center"/>
        <w:rPr>
          <w:rFonts w:ascii="Times New Roman" w:hAnsi="Times New Roman" w:cs="Times New Roman"/>
          <w:b/>
          <w:sz w:val="24"/>
          <w:szCs w:val="24"/>
        </w:rPr>
      </w:pPr>
    </w:p>
    <w:p w14:paraId="03CEFD66" w14:textId="3FFA45BF" w:rsidR="004F140A" w:rsidRPr="008C5365" w:rsidRDefault="00B23E7E" w:rsidP="008C536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Wzór </w:t>
      </w:r>
      <w:r w:rsidR="004F140A" w:rsidRPr="008C5365">
        <w:rPr>
          <w:rFonts w:ascii="Times New Roman" w:hAnsi="Times New Roman" w:cs="Times New Roman"/>
          <w:b/>
          <w:sz w:val="24"/>
          <w:szCs w:val="24"/>
        </w:rPr>
        <w:t xml:space="preserve">UMOWA NR </w:t>
      </w:r>
      <w:r w:rsidR="0054404C">
        <w:rPr>
          <w:rFonts w:ascii="Times New Roman" w:hAnsi="Times New Roman" w:cs="Times New Roman"/>
          <w:b/>
          <w:sz w:val="24"/>
          <w:szCs w:val="24"/>
        </w:rPr>
        <w:t>...</w:t>
      </w:r>
      <w:r w:rsidR="004F140A" w:rsidRPr="008C5365">
        <w:rPr>
          <w:rFonts w:ascii="Times New Roman" w:hAnsi="Times New Roman" w:cs="Times New Roman"/>
          <w:b/>
          <w:sz w:val="24"/>
          <w:szCs w:val="24"/>
        </w:rPr>
        <w:t>/KM/2023</w:t>
      </w:r>
    </w:p>
    <w:p w14:paraId="36DBD8A5"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xml:space="preserve">o świadczenie usług w zakresie publicznego transportu zbiorowego </w:t>
      </w:r>
    </w:p>
    <w:p w14:paraId="2B12FA53"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na terenie Powiatu Gryfińskiego</w:t>
      </w:r>
    </w:p>
    <w:p w14:paraId="121A0777" w14:textId="77777777" w:rsidR="004F140A" w:rsidRPr="008C5365" w:rsidRDefault="004F140A" w:rsidP="008C5365">
      <w:pPr>
        <w:autoSpaceDE w:val="0"/>
        <w:autoSpaceDN w:val="0"/>
        <w:adjustRightInd w:val="0"/>
        <w:jc w:val="both"/>
        <w:rPr>
          <w:rFonts w:ascii="Times New Roman" w:hAnsi="Times New Roman" w:cs="Times New Roman"/>
          <w:sz w:val="24"/>
          <w:szCs w:val="24"/>
        </w:rPr>
      </w:pPr>
    </w:p>
    <w:p w14:paraId="0B9D1462"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 xml:space="preserve">zawarta w dniu ….. …………………………..2023 r. w Gryfinie </w:t>
      </w:r>
      <w:r w:rsidRPr="008C5365">
        <w:rPr>
          <w:rFonts w:ascii="Times New Roman" w:hAnsi="Times New Roman" w:cs="Times New Roman"/>
          <w:bCs w:val="0"/>
          <w:sz w:val="24"/>
          <w:szCs w:val="24"/>
        </w:rPr>
        <w:t>pomiędzy:</w:t>
      </w:r>
    </w:p>
    <w:p w14:paraId="2423B744"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p>
    <w:p w14:paraId="093A6002"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b/>
          <w:sz w:val="24"/>
          <w:szCs w:val="24"/>
        </w:rPr>
        <w:t>Powiatem Gryfińskim z</w:t>
      </w:r>
      <w:r w:rsidRPr="008C5365">
        <w:rPr>
          <w:rFonts w:ascii="Times New Roman" w:hAnsi="Times New Roman" w:cs="Times New Roman"/>
          <w:b/>
          <w:color w:val="FF0000"/>
          <w:sz w:val="24"/>
          <w:szCs w:val="24"/>
        </w:rPr>
        <w:t xml:space="preserve"> </w:t>
      </w:r>
      <w:r w:rsidRPr="008C5365">
        <w:rPr>
          <w:rFonts w:ascii="Times New Roman" w:hAnsi="Times New Roman" w:cs="Times New Roman"/>
          <w:b/>
          <w:sz w:val="24"/>
          <w:szCs w:val="24"/>
        </w:rPr>
        <w:t xml:space="preserve">siedzibą w Gryfinie przy ul. Sprzymierzonych 4, 74-100 Gryfino </w:t>
      </w:r>
    </w:p>
    <w:p w14:paraId="1F81D7F6"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
          <w:sz w:val="24"/>
          <w:szCs w:val="24"/>
        </w:rPr>
        <w:t xml:space="preserve">NIP  858-15-63-280 Regon 811683965, </w:t>
      </w:r>
      <w:r w:rsidRPr="008C5365">
        <w:rPr>
          <w:rFonts w:ascii="Times New Roman" w:hAnsi="Times New Roman" w:cs="Times New Roman"/>
          <w:bCs w:val="0"/>
          <w:sz w:val="24"/>
          <w:szCs w:val="24"/>
        </w:rPr>
        <w:t>reprezentowanym przez Zarząd Powiatu, w imieniu którego działają:</w:t>
      </w:r>
    </w:p>
    <w:p w14:paraId="5346CACA"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1.   Wojciech Konarski - Starosta</w:t>
      </w:r>
    </w:p>
    <w:p w14:paraId="5DDE79BA"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2.   Ewa </w:t>
      </w:r>
      <w:proofErr w:type="spellStart"/>
      <w:r w:rsidRPr="008C5365">
        <w:rPr>
          <w:rFonts w:ascii="Times New Roman" w:hAnsi="Times New Roman" w:cs="Times New Roman"/>
          <w:bCs w:val="0"/>
          <w:sz w:val="24"/>
          <w:szCs w:val="24"/>
        </w:rPr>
        <w:t>Dudar</w:t>
      </w:r>
      <w:proofErr w:type="spellEnd"/>
      <w:r w:rsidRPr="008C5365">
        <w:rPr>
          <w:rFonts w:ascii="Times New Roman" w:hAnsi="Times New Roman" w:cs="Times New Roman"/>
          <w:bCs w:val="0"/>
          <w:sz w:val="24"/>
          <w:szCs w:val="24"/>
        </w:rPr>
        <w:t xml:space="preserve"> – Wicestarosta</w:t>
      </w:r>
    </w:p>
    <w:p w14:paraId="3AF0C650"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przy kontrasygnacie Skarbnika Powiatu Pani Jolanty </w:t>
      </w:r>
      <w:proofErr w:type="spellStart"/>
      <w:r w:rsidRPr="008C5365">
        <w:rPr>
          <w:rFonts w:ascii="Times New Roman" w:hAnsi="Times New Roman" w:cs="Times New Roman"/>
          <w:bCs w:val="0"/>
          <w:sz w:val="24"/>
          <w:szCs w:val="24"/>
        </w:rPr>
        <w:t>Staruk</w:t>
      </w:r>
      <w:proofErr w:type="spellEnd"/>
      <w:r w:rsidRPr="008C5365">
        <w:rPr>
          <w:rFonts w:ascii="Times New Roman" w:hAnsi="Times New Roman" w:cs="Times New Roman"/>
          <w:bCs w:val="0"/>
          <w:sz w:val="24"/>
          <w:szCs w:val="24"/>
        </w:rPr>
        <w:t>,</w:t>
      </w:r>
    </w:p>
    <w:p w14:paraId="41F4BA90"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zwanym dalej</w:t>
      </w:r>
      <w:r w:rsidRPr="008C5365">
        <w:rPr>
          <w:rFonts w:ascii="Times New Roman" w:hAnsi="Times New Roman" w:cs="Times New Roman"/>
          <w:b/>
          <w:sz w:val="24"/>
          <w:szCs w:val="24"/>
        </w:rPr>
        <w:t xml:space="preserve"> Organizatorem</w:t>
      </w:r>
    </w:p>
    <w:p w14:paraId="64A5F56F" w14:textId="77777777" w:rsidR="004F140A" w:rsidRPr="008C5365" w:rsidRDefault="004F140A" w:rsidP="008C5365">
      <w:pPr>
        <w:autoSpaceDE w:val="0"/>
        <w:autoSpaceDN w:val="0"/>
        <w:adjustRightInd w:val="0"/>
        <w:rPr>
          <w:rFonts w:ascii="Times New Roman" w:hAnsi="Times New Roman" w:cs="Times New Roman"/>
          <w:bCs w:val="0"/>
          <w:sz w:val="24"/>
          <w:szCs w:val="24"/>
        </w:rPr>
      </w:pPr>
      <w:r w:rsidRPr="008C5365">
        <w:rPr>
          <w:rFonts w:ascii="Times New Roman" w:hAnsi="Times New Roman" w:cs="Times New Roman"/>
          <w:bCs w:val="0"/>
          <w:sz w:val="24"/>
          <w:szCs w:val="24"/>
        </w:rPr>
        <w:t>a</w:t>
      </w:r>
    </w:p>
    <w:p w14:paraId="4DC59C55" w14:textId="77777777" w:rsidR="004F140A" w:rsidRPr="008C5365" w:rsidRDefault="004F140A" w:rsidP="008C5365">
      <w:pPr>
        <w:autoSpaceDE w:val="0"/>
        <w:autoSpaceDN w:val="0"/>
        <w:adjustRightInd w:val="0"/>
        <w:rPr>
          <w:rFonts w:ascii="Times New Roman" w:hAnsi="Times New Roman" w:cs="Times New Roman"/>
          <w:b/>
          <w:bCs w:val="0"/>
          <w:sz w:val="24"/>
          <w:szCs w:val="24"/>
        </w:rPr>
      </w:pPr>
      <w:r w:rsidRPr="008C5365">
        <w:rPr>
          <w:rFonts w:ascii="Times New Roman" w:hAnsi="Times New Roman" w:cs="Times New Roman"/>
          <w:bCs w:val="0"/>
          <w:sz w:val="24"/>
          <w:szCs w:val="24"/>
        </w:rPr>
        <w:t>.............................................................................................................................................................,</w:t>
      </w:r>
    </w:p>
    <w:p w14:paraId="310B5022"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bookmarkStart w:id="0" w:name="_GoBack"/>
      <w:bookmarkEnd w:id="0"/>
      <w:r w:rsidRPr="008C5365">
        <w:rPr>
          <w:rFonts w:ascii="Times New Roman" w:hAnsi="Times New Roman" w:cs="Times New Roman"/>
          <w:bCs w:val="0"/>
          <w:sz w:val="24"/>
          <w:szCs w:val="24"/>
        </w:rPr>
        <w:t xml:space="preserve">zwanym dalszej części umowy </w:t>
      </w:r>
      <w:r w:rsidRPr="008C5365">
        <w:rPr>
          <w:rFonts w:ascii="Times New Roman" w:hAnsi="Times New Roman" w:cs="Times New Roman"/>
          <w:b/>
          <w:bCs w:val="0"/>
          <w:sz w:val="24"/>
          <w:szCs w:val="24"/>
        </w:rPr>
        <w:t>Operatorem</w:t>
      </w:r>
      <w:r w:rsidRPr="008C5365">
        <w:rPr>
          <w:rFonts w:ascii="Times New Roman" w:hAnsi="Times New Roman" w:cs="Times New Roman"/>
          <w:b/>
          <w:sz w:val="24"/>
          <w:szCs w:val="24"/>
        </w:rPr>
        <w:t xml:space="preserve">, </w:t>
      </w:r>
    </w:p>
    <w:p w14:paraId="1A0DE75E" w14:textId="77777777" w:rsidR="004F140A" w:rsidRPr="008C5365" w:rsidRDefault="004F140A" w:rsidP="008C5365">
      <w:p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zaś wspólnie zwanymi w dalszej części „Stronami”</w:t>
      </w:r>
    </w:p>
    <w:p w14:paraId="2271D1C6" w14:textId="77777777" w:rsidR="004F140A" w:rsidRPr="008C5365" w:rsidRDefault="004F140A" w:rsidP="008C5365">
      <w:pPr>
        <w:autoSpaceDE w:val="0"/>
        <w:autoSpaceDN w:val="0"/>
        <w:adjustRightInd w:val="0"/>
        <w:jc w:val="both"/>
        <w:rPr>
          <w:rFonts w:ascii="Times New Roman" w:hAnsi="Times New Roman" w:cs="Times New Roman"/>
          <w:sz w:val="24"/>
          <w:szCs w:val="24"/>
        </w:rPr>
      </w:pPr>
    </w:p>
    <w:p w14:paraId="03895D7E" w14:textId="77777777" w:rsidR="004F140A" w:rsidRPr="008C5365" w:rsidRDefault="004F140A" w:rsidP="008C5365">
      <w:p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Na podstawie </w:t>
      </w:r>
      <w:r w:rsidRPr="008C5365">
        <w:rPr>
          <w:rFonts w:ascii="Times New Roman" w:hAnsi="Times New Roman" w:cs="Times New Roman"/>
          <w:bCs w:val="0"/>
          <w:sz w:val="24"/>
          <w:szCs w:val="24"/>
        </w:rPr>
        <w:t xml:space="preserve">art. 22 ust. 1 pkt 1 i ust. 9 w związku z art. 19 ust. 1 pkt 3 oraz art. 24 ust. 1 </w:t>
      </w:r>
      <w:r w:rsidRPr="008C5365">
        <w:rPr>
          <w:rFonts w:ascii="Times New Roman" w:hAnsi="Times New Roman" w:cs="Times New Roman"/>
          <w:sz w:val="24"/>
          <w:szCs w:val="24"/>
        </w:rPr>
        <w:t xml:space="preserve">ustawy </w:t>
      </w:r>
      <w:r w:rsidRPr="008C5365">
        <w:rPr>
          <w:rFonts w:ascii="Times New Roman" w:hAnsi="Times New Roman" w:cs="Times New Roman"/>
          <w:sz w:val="24"/>
          <w:szCs w:val="24"/>
        </w:rPr>
        <w:br/>
        <w:t>z dnia 16 grudnia 2010 r. o publicznym transporcie zbiorowym (t. j. Dz. U. z 2022 r. poz. 1343 ze zm.)</w:t>
      </w:r>
      <w:r w:rsidRPr="008C5365">
        <w:rPr>
          <w:rFonts w:ascii="Times New Roman" w:hAnsi="Times New Roman" w:cs="Times New Roman"/>
          <w:bCs w:val="0"/>
          <w:sz w:val="24"/>
          <w:szCs w:val="24"/>
        </w:rPr>
        <w:t xml:space="preserve">. </w:t>
      </w:r>
      <w:r w:rsidRPr="008C5365">
        <w:rPr>
          <w:rFonts w:ascii="Times New Roman" w:hAnsi="Times New Roman" w:cs="Times New Roman"/>
          <w:sz w:val="24"/>
          <w:szCs w:val="24"/>
        </w:rPr>
        <w:t>została zawarta umowa o następującej treści:</w:t>
      </w:r>
    </w:p>
    <w:p w14:paraId="47D465F7"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p>
    <w:p w14:paraId="3A58A19A"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1</w:t>
      </w:r>
    </w:p>
    <w:p w14:paraId="296957BD" w14:textId="5F846982" w:rsidR="004F140A" w:rsidRPr="00B122F7" w:rsidRDefault="004F140A" w:rsidP="00060A18">
      <w:pPr>
        <w:pStyle w:val="Akapitzlist"/>
        <w:numPr>
          <w:ilvl w:val="0"/>
          <w:numId w:val="29"/>
        </w:numPr>
        <w:autoSpaceDE w:val="0"/>
        <w:autoSpaceDN w:val="0"/>
        <w:adjustRightInd w:val="0"/>
        <w:jc w:val="both"/>
        <w:rPr>
          <w:rFonts w:ascii="Times New Roman" w:hAnsi="Times New Roman" w:cs="Times New Roman"/>
          <w:b/>
          <w:sz w:val="24"/>
          <w:szCs w:val="24"/>
        </w:rPr>
      </w:pPr>
      <w:r w:rsidRPr="00B122F7">
        <w:rPr>
          <w:rFonts w:ascii="Times New Roman" w:hAnsi="Times New Roman" w:cs="Times New Roman"/>
          <w:sz w:val="24"/>
          <w:szCs w:val="24"/>
        </w:rPr>
        <w:t xml:space="preserve">Organizator zleca, a Operator przyjmuje do wykonania zadanie pn. „Świadczenie usług </w:t>
      </w:r>
      <w:r w:rsidRPr="00B122F7">
        <w:rPr>
          <w:rFonts w:ascii="Times New Roman" w:hAnsi="Times New Roman" w:cs="Times New Roman"/>
          <w:sz w:val="24"/>
          <w:szCs w:val="24"/>
        </w:rPr>
        <w:br/>
        <w:t xml:space="preserve">w zakresie publicznego transportu zbiorowego w powiatowych przewozach pasażerskich </w:t>
      </w:r>
      <w:r w:rsidRPr="00B122F7">
        <w:rPr>
          <w:rFonts w:ascii="Times New Roman" w:hAnsi="Times New Roman" w:cs="Times New Roman"/>
          <w:sz w:val="24"/>
          <w:szCs w:val="24"/>
        </w:rPr>
        <w:br/>
        <w:t>w transporcie drogowym na terenie powiatu gryfińskiego, polegające na wykonaniu autobusowych usług przewozowych w zakresie transportu publicznego na linii komunikacyjnej:</w:t>
      </w:r>
      <w:r w:rsidR="00B122F7">
        <w:rPr>
          <w:rFonts w:ascii="Times New Roman" w:hAnsi="Times New Roman" w:cs="Times New Roman"/>
          <w:sz w:val="24"/>
          <w:szCs w:val="24"/>
        </w:rPr>
        <w:t xml:space="preserve"> </w:t>
      </w:r>
      <w:r w:rsidR="00B122F7" w:rsidRPr="00B122F7">
        <w:rPr>
          <w:rFonts w:ascii="Times New Roman" w:hAnsi="Times New Roman" w:cs="Times New Roman"/>
          <w:b/>
          <w:sz w:val="24"/>
          <w:szCs w:val="24"/>
        </w:rPr>
        <w:t>Chojna</w:t>
      </w:r>
      <w:r w:rsidRPr="00B122F7">
        <w:rPr>
          <w:rFonts w:ascii="Times New Roman" w:hAnsi="Times New Roman" w:cs="Times New Roman"/>
          <w:b/>
          <w:sz w:val="24"/>
          <w:szCs w:val="24"/>
        </w:rPr>
        <w:t xml:space="preserve"> – </w:t>
      </w:r>
      <w:proofErr w:type="spellStart"/>
      <w:r w:rsidR="00B122F7" w:rsidRPr="00B122F7">
        <w:rPr>
          <w:rFonts w:ascii="Times New Roman" w:hAnsi="Times New Roman" w:cs="Times New Roman"/>
          <w:b/>
          <w:sz w:val="24"/>
          <w:szCs w:val="24"/>
        </w:rPr>
        <w:t>Mętno</w:t>
      </w:r>
      <w:proofErr w:type="spellEnd"/>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Łaziszcze</w:t>
      </w:r>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Łukowice</w:t>
      </w:r>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Orzechów</w:t>
      </w:r>
      <w:r w:rsidRPr="00B122F7">
        <w:rPr>
          <w:rFonts w:ascii="Times New Roman" w:hAnsi="Times New Roman" w:cs="Times New Roman"/>
          <w:b/>
          <w:sz w:val="24"/>
          <w:szCs w:val="24"/>
        </w:rPr>
        <w:t xml:space="preserve"> –</w:t>
      </w:r>
      <w:r w:rsidR="00B122F7" w:rsidRPr="00B122F7">
        <w:rPr>
          <w:rFonts w:ascii="Times New Roman" w:hAnsi="Times New Roman" w:cs="Times New Roman"/>
          <w:b/>
          <w:sz w:val="24"/>
          <w:szCs w:val="24"/>
        </w:rPr>
        <w:t xml:space="preserve"> Cedynia</w:t>
      </w:r>
      <w:r w:rsidRPr="00B122F7">
        <w:rPr>
          <w:rFonts w:ascii="Times New Roman" w:hAnsi="Times New Roman" w:cs="Times New Roman"/>
          <w:b/>
          <w:sz w:val="24"/>
          <w:szCs w:val="24"/>
        </w:rPr>
        <w:t>;</w:t>
      </w:r>
    </w:p>
    <w:p w14:paraId="4957A807" w14:textId="1C631473" w:rsidR="004F140A" w:rsidRPr="008C5365" w:rsidRDefault="004F140A" w:rsidP="00831EC6">
      <w:pPr>
        <w:pStyle w:val="Akapitzlist"/>
        <w:autoSpaceDE w:val="0"/>
        <w:autoSpaceDN w:val="0"/>
        <w:adjustRightInd w:val="0"/>
        <w:jc w:val="both"/>
        <w:rPr>
          <w:rFonts w:ascii="Times New Roman" w:hAnsi="Times New Roman" w:cs="Times New Roman"/>
          <w:b/>
          <w:bCs w:val="0"/>
          <w:sz w:val="24"/>
          <w:szCs w:val="24"/>
        </w:rPr>
      </w:pPr>
      <w:r w:rsidRPr="008C5365">
        <w:rPr>
          <w:rFonts w:ascii="Times New Roman" w:hAnsi="Times New Roman" w:cs="Times New Roman"/>
          <w:bCs w:val="0"/>
          <w:sz w:val="24"/>
          <w:szCs w:val="24"/>
        </w:rPr>
        <w:t xml:space="preserve">przewidywany przebieg w okresie realizacji umowy: </w:t>
      </w:r>
      <w:r w:rsidR="006002EF" w:rsidRPr="006002EF">
        <w:rPr>
          <w:rFonts w:ascii="Times New Roman" w:hAnsi="Times New Roman" w:cs="Times New Roman"/>
          <w:b/>
          <w:bCs w:val="0"/>
          <w:sz w:val="24"/>
          <w:szCs w:val="24"/>
        </w:rPr>
        <w:t>8 190</w:t>
      </w:r>
      <w:r w:rsidRPr="008C5365">
        <w:rPr>
          <w:rFonts w:ascii="Times New Roman" w:hAnsi="Times New Roman" w:cs="Times New Roman"/>
          <w:b/>
          <w:bCs w:val="0"/>
          <w:sz w:val="24"/>
          <w:szCs w:val="24"/>
        </w:rPr>
        <w:t xml:space="preserve"> </w:t>
      </w:r>
      <w:r w:rsidRPr="008C5365">
        <w:rPr>
          <w:rFonts w:ascii="Times New Roman" w:hAnsi="Times New Roman" w:cs="Times New Roman"/>
          <w:bCs w:val="0"/>
          <w:sz w:val="24"/>
          <w:szCs w:val="24"/>
        </w:rPr>
        <w:t>wozokilometrów;</w:t>
      </w:r>
      <w:r w:rsidRPr="008C5365">
        <w:rPr>
          <w:rFonts w:ascii="Times New Roman" w:hAnsi="Times New Roman" w:cs="Times New Roman"/>
          <w:b/>
          <w:bCs w:val="0"/>
          <w:sz w:val="24"/>
          <w:szCs w:val="24"/>
        </w:rPr>
        <w:t xml:space="preserve"> </w:t>
      </w:r>
    </w:p>
    <w:p w14:paraId="42D6017D"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bCs w:val="0"/>
          <w:sz w:val="24"/>
          <w:szCs w:val="24"/>
        </w:rPr>
        <w:t xml:space="preserve">Przewozy będą realizowane przez Operatora na ww. linii komunikacyjnej, wg rozkładu jazdy opracowanego przez Organizatora, który stanowi </w:t>
      </w:r>
      <w:r w:rsidRPr="008C5365">
        <w:rPr>
          <w:rFonts w:ascii="Times New Roman" w:hAnsi="Times New Roman" w:cs="Times New Roman"/>
          <w:b/>
          <w:bCs w:val="0"/>
          <w:sz w:val="24"/>
          <w:szCs w:val="24"/>
        </w:rPr>
        <w:t>załącznik nr 1 do umowy.</w:t>
      </w:r>
    </w:p>
    <w:p w14:paraId="2703F64C"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sz w:val="24"/>
          <w:szCs w:val="24"/>
        </w:rPr>
        <w:t xml:space="preserve">Usługi przewozowe nie obejmują dojazdów na trasę oraz zjazdów do bazy oraz przejazdów </w:t>
      </w:r>
    </w:p>
    <w:p w14:paraId="5E0C8BF0" w14:textId="77777777" w:rsidR="004F140A" w:rsidRPr="00831EC6" w:rsidRDefault="004F140A" w:rsidP="00831EC6">
      <w:pPr>
        <w:pStyle w:val="Akapitzlist"/>
        <w:autoSpaceDE w:val="0"/>
        <w:autoSpaceDN w:val="0"/>
        <w:adjustRightInd w:val="0"/>
        <w:jc w:val="both"/>
        <w:rPr>
          <w:rFonts w:ascii="Times New Roman" w:hAnsi="Times New Roman" w:cs="Times New Roman"/>
          <w:b/>
          <w:sz w:val="24"/>
          <w:szCs w:val="24"/>
        </w:rPr>
      </w:pPr>
      <w:r w:rsidRPr="00831EC6">
        <w:rPr>
          <w:rFonts w:ascii="Times New Roman" w:hAnsi="Times New Roman" w:cs="Times New Roman"/>
          <w:sz w:val="24"/>
          <w:szCs w:val="24"/>
        </w:rPr>
        <w:t>technicznych.</w:t>
      </w:r>
    </w:p>
    <w:p w14:paraId="799DF446" w14:textId="33BFE2B0" w:rsidR="006002EF" w:rsidRPr="00855F00" w:rsidRDefault="004F140A" w:rsidP="00916972">
      <w:pPr>
        <w:pStyle w:val="Akapitzlist"/>
        <w:numPr>
          <w:ilvl w:val="0"/>
          <w:numId w:val="29"/>
        </w:numPr>
        <w:autoSpaceDE w:val="0"/>
        <w:autoSpaceDN w:val="0"/>
        <w:adjustRightInd w:val="0"/>
        <w:jc w:val="both"/>
        <w:rPr>
          <w:rFonts w:ascii="Times New Roman" w:hAnsi="Times New Roman" w:cs="Times New Roman"/>
          <w:sz w:val="24"/>
          <w:szCs w:val="24"/>
        </w:rPr>
      </w:pPr>
      <w:r w:rsidRPr="00855F00">
        <w:rPr>
          <w:rFonts w:ascii="Times New Roman" w:hAnsi="Times New Roman" w:cs="Times New Roman"/>
          <w:bCs w:val="0"/>
          <w:sz w:val="24"/>
          <w:szCs w:val="24"/>
        </w:rPr>
        <w:t xml:space="preserve">Łączny koszt trasy, będącej przedmiotem umowy </w:t>
      </w:r>
      <w:r w:rsidR="006002EF" w:rsidRPr="0081495F">
        <w:rPr>
          <w:rFonts w:ascii="Times New Roman" w:hAnsi="Times New Roman" w:cs="Times New Roman"/>
          <w:sz w:val="24"/>
          <w:szCs w:val="24"/>
        </w:rPr>
        <w:t>wynosi</w:t>
      </w:r>
      <w:r w:rsidR="00855F00" w:rsidRPr="0081495F">
        <w:rPr>
          <w:rFonts w:ascii="Times New Roman" w:hAnsi="Times New Roman" w:cs="Times New Roman"/>
          <w:sz w:val="24"/>
          <w:szCs w:val="24"/>
        </w:rPr>
        <w:t>:</w:t>
      </w:r>
      <w:r w:rsidR="00855F00">
        <w:rPr>
          <w:rFonts w:ascii="Times New Roman" w:hAnsi="Times New Roman" w:cs="Times New Roman"/>
          <w:b/>
          <w:sz w:val="24"/>
          <w:szCs w:val="24"/>
        </w:rPr>
        <w:t xml:space="preserve">  </w:t>
      </w:r>
    </w:p>
    <w:p w14:paraId="1908D8E2" w14:textId="77777777" w:rsidR="00855F00" w:rsidRPr="00855F00" w:rsidRDefault="00855F00" w:rsidP="00855F00">
      <w:pPr>
        <w:pStyle w:val="Akapitzlist"/>
        <w:autoSpaceDE w:val="0"/>
        <w:autoSpaceDN w:val="0"/>
        <w:adjustRightInd w:val="0"/>
        <w:jc w:val="both"/>
        <w:rPr>
          <w:rFonts w:ascii="Times New Roman" w:hAnsi="Times New Roman" w:cs="Times New Roman"/>
          <w:sz w:val="24"/>
          <w:szCs w:val="24"/>
        </w:rPr>
      </w:pPr>
    </w:p>
    <w:p w14:paraId="0B5BE1CE" w14:textId="20143188" w:rsidR="004F140A" w:rsidRPr="008C5365" w:rsidRDefault="004F140A" w:rsidP="00831EC6">
      <w:pPr>
        <w:pStyle w:val="Akapitzlist"/>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......................................słownie:...............................................................................................</w:t>
      </w:r>
    </w:p>
    <w:p w14:paraId="5EF242DF" w14:textId="45147264" w:rsidR="004F140A" w:rsidRPr="008C5365" w:rsidRDefault="00BD7C3B" w:rsidP="00831EC6">
      <w:pPr>
        <w:pStyle w:val="Akapitzlist"/>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
          <w:bCs w:val="0"/>
          <w:sz w:val="24"/>
          <w:szCs w:val="24"/>
        </w:rPr>
        <w:t>Kalkulac</w:t>
      </w:r>
      <w:r w:rsidR="004728A4" w:rsidRPr="008C5365">
        <w:rPr>
          <w:rFonts w:ascii="Times New Roman" w:hAnsi="Times New Roman" w:cs="Times New Roman"/>
          <w:b/>
          <w:bCs w:val="0"/>
          <w:sz w:val="24"/>
          <w:szCs w:val="24"/>
        </w:rPr>
        <w:t>ja kosztów stanowi załącznik nr 2 do umowy.</w:t>
      </w:r>
    </w:p>
    <w:p w14:paraId="0EFC5735"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bCs w:val="0"/>
          <w:sz w:val="24"/>
          <w:szCs w:val="24"/>
        </w:rPr>
        <w:t xml:space="preserve">Wpływy z opłat </w:t>
      </w:r>
      <w:r w:rsidRPr="008C5365">
        <w:rPr>
          <w:rFonts w:ascii="Times New Roman" w:hAnsi="Times New Roman" w:cs="Times New Roman"/>
          <w:sz w:val="24"/>
          <w:szCs w:val="24"/>
        </w:rPr>
        <w:t xml:space="preserve">uzyskanych ze sprzedaży biletów za przejazd na linii autobusowej stanowić </w:t>
      </w:r>
    </w:p>
    <w:p w14:paraId="01AA38D7" w14:textId="790C9F5E" w:rsidR="004F140A" w:rsidRPr="00831EC6" w:rsidRDefault="004F140A" w:rsidP="00831EC6">
      <w:pPr>
        <w:pStyle w:val="Akapitzlist"/>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sz w:val="24"/>
          <w:szCs w:val="24"/>
        </w:rPr>
        <w:t xml:space="preserve">będą przychód Organizatora (dalej zwane: przychód z tytułu sprzedaży biletów). </w:t>
      </w:r>
    </w:p>
    <w:p w14:paraId="7A534680" w14:textId="3FF30D2E" w:rsidR="004F140A" w:rsidRPr="008C5365" w:rsidRDefault="004F140A" w:rsidP="00831EC6">
      <w:pPr>
        <w:pStyle w:val="Akapitzlist"/>
        <w:numPr>
          <w:ilvl w:val="0"/>
          <w:numId w:val="29"/>
        </w:numPr>
        <w:tabs>
          <w:tab w:val="left" w:pos="284"/>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Operator zobowiązuje się do zwrotu przychodu z tytułu sprzedaży biletów na rachunek bankowy wskazany przez Organizatora </w:t>
      </w:r>
      <w:r w:rsidRPr="008C5365">
        <w:rPr>
          <w:rFonts w:ascii="Times New Roman" w:hAnsi="Times New Roman" w:cs="Times New Roman"/>
          <w:color w:val="000000"/>
          <w:sz w:val="24"/>
          <w:szCs w:val="24"/>
          <w:shd w:val="clear" w:color="auto" w:fill="FFFFFF"/>
        </w:rPr>
        <w:t>28 1600 1462 1016 7989 6000 0030</w:t>
      </w:r>
      <w:r w:rsidRPr="008C5365">
        <w:rPr>
          <w:rFonts w:ascii="Times New Roman" w:hAnsi="Times New Roman" w:cs="Times New Roman"/>
          <w:b/>
          <w:color w:val="000000"/>
          <w:sz w:val="24"/>
          <w:szCs w:val="24"/>
          <w:shd w:val="clear" w:color="auto" w:fill="FFFFFF"/>
        </w:rPr>
        <w:t xml:space="preserve"> </w:t>
      </w:r>
      <w:r w:rsidRPr="008C5365">
        <w:rPr>
          <w:rFonts w:ascii="Times New Roman" w:hAnsi="Times New Roman" w:cs="Times New Roman"/>
          <w:sz w:val="24"/>
          <w:szCs w:val="24"/>
        </w:rPr>
        <w:t>w terminie 7 dni po wykonaniu usługi</w:t>
      </w:r>
      <w:r w:rsidR="00FC769C">
        <w:rPr>
          <w:rFonts w:ascii="Times New Roman" w:hAnsi="Times New Roman" w:cs="Times New Roman"/>
          <w:sz w:val="24"/>
          <w:szCs w:val="24"/>
        </w:rPr>
        <w:t>.</w:t>
      </w:r>
    </w:p>
    <w:p w14:paraId="7BFECB0F"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xml:space="preserve">§ 2 </w:t>
      </w:r>
    </w:p>
    <w:p w14:paraId="78C0F9A1" w14:textId="75C14F87" w:rsidR="004F140A" w:rsidRPr="008C5365" w:rsidRDefault="004F140A" w:rsidP="00831EC6">
      <w:pPr>
        <w:pStyle w:val="Akapitzlist"/>
        <w:numPr>
          <w:ilvl w:val="0"/>
          <w:numId w:val="31"/>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Umowa będzie realizowana od dnia 01.0</w:t>
      </w:r>
      <w:r w:rsidR="00D06A48">
        <w:rPr>
          <w:rFonts w:ascii="Times New Roman" w:hAnsi="Times New Roman" w:cs="Times New Roman"/>
          <w:color w:val="000000"/>
          <w:sz w:val="24"/>
          <w:szCs w:val="24"/>
        </w:rPr>
        <w:t>1</w:t>
      </w:r>
      <w:r w:rsidRPr="008C5365">
        <w:rPr>
          <w:rFonts w:ascii="Times New Roman" w:hAnsi="Times New Roman" w:cs="Times New Roman"/>
          <w:color w:val="000000"/>
          <w:sz w:val="24"/>
          <w:szCs w:val="24"/>
        </w:rPr>
        <w:t>.202</w:t>
      </w:r>
      <w:r w:rsidR="00D06A48">
        <w:rPr>
          <w:rFonts w:ascii="Times New Roman" w:hAnsi="Times New Roman" w:cs="Times New Roman"/>
          <w:color w:val="000000"/>
          <w:sz w:val="24"/>
          <w:szCs w:val="24"/>
        </w:rPr>
        <w:t>4</w:t>
      </w:r>
      <w:r w:rsidRPr="008C5365">
        <w:rPr>
          <w:rFonts w:ascii="Times New Roman" w:hAnsi="Times New Roman" w:cs="Times New Roman"/>
          <w:color w:val="000000"/>
          <w:sz w:val="24"/>
          <w:szCs w:val="24"/>
        </w:rPr>
        <w:t xml:space="preserve"> roku do dnia 31.12.202</w:t>
      </w:r>
      <w:r w:rsidR="00D06A48">
        <w:rPr>
          <w:rFonts w:ascii="Times New Roman" w:hAnsi="Times New Roman" w:cs="Times New Roman"/>
          <w:color w:val="000000"/>
          <w:sz w:val="24"/>
          <w:szCs w:val="24"/>
        </w:rPr>
        <w:t>4</w:t>
      </w:r>
      <w:r w:rsidRPr="008C5365">
        <w:rPr>
          <w:rFonts w:ascii="Times New Roman" w:hAnsi="Times New Roman" w:cs="Times New Roman"/>
          <w:color w:val="000000"/>
          <w:sz w:val="24"/>
          <w:szCs w:val="24"/>
        </w:rPr>
        <w:t xml:space="preserve"> roku na podstawie wydanego zaświadczenia na wykonywanie publicznego transportu zbiorowego.</w:t>
      </w:r>
    </w:p>
    <w:p w14:paraId="1E358702" w14:textId="11A128B5" w:rsidR="004F140A" w:rsidRPr="008C5365" w:rsidRDefault="004F140A" w:rsidP="00831EC6">
      <w:pPr>
        <w:pStyle w:val="Akapitzlist"/>
        <w:numPr>
          <w:ilvl w:val="0"/>
          <w:numId w:val="31"/>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Operator zobowiązany jest realizować przewozy w okresie</w:t>
      </w:r>
      <w:r w:rsidR="00F03872" w:rsidRPr="008C5365">
        <w:rPr>
          <w:rFonts w:ascii="Times New Roman" w:hAnsi="Times New Roman" w:cs="Times New Roman"/>
          <w:color w:val="000000"/>
          <w:sz w:val="24"/>
          <w:szCs w:val="24"/>
        </w:rPr>
        <w:t>,</w:t>
      </w:r>
      <w:r w:rsidRPr="008C5365">
        <w:rPr>
          <w:rFonts w:ascii="Times New Roman" w:hAnsi="Times New Roman" w:cs="Times New Roman"/>
          <w:color w:val="000000"/>
          <w:sz w:val="24"/>
          <w:szCs w:val="24"/>
        </w:rPr>
        <w:t xml:space="preserve"> o którym mowa w ust. 1, zgodnie </w:t>
      </w:r>
      <w:r w:rsidRPr="008C5365">
        <w:rPr>
          <w:rFonts w:ascii="Times New Roman" w:hAnsi="Times New Roman" w:cs="Times New Roman"/>
          <w:color w:val="000000"/>
          <w:sz w:val="24"/>
          <w:szCs w:val="24"/>
        </w:rPr>
        <w:br/>
        <w:t xml:space="preserve">z opracowanym przez Organizatora rozkładem jazdy. </w:t>
      </w:r>
    </w:p>
    <w:p w14:paraId="06891266" w14:textId="77777777" w:rsidR="004F140A" w:rsidRPr="008C5365" w:rsidRDefault="004F140A" w:rsidP="008C5365">
      <w:pPr>
        <w:pStyle w:val="Akapitzlist"/>
        <w:tabs>
          <w:tab w:val="left" w:pos="426"/>
        </w:tabs>
        <w:autoSpaceDE w:val="0"/>
        <w:autoSpaceDN w:val="0"/>
        <w:adjustRightInd w:val="0"/>
        <w:ind w:left="360"/>
        <w:rPr>
          <w:rFonts w:ascii="Times New Roman" w:hAnsi="Times New Roman" w:cs="Times New Roman"/>
          <w:b/>
          <w:color w:val="000000"/>
          <w:sz w:val="24"/>
          <w:szCs w:val="24"/>
        </w:rPr>
      </w:pPr>
    </w:p>
    <w:p w14:paraId="53938F25"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3</w:t>
      </w:r>
    </w:p>
    <w:p w14:paraId="5EE77234" w14:textId="77777777" w:rsidR="004F140A" w:rsidRPr="008C5365" w:rsidRDefault="004F140A" w:rsidP="008C5365">
      <w:pPr>
        <w:tabs>
          <w:tab w:val="left" w:pos="5205"/>
        </w:tabs>
        <w:autoSpaceDE w:val="0"/>
        <w:autoSpaceDN w:val="0"/>
        <w:adjustRightInd w:val="0"/>
        <w:contextualSpacing/>
        <w:jc w:val="both"/>
        <w:rPr>
          <w:rFonts w:ascii="Times New Roman" w:hAnsi="Times New Roman" w:cs="Times New Roman"/>
          <w:sz w:val="24"/>
          <w:szCs w:val="24"/>
        </w:rPr>
      </w:pPr>
      <w:r w:rsidRPr="008C5365">
        <w:rPr>
          <w:rFonts w:ascii="Times New Roman" w:hAnsi="Times New Roman" w:cs="Times New Roman"/>
          <w:sz w:val="24"/>
          <w:szCs w:val="24"/>
        </w:rPr>
        <w:lastRenderedPageBreak/>
        <w:t xml:space="preserve">W dniu rozpoczęcia wykonywania umowy Operator zobowiązany jest spełnić przewidziane przepisami prawa warunki uprawniając do wykonywania publicznego transportu drogowego </w:t>
      </w:r>
      <w:r w:rsidRPr="008C5365">
        <w:rPr>
          <w:rFonts w:ascii="Times New Roman" w:hAnsi="Times New Roman" w:cs="Times New Roman"/>
          <w:sz w:val="24"/>
          <w:szCs w:val="24"/>
        </w:rPr>
        <w:br/>
        <w:t>w zakresie przewozu wynikającego z realizacji przedmiotu umowy.</w:t>
      </w:r>
    </w:p>
    <w:p w14:paraId="70152714"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p>
    <w:p w14:paraId="76892392"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4</w:t>
      </w:r>
    </w:p>
    <w:p w14:paraId="06269B3E" w14:textId="77777777" w:rsidR="004F140A" w:rsidRPr="008C5365" w:rsidRDefault="004F140A" w:rsidP="008C5365">
      <w:pPr>
        <w:tabs>
          <w:tab w:val="left" w:pos="5205"/>
        </w:tabs>
        <w:autoSpaceDE w:val="0"/>
        <w:autoSpaceDN w:val="0"/>
        <w:adjustRightInd w:val="0"/>
        <w:contextualSpacing/>
        <w:jc w:val="both"/>
        <w:rPr>
          <w:rFonts w:ascii="Times New Roman" w:hAnsi="Times New Roman" w:cs="Times New Roman"/>
          <w:sz w:val="24"/>
          <w:szCs w:val="24"/>
        </w:rPr>
      </w:pPr>
      <w:r w:rsidRPr="008C5365">
        <w:rPr>
          <w:rFonts w:ascii="Times New Roman" w:hAnsi="Times New Roman" w:cs="Times New Roman"/>
          <w:sz w:val="24"/>
          <w:szCs w:val="24"/>
        </w:rPr>
        <w:t xml:space="preserve">Operator wystąpi do Marszałka Województwa Zachodniopomorskiego o rekompensatę z tytułu utraconych przychodów w związku ze stosowaniem ustawowych uprawnień do ulgowych przejazdów w publicznym transporcie zbiorowym na zasadach określonych w podpisanej z nim umowie. </w:t>
      </w:r>
    </w:p>
    <w:p w14:paraId="1E003F23" w14:textId="77777777" w:rsidR="00F03872" w:rsidRPr="008C5365" w:rsidRDefault="00F03872" w:rsidP="008C5365">
      <w:pPr>
        <w:tabs>
          <w:tab w:val="left" w:pos="5205"/>
        </w:tabs>
        <w:autoSpaceDE w:val="0"/>
        <w:autoSpaceDN w:val="0"/>
        <w:adjustRightInd w:val="0"/>
        <w:contextualSpacing/>
        <w:jc w:val="center"/>
        <w:rPr>
          <w:rFonts w:ascii="Times New Roman" w:hAnsi="Times New Roman" w:cs="Times New Roman"/>
          <w:b/>
          <w:sz w:val="24"/>
          <w:szCs w:val="24"/>
        </w:rPr>
      </w:pPr>
    </w:p>
    <w:p w14:paraId="121E4F1A" w14:textId="44983399"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5</w:t>
      </w:r>
    </w:p>
    <w:p w14:paraId="2FCD470D"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Operator oświadcza, że posiada zdolność i uprawnienia (z wykorzystaniem infrastruktury komunikacji zbiorowej) do wykonywania usług w zakresie i w czasie przewidzianym </w:t>
      </w:r>
      <w:r w:rsidRPr="008C5365">
        <w:rPr>
          <w:rFonts w:ascii="Times New Roman" w:hAnsi="Times New Roman" w:cs="Times New Roman"/>
          <w:sz w:val="24"/>
          <w:szCs w:val="24"/>
        </w:rPr>
        <w:br/>
        <w:t>w umowie, w oparciu o swoje zasoby techniczne, osobowe i finansowe.</w:t>
      </w:r>
    </w:p>
    <w:p w14:paraId="712B96CF"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Do realizacji umowy będzie wykorzystywany autobus z liczbą miejsc siedzących ........., </w:t>
      </w:r>
      <w:r w:rsidRPr="008C5365">
        <w:rPr>
          <w:rFonts w:ascii="Times New Roman" w:hAnsi="Times New Roman" w:cs="Times New Roman"/>
          <w:sz w:val="24"/>
          <w:szCs w:val="24"/>
        </w:rPr>
        <w:br/>
        <w:t xml:space="preserve">z aktualnym badaniem technicznym o nr rejestracyjnym ........................................ </w:t>
      </w:r>
    </w:p>
    <w:p w14:paraId="30458247"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Wszelkie zmiany dotyczące taboru wykorzystywanego do realizacji niniejszej umowy Operator zobowiązany jest niezwłocznie uzgodnić z Organizatorem.</w:t>
      </w:r>
    </w:p>
    <w:p w14:paraId="75A3BA07"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 xml:space="preserve">Operator gwarantuje, że autobus wykorzystywany do wykonania niniejszej umowy jest </w:t>
      </w:r>
      <w:r w:rsidRPr="008C5365">
        <w:rPr>
          <w:rFonts w:ascii="Times New Roman" w:hAnsi="Times New Roman" w:cs="Times New Roman"/>
          <w:color w:val="000000"/>
          <w:sz w:val="24"/>
          <w:szCs w:val="24"/>
        </w:rPr>
        <w:br/>
        <w:t xml:space="preserve">w dobrym stanie technicznym i nie wymaga napraw. </w:t>
      </w:r>
    </w:p>
    <w:p w14:paraId="25248F63"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 xml:space="preserve">Dopuszcza się w sytuacji nadzwyczajnej przekazanie lub zlecenie przez Operatora podmiotowi trzeciemu prowadzenia usług przewozowych, realizowanych na podstawie niniejszej umowy, z zastrzeżeniem, że może to nastąpić wyłącznie po uzyskaniu pisemnej zgody Organizatora. </w:t>
      </w:r>
    </w:p>
    <w:p w14:paraId="069D9193"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 xml:space="preserve">Przez sytuację nadzwyczajną należy rozumieć sytuację uniemożliwiającą wykonanie tej usługi z przyczyn losowych niezależnych od Operatora (np. kradzież, pożar środka transportu, awarii, kolizji). W takim przypadku Operator zobowiązany jest ponieść wszelkie koszty, odpowiedzialność i ryzyko związane ze zorganizowaniem komunikacji zastępczej. </w:t>
      </w:r>
    </w:p>
    <w:p w14:paraId="65E66840"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Operator ponosi wobec Organizatora odpowiedzialność za działania osób trzecich realizujących na rzecz Operatora usługi przewozowe w zakresie określonym w Umowie, tak jak za własne działania.</w:t>
      </w:r>
    </w:p>
    <w:p w14:paraId="533A53C3" w14:textId="74BDD7D1"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Operator zapewni upoważnionym pracownikom Organizatora, możliwość natychmiastowego i w każdym czasie przeprowadzenia kontroli realizacji świadczonej usługi. </w:t>
      </w:r>
    </w:p>
    <w:p w14:paraId="7FAC4AFC" w14:textId="320D7585"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przypadku ujawnienia w czasie kontroli, o której mowa w ust. </w:t>
      </w:r>
      <w:r w:rsidR="008C5365">
        <w:rPr>
          <w:rFonts w:ascii="Times New Roman" w:hAnsi="Times New Roman" w:cs="Times New Roman"/>
          <w:bCs w:val="0"/>
          <w:sz w:val="24"/>
          <w:szCs w:val="24"/>
        </w:rPr>
        <w:t>8</w:t>
      </w:r>
      <w:r w:rsidRPr="008C5365">
        <w:rPr>
          <w:rFonts w:ascii="Times New Roman" w:hAnsi="Times New Roman" w:cs="Times New Roman"/>
          <w:bCs w:val="0"/>
          <w:sz w:val="24"/>
          <w:szCs w:val="24"/>
        </w:rPr>
        <w:t xml:space="preserve">, naruszenia przez Operatora obowiązków wynikających z niniejszej umowy Operator jest zobowiązany do zastosowania się do wytycznych wydawanych przez osoby przeprowadzające kontrolę </w:t>
      </w:r>
      <w:r w:rsidRPr="008C5365">
        <w:rPr>
          <w:rFonts w:ascii="Times New Roman" w:hAnsi="Times New Roman" w:cs="Times New Roman"/>
          <w:bCs w:val="0"/>
          <w:sz w:val="24"/>
          <w:szCs w:val="24"/>
        </w:rPr>
        <w:br/>
        <w:t>w zakresie realizacji niniejszej umowy.</w:t>
      </w:r>
    </w:p>
    <w:p w14:paraId="19AC23F4" w14:textId="77777777" w:rsidR="00F03872" w:rsidRPr="008C5365" w:rsidRDefault="00F03872" w:rsidP="008C5365">
      <w:pPr>
        <w:autoSpaceDE w:val="0"/>
        <w:autoSpaceDN w:val="0"/>
        <w:adjustRightInd w:val="0"/>
        <w:ind w:left="360" w:hanging="360"/>
        <w:jc w:val="center"/>
        <w:rPr>
          <w:rFonts w:ascii="Times New Roman" w:hAnsi="Times New Roman" w:cs="Times New Roman"/>
          <w:b/>
          <w:sz w:val="24"/>
          <w:szCs w:val="24"/>
        </w:rPr>
      </w:pPr>
    </w:p>
    <w:p w14:paraId="0FC59C03" w14:textId="13255149"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6</w:t>
      </w:r>
    </w:p>
    <w:p w14:paraId="2AFED950" w14:textId="77777777" w:rsidR="004F140A" w:rsidRPr="00831EC6" w:rsidRDefault="004F140A" w:rsidP="00831EC6">
      <w:pPr>
        <w:autoSpaceDE w:val="0"/>
        <w:autoSpaceDN w:val="0"/>
        <w:adjustRightInd w:val="0"/>
        <w:jc w:val="both"/>
        <w:rPr>
          <w:rFonts w:ascii="Times New Roman" w:hAnsi="Times New Roman" w:cs="Times New Roman"/>
          <w:sz w:val="24"/>
          <w:szCs w:val="24"/>
        </w:rPr>
      </w:pPr>
      <w:r w:rsidRPr="00831EC6">
        <w:rPr>
          <w:rFonts w:ascii="Times New Roman" w:hAnsi="Times New Roman" w:cs="Times New Roman"/>
          <w:sz w:val="24"/>
          <w:szCs w:val="24"/>
        </w:rPr>
        <w:t>Do obowiązków Organizatora, związanych z usługami przewozowymi określonymi w § 1 ust. 1, realizowanymi na podstawie niniejszej Umowy, należy:</w:t>
      </w:r>
    </w:p>
    <w:p w14:paraId="0DE38AB6" w14:textId="77777777"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opracowanie rozkładu jazdy,</w:t>
      </w:r>
    </w:p>
    <w:p w14:paraId="6D4D27E1" w14:textId="77777777"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 xml:space="preserve">rozpatrzenie przedstawionej przez Operatora propozycji zmian w rozkładzie jazdy, </w:t>
      </w:r>
      <w:r w:rsidRPr="008C5365">
        <w:rPr>
          <w:rFonts w:ascii="Times New Roman" w:hAnsi="Times New Roman" w:cs="Times New Roman"/>
          <w:sz w:val="24"/>
          <w:szCs w:val="24"/>
        </w:rPr>
        <w:br/>
        <w:t>o którym mowa w § 1 ust. 2,</w:t>
      </w:r>
    </w:p>
    <w:p w14:paraId="43FFD2AE" w14:textId="49624E40"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terminowa zapłata za świadczone usługi przewozowe według zasad ustalonych w umowie oraz wynikających z obowiązujących przepisów</w:t>
      </w:r>
      <w:r w:rsidR="008C5365">
        <w:rPr>
          <w:rFonts w:ascii="Times New Roman" w:hAnsi="Times New Roman" w:cs="Times New Roman"/>
          <w:sz w:val="24"/>
          <w:szCs w:val="24"/>
        </w:rPr>
        <w:t>.</w:t>
      </w:r>
    </w:p>
    <w:p w14:paraId="48424549" w14:textId="77777777" w:rsidR="004F140A" w:rsidRPr="008C5365" w:rsidRDefault="004F140A" w:rsidP="008C5365">
      <w:pPr>
        <w:pStyle w:val="Akapitzlist"/>
        <w:autoSpaceDE w:val="0"/>
        <w:autoSpaceDN w:val="0"/>
        <w:adjustRightInd w:val="0"/>
        <w:jc w:val="both"/>
        <w:rPr>
          <w:rFonts w:ascii="Times New Roman" w:hAnsi="Times New Roman" w:cs="Times New Roman"/>
          <w:sz w:val="24"/>
          <w:szCs w:val="24"/>
        </w:rPr>
      </w:pPr>
    </w:p>
    <w:p w14:paraId="3168E6D3"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7</w:t>
      </w:r>
    </w:p>
    <w:p w14:paraId="206BF64F" w14:textId="77777777" w:rsidR="004F140A" w:rsidRDefault="004F140A" w:rsidP="008C5365">
      <w:pPr>
        <w:pStyle w:val="Akapitzlist"/>
        <w:numPr>
          <w:ilvl w:val="0"/>
          <w:numId w:val="33"/>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Do obowiązków Operatora, związanych z realizacją usługi w zakresie określonym w § </w:t>
      </w:r>
      <w:r w:rsidR="00384175" w:rsidRPr="008C5365">
        <w:rPr>
          <w:rFonts w:ascii="Times New Roman" w:hAnsi="Times New Roman" w:cs="Times New Roman"/>
          <w:sz w:val="24"/>
          <w:szCs w:val="24"/>
        </w:rPr>
        <w:t xml:space="preserve">1 </w:t>
      </w:r>
      <w:r w:rsidRPr="008C5365">
        <w:rPr>
          <w:rFonts w:ascii="Times New Roman" w:hAnsi="Times New Roman" w:cs="Times New Roman"/>
          <w:sz w:val="24"/>
          <w:szCs w:val="24"/>
        </w:rPr>
        <w:t>ust. 1, należy:</w:t>
      </w:r>
    </w:p>
    <w:p w14:paraId="6B0A373F" w14:textId="5B60CC6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wykonywanie regularnych przewozów osób zgodnie z opracowanym przez Organizatora rozkładem jazdy – </w:t>
      </w:r>
      <w:r w:rsidRPr="00831EC6">
        <w:rPr>
          <w:rFonts w:ascii="Times New Roman" w:hAnsi="Times New Roman" w:cs="Times New Roman"/>
          <w:b/>
          <w:sz w:val="24"/>
          <w:szCs w:val="24"/>
        </w:rPr>
        <w:t>załącznik nr 1 do umowy;</w:t>
      </w:r>
      <w:r w:rsidRPr="00831EC6">
        <w:rPr>
          <w:rFonts w:ascii="Times New Roman" w:hAnsi="Times New Roman" w:cs="Times New Roman"/>
          <w:sz w:val="24"/>
          <w:szCs w:val="24"/>
        </w:rPr>
        <w:t xml:space="preserve"> </w:t>
      </w:r>
    </w:p>
    <w:p w14:paraId="1616D737" w14:textId="1A7D372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opracowanie cennika opłat zgodnie z</w:t>
      </w:r>
      <w:r w:rsidRPr="00831EC6">
        <w:rPr>
          <w:rFonts w:ascii="Times New Roman" w:hAnsi="Times New Roman" w:cs="Times New Roman"/>
          <w:sz w:val="24"/>
          <w:szCs w:val="24"/>
        </w:rPr>
        <w:t xml:space="preserve"> uchwałą Nr XLIX/365/2023 Rady Powiatu w Gryfinie z dnia 29.06.2023 r. w sprawie ustalenia cen biletów i opłat za usługi przewozowe w publicznym transporcie zbiorowym organizowanym przez Powiat Gryfiński oraz sposobu ustalania wysokości opłaty dodatkowej i manipulacyjnej;</w:t>
      </w:r>
    </w:p>
    <w:p w14:paraId="491B888D" w14:textId="50BA5572"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pobieranie od każdego pasażera opłaty za przejazd i wydanie biletu jednorazowego </w:t>
      </w:r>
      <w:r w:rsidRPr="00831EC6">
        <w:rPr>
          <w:rFonts w:ascii="Times New Roman" w:hAnsi="Times New Roman" w:cs="Times New Roman"/>
          <w:sz w:val="24"/>
          <w:szCs w:val="24"/>
        </w:rPr>
        <w:br/>
        <w:t>miesięcznego potwierdzającego uiszczenie opłaty z uwzględnieniem ceny biletów ulgowych (ustalonych na podstawie odrębnych przepisów) zgodnie z zatwierdzonym cennikiem opłat;</w:t>
      </w:r>
    </w:p>
    <w:p w14:paraId="0E853C71" w14:textId="176CD4AD"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drukowanie i prowadzenie na własny koszt sprzedaży biletów; </w:t>
      </w:r>
    </w:p>
    <w:p w14:paraId="366E81D6" w14:textId="4527B7A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sprzedaż biletów w środkach transportu, na dworcach oraz w siedzibie Operatora;</w:t>
      </w:r>
    </w:p>
    <w:p w14:paraId="2C92457A" w14:textId="1FBD7476"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sprzedaż biletów miesięcznych imiennych na dworcu lub siedzibie Operatora; </w:t>
      </w:r>
    </w:p>
    <w:p w14:paraId="1502BB5C" w14:textId="4FA61D8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przestrzeganie Regulaminu Przewozu Osób i Rzeczy w transporcie osobowym podjętego Uchwałą Zarządu Powiatu nr 302/2020 z dnia 10.06.2020 r. w sprawie ustalenia regulaminu przewozu osób i bagażu w komunikacji publicznej na terenie Powiatu Gryfińskiego, a także zapewnienie, że regulamin będzie dostępny do wglądu pasażerów na dworcu i w siedzibie oraz stronie internetowej Operatora, natomiast w środkach transportu będzie znajdował się wyciąg z tego regulaminu;</w:t>
      </w:r>
    </w:p>
    <w:p w14:paraId="71B70870" w14:textId="32C7E8A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iCs/>
          <w:color w:val="000000"/>
          <w:sz w:val="24"/>
          <w:szCs w:val="24"/>
        </w:rPr>
        <w:t>pracownicy Operatora (kierowcy) zobowiązani są do przeprowadzania kontroli biletowej pasażerów wsiadających do autobusu przednimi drzwiami, w szczególności sprawdzenia czy pasażer podróżuje (przewozi bagaż lub zwierzęta) na podstawie ważnego biletu oraz czy korzystając z bezpłatnych lub ulgowych przejazdów posiada dokumenty uprawniające do tego;</w:t>
      </w:r>
    </w:p>
    <w:p w14:paraId="13A9BF3B" w14:textId="303E2C34"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iCs/>
          <w:color w:val="000000"/>
          <w:sz w:val="24"/>
          <w:szCs w:val="24"/>
        </w:rPr>
        <w:t>kierujący pojazdem zapewnieni pomoc przy wsiadaniu i wysiadaniu z autobusu osobom o ograniczonej zdolności ruchowej, osobom z wózkiem inwalidzkim, osobom z wózkiem dziecięcym;</w:t>
      </w:r>
    </w:p>
    <w:p w14:paraId="301D151C" w14:textId="5C328B60"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informowanie w terminie 2 dni roboczych o zmianie pojazdu pisemnie albo drogą elektroniczną na adres </w:t>
      </w:r>
      <w:hyperlink r:id="rId8" w:history="1">
        <w:r w:rsidRPr="008C5365">
          <w:rPr>
            <w:rStyle w:val="Hipercze"/>
            <w:rFonts w:ascii="Times New Roman" w:hAnsi="Times New Roman"/>
            <w:bCs w:val="0"/>
            <w:color w:val="auto"/>
            <w:sz w:val="24"/>
            <w:szCs w:val="24"/>
            <w:u w:val="none"/>
          </w:rPr>
          <w:t>urszula.przetak@gryfino.powiat.pl</w:t>
        </w:r>
      </w:hyperlink>
      <w:r w:rsidRPr="008C5365">
        <w:rPr>
          <w:rStyle w:val="Hipercze"/>
          <w:rFonts w:ascii="Times New Roman" w:hAnsi="Times New Roman"/>
          <w:bCs w:val="0"/>
          <w:color w:val="auto"/>
          <w:sz w:val="24"/>
          <w:szCs w:val="24"/>
          <w:u w:val="none"/>
        </w:rPr>
        <w:t>;</w:t>
      </w:r>
      <w:r w:rsidRPr="00831EC6">
        <w:rPr>
          <w:rFonts w:ascii="Times New Roman" w:hAnsi="Times New Roman" w:cs="Times New Roman"/>
          <w:bCs w:val="0"/>
          <w:sz w:val="24"/>
          <w:szCs w:val="24"/>
        </w:rPr>
        <w:t xml:space="preserve"> </w:t>
      </w:r>
    </w:p>
    <w:p w14:paraId="40014C29" w14:textId="685FEBDB"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sprawności technicznej eksploatowanych pojazdów według wymogów ustawy Prawo o ruchu drogowym oraz przepisów wykonawczych do tej ustawy;</w:t>
      </w:r>
    </w:p>
    <w:p w14:paraId="4DC1983B" w14:textId="42E82D77"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utrzymanie stanu taboru na poziomie umożliwiającym w razie potrzeby wprowadzenie do ruchu środka transportu rezerwowego;  </w:t>
      </w:r>
    </w:p>
    <w:p w14:paraId="628F1CF9" w14:textId="60250033"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umieszczenie w miejscu ogólnie dostępnym w środku transportu zatwierdzonego cennika opłat za przejazd;</w:t>
      </w:r>
    </w:p>
    <w:p w14:paraId="37F37839" w14:textId="068599CB"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wywieszenie na wszystkich wymienionych w rozkładzie jazdy przystankach komunikacyjnych oraz dworcach, w miejscu ogólnie dostępnym w autobusie oraz stronie internetowej Operatora zatwierdzonego rozkładu jazdy;</w:t>
      </w:r>
    </w:p>
    <w:p w14:paraId="254794D2" w14:textId="0816CDA7"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właściwej jakości obsługi pasażerów pod względem punktualności, regularności, komfortu podróży, zewnętrznej i wewnętrznej czystości pojazdów, schludnego i jednolitego ubioru kierowców, właściwego i czytelnego oznakowania taboru;</w:t>
      </w:r>
    </w:p>
    <w:p w14:paraId="1517FE16" w14:textId="6DDC347D"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niezwłoczne powiadamianie Organizatora, pisemnie albo drogą elektroniczną na adres </w:t>
      </w:r>
      <w:hyperlink r:id="rId9" w:history="1">
        <w:r w:rsidRPr="008C5365">
          <w:rPr>
            <w:rStyle w:val="Hipercze"/>
            <w:rFonts w:ascii="Times New Roman" w:hAnsi="Times New Roman"/>
            <w:bCs w:val="0"/>
            <w:color w:val="auto"/>
            <w:sz w:val="24"/>
            <w:szCs w:val="24"/>
            <w:u w:val="none"/>
          </w:rPr>
          <w:t>urszula.przetak@gryfino.powiat.pl</w:t>
        </w:r>
      </w:hyperlink>
      <w:r w:rsidRPr="00831EC6">
        <w:rPr>
          <w:rFonts w:ascii="Times New Roman" w:hAnsi="Times New Roman" w:cs="Times New Roman"/>
          <w:bCs w:val="0"/>
          <w:sz w:val="24"/>
          <w:szCs w:val="24"/>
        </w:rPr>
        <w:t xml:space="preserve"> o wszelkich zaistniałych lub przewidywanych przeszkodach w świadczeniu usług stanowiących przedmiot umowy;</w:t>
      </w:r>
    </w:p>
    <w:p w14:paraId="12D4FB89" w14:textId="33D6A1C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przekazywanie Organizatorowi wszelkich roszczeń zgłaszanych przez pasażerów, w tym m.in.  skarg i reklamacji dotyczących obowiązków umownych Operatora;</w:t>
      </w:r>
    </w:p>
    <w:p w14:paraId="2249C653" w14:textId="4C0977F5"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rozpatrywanie we własnym zakresie wszelkich roszczeń zgłaszanych przez pasażerów i inne podmioty, które poniosły szkody w związku z wykonywaniem przez Operatora usług przewozowych będących przedmiotem niniejszej umowy w terminie do 14 dni od ich otrzymania;</w:t>
      </w:r>
    </w:p>
    <w:p w14:paraId="0FEB72A9" w14:textId="224BC6FA"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prowadzenie rejestru składanych przez pasażerów skarg, reklamacji i zażaleń na przewozy realizowane na podstawie niniejszej umowy;</w:t>
      </w:r>
    </w:p>
    <w:p w14:paraId="10F47DA7" w14:textId="501D178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informowanie Organizatora o sposobie rozpatrywania skargi nie później niż w terminie 7 dni od udzielenia odpowiedzi skarżącemu;</w:t>
      </w:r>
    </w:p>
    <w:p w14:paraId="7ADF935B" w14:textId="61CCA64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przekazanie Organizatorowi w terminie nie później niż do 31.03.2024 r. informacji o liczbie i sposobie załatwienia skarg i reklamacji składanych przez pasażerów oraz informacje o liczbie i wysokości przyznawanych odszkodowań – w przypadku niedopełnienia tego obowiązku Operator podlega karze pieniężnej zgodnie z art. 64 ust. 1 pkt 3 ustawy z dnia 16 grudnia 2010</w:t>
      </w:r>
      <w:r w:rsidR="008C5365">
        <w:rPr>
          <w:rFonts w:ascii="Times New Roman" w:hAnsi="Times New Roman" w:cs="Times New Roman"/>
          <w:bCs w:val="0"/>
          <w:sz w:val="24"/>
          <w:szCs w:val="24"/>
        </w:rPr>
        <w:t xml:space="preserve"> </w:t>
      </w:r>
      <w:r w:rsidRPr="00831EC6">
        <w:rPr>
          <w:rFonts w:ascii="Times New Roman" w:hAnsi="Times New Roman" w:cs="Times New Roman"/>
          <w:bCs w:val="0"/>
          <w:sz w:val="24"/>
          <w:szCs w:val="24"/>
        </w:rPr>
        <w:t>r. o publicznym transporcie zbiorowym;</w:t>
      </w:r>
    </w:p>
    <w:p w14:paraId="35A45476" w14:textId="4A35DE6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niezwłocznie, nie później niż w ciągu 2 dni roboczych, zawiadomienie Organizatora </w:t>
      </w:r>
      <w:r w:rsidRPr="00831EC6">
        <w:rPr>
          <w:rFonts w:ascii="Times New Roman" w:hAnsi="Times New Roman" w:cs="Times New Roman"/>
          <w:bCs w:val="0"/>
          <w:sz w:val="24"/>
          <w:szCs w:val="24"/>
        </w:rPr>
        <w:br/>
        <w:t xml:space="preserve">o wszelkich wypadkach i kolizjach, w wyniku których nastąpiły przypadki zranienia lub śmierci pasażerów, jak również wystąpienia innych zagrożeń dla życia i zdrowia pasażerów i realizacji przewozów;  </w:t>
      </w:r>
    </w:p>
    <w:p w14:paraId="5808D80E" w14:textId="5C6E6C0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niezwłoczne informowanie Organizatora o wystąpieniu okoliczności uniemożliwiających wykonanie usług stanowiących przedmiot umowy;</w:t>
      </w:r>
    </w:p>
    <w:p w14:paraId="16859752" w14:textId="3599899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zapewnienie wykonywania przewozów przez kierowców posiadających wymagane uprawnienia do wykonywania publicznego transportu zbiorowego zgodnie z ustawą </w:t>
      </w:r>
      <w:r w:rsidRPr="00831EC6">
        <w:rPr>
          <w:rFonts w:ascii="Times New Roman" w:hAnsi="Times New Roman" w:cs="Times New Roman"/>
          <w:bCs w:val="0"/>
          <w:sz w:val="24"/>
          <w:szCs w:val="24"/>
        </w:rPr>
        <w:br/>
        <w:t xml:space="preserve">o transporcie drogowym; </w:t>
      </w:r>
    </w:p>
    <w:p w14:paraId="0A9005FF" w14:textId="6AD6D9BE"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wykonywania usługi przez autobusy posiadające odpowiednie dokumenty, w tym m.in. zaświadczenie wynikające z ustawy o publicznym transporcie zbiorowym;</w:t>
      </w:r>
    </w:p>
    <w:p w14:paraId="349BFC40" w14:textId="4F6C4C0D" w:rsidR="004F140A" w:rsidRPr="008C5365" w:rsidRDefault="004F140A" w:rsidP="00831EC6">
      <w:pPr>
        <w:pStyle w:val="Akapitzlist"/>
        <w:numPr>
          <w:ilvl w:val="1"/>
          <w:numId w:val="33"/>
        </w:numPr>
        <w:autoSpaceDE w:val="0"/>
        <w:autoSpaceDN w:val="0"/>
        <w:adjustRightInd w:val="0"/>
        <w:ind w:left="1418"/>
        <w:jc w:val="both"/>
      </w:pPr>
      <w:r w:rsidRPr="00831EC6">
        <w:rPr>
          <w:rFonts w:ascii="Times New Roman" w:hAnsi="Times New Roman" w:cs="Times New Roman"/>
          <w:bCs w:val="0"/>
          <w:sz w:val="24"/>
          <w:szCs w:val="24"/>
        </w:rPr>
        <w:t>uzgodnienie zasad korzystania z przystanków komunikacyjnych i dworców z ich właścicielami lub zarządzającymi.</w:t>
      </w:r>
    </w:p>
    <w:p w14:paraId="678FBDC1" w14:textId="25D9BCC2" w:rsidR="008C5365" w:rsidRPr="00831EC6" w:rsidRDefault="004F140A" w:rsidP="00831EC6">
      <w:pPr>
        <w:pStyle w:val="Akapitzlist"/>
        <w:numPr>
          <w:ilvl w:val="0"/>
          <w:numId w:val="33"/>
        </w:numPr>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Operator ponosi odpowiedzialność cywilną wobec pasażerów i wobec Organizatora z tytułu wykonywania przewozu, w tym z tytułu niewykonania lub nienależytego wykonania umowy. </w:t>
      </w:r>
    </w:p>
    <w:p w14:paraId="3D30A178" w14:textId="2D2B1327" w:rsidR="008C5365" w:rsidRPr="00831EC6" w:rsidRDefault="004F140A" w:rsidP="00831EC6">
      <w:pPr>
        <w:pStyle w:val="Akapitzlist"/>
        <w:numPr>
          <w:ilvl w:val="0"/>
          <w:numId w:val="33"/>
        </w:numPr>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Organizator ma prawo do naliczania kar, o których mowa w art. 64 ustawy z dnia 16 grudnia 2010 r. o publicznym transporcie zbiorowym.</w:t>
      </w:r>
    </w:p>
    <w:p w14:paraId="6FF87485" w14:textId="688A8D3E" w:rsidR="004F140A" w:rsidRPr="008C5365" w:rsidRDefault="004F140A" w:rsidP="00831EC6">
      <w:pPr>
        <w:pStyle w:val="Akapitzlist"/>
        <w:numPr>
          <w:ilvl w:val="0"/>
          <w:numId w:val="33"/>
        </w:numPr>
        <w:autoSpaceDE w:val="0"/>
        <w:autoSpaceDN w:val="0"/>
        <w:adjustRightInd w:val="0"/>
        <w:jc w:val="both"/>
      </w:pPr>
      <w:r w:rsidRPr="00831EC6">
        <w:rPr>
          <w:rFonts w:ascii="Times New Roman" w:hAnsi="Times New Roman" w:cs="Times New Roman"/>
          <w:bCs w:val="0"/>
          <w:sz w:val="24"/>
          <w:szCs w:val="24"/>
        </w:rPr>
        <w:t>Powierzenie wykonania niniejszej umowy podwykonawcom wymaga pisemnej zgody Organizatora, udzielonej w terminie 7 dni od dnia przedstawienia przez Operatora informacji o:</w:t>
      </w:r>
    </w:p>
    <w:p w14:paraId="299B100C" w14:textId="77777777" w:rsidR="004F140A" w:rsidRPr="008C5365" w:rsidRDefault="004F140A" w:rsidP="00831EC6">
      <w:pPr>
        <w:pStyle w:val="Akapitzlist"/>
        <w:numPr>
          <w:ilvl w:val="0"/>
          <w:numId w:val="12"/>
        </w:numPr>
        <w:tabs>
          <w:tab w:val="left" w:pos="284"/>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firmie podwykonawcy;</w:t>
      </w:r>
    </w:p>
    <w:p w14:paraId="3CC36E42" w14:textId="77777777" w:rsidR="004F140A"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zakresie umowy, który będzie przez podwykonawcę wykonywany oraz okresie, w który podwykonawca będzie wykonywał swoje obowiązki;</w:t>
      </w:r>
    </w:p>
    <w:p w14:paraId="3069A1E9" w14:textId="77777777" w:rsidR="004F140A"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spełnianiu przez podwykonawcę wszelkich wymogów ustawowych wymaganych dla wykonywania autobusowych usług przewozowych w zakresie transportu publicznego, wraz z dokumentami potwierdzającymi spełnienie tych warunków;</w:t>
      </w:r>
    </w:p>
    <w:p w14:paraId="47885115" w14:textId="265967B4" w:rsidR="00541437"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spełnianiu przez podwykonawcę polisy ubezpieczenia OC oraz wszelkich wymogów bezpieczeństwa i jakości wymaganych niniejszą umową od Operatora, w szczególności w zakresie środków transportu, wraz z dokumentami potwierdzającymi spełnienie tych warunków.</w:t>
      </w:r>
    </w:p>
    <w:p w14:paraId="2CC62D1B" w14:textId="612E1F70" w:rsidR="004F140A" w:rsidRPr="00831EC6" w:rsidRDefault="004F140A" w:rsidP="00831EC6">
      <w:pPr>
        <w:pStyle w:val="Akapitzlist"/>
        <w:numPr>
          <w:ilvl w:val="0"/>
          <w:numId w:val="33"/>
        </w:numPr>
        <w:tabs>
          <w:tab w:val="left" w:pos="284"/>
          <w:tab w:val="left" w:pos="720"/>
        </w:tabs>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Operator ponosi odpowiedzialność za działania lub zaniechania podwykonawców realizujących umowę jak powyżej.</w:t>
      </w:r>
    </w:p>
    <w:p w14:paraId="32145F1F" w14:textId="77777777" w:rsidR="00F03872" w:rsidRPr="008C5365" w:rsidRDefault="00F03872" w:rsidP="008C5365">
      <w:pPr>
        <w:autoSpaceDE w:val="0"/>
        <w:autoSpaceDN w:val="0"/>
        <w:adjustRightInd w:val="0"/>
        <w:contextualSpacing/>
        <w:jc w:val="center"/>
        <w:rPr>
          <w:rFonts w:ascii="Times New Roman" w:hAnsi="Times New Roman" w:cs="Times New Roman"/>
          <w:b/>
          <w:sz w:val="24"/>
          <w:szCs w:val="24"/>
        </w:rPr>
      </w:pPr>
    </w:p>
    <w:p w14:paraId="49BD2639" w14:textId="2077E18B" w:rsidR="004F140A" w:rsidRPr="008C5365" w:rsidRDefault="004F140A" w:rsidP="008C5365">
      <w:pPr>
        <w:autoSpaceDE w:val="0"/>
        <w:autoSpaceDN w:val="0"/>
        <w:adjustRightInd w:val="0"/>
        <w:contextualSpacing/>
        <w:jc w:val="center"/>
        <w:rPr>
          <w:rFonts w:ascii="Times New Roman" w:hAnsi="Times New Roman" w:cs="Times New Roman"/>
          <w:bCs w:val="0"/>
          <w:sz w:val="24"/>
          <w:szCs w:val="24"/>
        </w:rPr>
      </w:pPr>
      <w:r w:rsidRPr="008C5365">
        <w:rPr>
          <w:rFonts w:ascii="Times New Roman" w:hAnsi="Times New Roman" w:cs="Times New Roman"/>
          <w:b/>
          <w:sz w:val="24"/>
          <w:szCs w:val="24"/>
        </w:rPr>
        <w:t>§ 8</w:t>
      </w:r>
    </w:p>
    <w:p w14:paraId="6486535B" w14:textId="77777777" w:rsidR="000978A8" w:rsidRDefault="004F140A" w:rsidP="00831EC6">
      <w:pPr>
        <w:pStyle w:val="Akapitzlist"/>
        <w:numPr>
          <w:ilvl w:val="0"/>
          <w:numId w:val="34"/>
        </w:numPr>
        <w:tabs>
          <w:tab w:val="left" w:pos="180"/>
        </w:tabs>
        <w:jc w:val="both"/>
        <w:rPr>
          <w:rFonts w:ascii="Times New Roman" w:hAnsi="Times New Roman" w:cs="Times New Roman"/>
          <w:sz w:val="24"/>
          <w:szCs w:val="24"/>
        </w:rPr>
      </w:pPr>
      <w:r w:rsidRPr="008C5365">
        <w:rPr>
          <w:rFonts w:ascii="Times New Roman" w:hAnsi="Times New Roman" w:cs="Times New Roman"/>
          <w:sz w:val="24"/>
          <w:szCs w:val="24"/>
        </w:rPr>
        <w:t xml:space="preserve">Operator oświadcza, że oferowana stawka dopłaty za 1 wozokilometr na trasie: </w:t>
      </w:r>
    </w:p>
    <w:p w14:paraId="78702222" w14:textId="6F4F2978" w:rsidR="004F140A" w:rsidRPr="008C5365" w:rsidRDefault="000978A8" w:rsidP="000978A8">
      <w:pPr>
        <w:pStyle w:val="Akapitzlist"/>
        <w:tabs>
          <w:tab w:val="left" w:pos="180"/>
        </w:tabs>
        <w:rPr>
          <w:rFonts w:ascii="Times New Roman" w:hAnsi="Times New Roman" w:cs="Times New Roman"/>
          <w:sz w:val="24"/>
          <w:szCs w:val="24"/>
        </w:rPr>
      </w:pPr>
      <w:r w:rsidRPr="000978A8">
        <w:rPr>
          <w:rFonts w:ascii="Times New Roman" w:hAnsi="Times New Roman" w:cs="Times New Roman"/>
          <w:sz w:val="24"/>
          <w:szCs w:val="24"/>
        </w:rPr>
        <w:t xml:space="preserve">Chojna – </w:t>
      </w:r>
      <w:proofErr w:type="spellStart"/>
      <w:r w:rsidRPr="000978A8">
        <w:rPr>
          <w:rFonts w:ascii="Times New Roman" w:hAnsi="Times New Roman" w:cs="Times New Roman"/>
          <w:sz w:val="24"/>
          <w:szCs w:val="24"/>
        </w:rPr>
        <w:t>Mętno</w:t>
      </w:r>
      <w:proofErr w:type="spellEnd"/>
      <w:r w:rsidRPr="000978A8">
        <w:rPr>
          <w:rFonts w:ascii="Times New Roman" w:hAnsi="Times New Roman" w:cs="Times New Roman"/>
          <w:sz w:val="24"/>
          <w:szCs w:val="24"/>
        </w:rPr>
        <w:t xml:space="preserve"> – Łaziszcze – Łukowice – Orzechów – Cedynia;</w:t>
      </w:r>
      <w:r w:rsidR="004F140A" w:rsidRPr="008C5365">
        <w:rPr>
          <w:rFonts w:ascii="Times New Roman" w:hAnsi="Times New Roman" w:cs="Times New Roman"/>
          <w:sz w:val="24"/>
          <w:szCs w:val="24"/>
        </w:rPr>
        <w:t xml:space="preserve"> wynosi:.............................zł netto, została starannie skalkulowana i wyliczona w sposób opisany w Rozporządzeniu (WE) nr 1370/2007 Parlamentu Europejskiego i Rady z dnia 23 października 2007 r. dotyczące usług publicznych w zakresie kolejowego i drogowego transportu pasażerskiego oraz uchylające Rozporządzenia Rady (EWG) nr 1107/70.</w:t>
      </w:r>
    </w:p>
    <w:p w14:paraId="00DA72DC" w14:textId="77777777" w:rsidR="004F140A" w:rsidRPr="008C5365" w:rsidRDefault="004F140A" w:rsidP="00831EC6">
      <w:pPr>
        <w:pStyle w:val="Akapitzlist"/>
        <w:numPr>
          <w:ilvl w:val="0"/>
          <w:numId w:val="34"/>
        </w:numPr>
        <w:tabs>
          <w:tab w:val="left" w:pos="180"/>
        </w:tabs>
        <w:jc w:val="both"/>
        <w:rPr>
          <w:rFonts w:ascii="Times New Roman" w:hAnsi="Times New Roman" w:cs="Times New Roman"/>
          <w:sz w:val="24"/>
          <w:szCs w:val="24"/>
        </w:rPr>
      </w:pPr>
      <w:r w:rsidRPr="008C5365">
        <w:rPr>
          <w:rFonts w:ascii="Times New Roman" w:hAnsi="Times New Roman" w:cs="Times New Roman"/>
          <w:sz w:val="24"/>
          <w:szCs w:val="24"/>
        </w:rPr>
        <w:t>Operatorowi z tytułu realizacji powiatowych przewozów osób mający charakter użyteczności publicznej, będących przedmiotem niniejszej umowy, przysługuje wynagrodzenie, na które będą składać się wyłącznie:</w:t>
      </w:r>
    </w:p>
    <w:p w14:paraId="577502D0" w14:textId="77777777" w:rsidR="004F140A" w:rsidRPr="008C5365" w:rsidRDefault="004F140A" w:rsidP="00831EC6">
      <w:pPr>
        <w:pStyle w:val="Akapitzlist"/>
        <w:numPr>
          <w:ilvl w:val="0"/>
          <w:numId w:val="13"/>
        </w:numPr>
        <w:tabs>
          <w:tab w:val="left" w:pos="284"/>
          <w:tab w:val="left" w:pos="720"/>
        </w:tabs>
        <w:autoSpaceDE w:val="0"/>
        <w:autoSpaceDN w:val="0"/>
        <w:adjustRightInd w:val="0"/>
        <w:ind w:left="1418"/>
        <w:jc w:val="both"/>
        <w:rPr>
          <w:rFonts w:ascii="Times New Roman" w:hAnsi="Times New Roman" w:cs="Times New Roman"/>
          <w:bCs w:val="0"/>
          <w:sz w:val="24"/>
          <w:szCs w:val="24"/>
        </w:rPr>
      </w:pPr>
      <w:r w:rsidRPr="008C5365">
        <w:rPr>
          <w:rFonts w:ascii="Times New Roman" w:hAnsi="Times New Roman" w:cs="Times New Roman"/>
          <w:bCs w:val="0"/>
          <w:sz w:val="24"/>
          <w:szCs w:val="24"/>
        </w:rPr>
        <w:t>rekompensata z budżetu państwa z tytułu utraconych przychodów w związku ze stosowaniem ustawowych uprawnień do ulgowych przejazdów w publicznym transporcie zbiorowym, zgodnie z art. 56 i art. 57 ustawy z dnia 16 grudnia 2010 r. o publicznym transporcie zbiorowym;</w:t>
      </w:r>
    </w:p>
    <w:p w14:paraId="12721E8B" w14:textId="4EEC389C" w:rsidR="004F140A" w:rsidRPr="00831EC6" w:rsidRDefault="004F140A" w:rsidP="00831EC6">
      <w:pPr>
        <w:pStyle w:val="Akapitzlist"/>
        <w:numPr>
          <w:ilvl w:val="0"/>
          <w:numId w:val="13"/>
        </w:numPr>
        <w:tabs>
          <w:tab w:val="left" w:pos="284"/>
          <w:tab w:val="left" w:pos="720"/>
        </w:tabs>
        <w:autoSpaceDE w:val="0"/>
        <w:autoSpaceDN w:val="0"/>
        <w:adjustRightInd w:val="0"/>
        <w:ind w:left="1418"/>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dopłata należna od Organizatora z tytułu poniesionych kosztów w związku ze świadczeniem usługi w zakresie publicznego transportu zbiorowego, na ich częściowe pokrycie, o których mowa w art. 50 ust. 1 pkt 2 lit „c”, stanowiąca płatność Organizatora, zgodnie z art. 50 ust. 4 pkt 2 ustawy z dnia 16 grudnia 2010 r. o publicznym transporcie zbiorowym.    </w:t>
      </w:r>
    </w:p>
    <w:p w14:paraId="3F0A7085" w14:textId="574498CE"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Przysługująca Operatorowi dopłata, o której mowa w ust. 2 pkt 2 będzie obliczana jako iloczyn zrealizowanego rzeczywistego przebiegu autobusu oraz ustalonej stawki dopłaty do 1 wozokilometra, o której mowa w ust. 1, z zastrzeżeniem jak w ust. 4-6.</w:t>
      </w:r>
    </w:p>
    <w:p w14:paraId="0E8B76BC" w14:textId="77777777"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W okresie obowiązywania niniejszej umowy wysokość stawki dopłaty do 1 wozokilometra, o której mowa w ust. 1, jest stawką maksymalną.</w:t>
      </w:r>
    </w:p>
    <w:p w14:paraId="1756CAAA" w14:textId="7DA6F265"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Ilość wozokilometrów w okresie obowiązywania umowy jest stała</w:t>
      </w:r>
      <w:r w:rsidR="00F03872" w:rsidRPr="008C5365">
        <w:rPr>
          <w:rFonts w:ascii="Times New Roman" w:hAnsi="Times New Roman" w:cs="Times New Roman"/>
          <w:bCs w:val="0"/>
          <w:sz w:val="24"/>
          <w:szCs w:val="24"/>
        </w:rPr>
        <w:t xml:space="preserve">, </w:t>
      </w:r>
      <w:r w:rsidRPr="008C5365">
        <w:rPr>
          <w:rFonts w:ascii="Times New Roman" w:hAnsi="Times New Roman" w:cs="Times New Roman"/>
          <w:bCs w:val="0"/>
          <w:sz w:val="24"/>
          <w:szCs w:val="24"/>
        </w:rPr>
        <w:t>maksymalna i zgodna z § 1 ust.1.</w:t>
      </w:r>
    </w:p>
    <w:p w14:paraId="77A9905B" w14:textId="479BBCE0" w:rsidR="004F140A" w:rsidRPr="001E4D49" w:rsidRDefault="004F140A" w:rsidP="00BB09C3">
      <w:pPr>
        <w:pStyle w:val="Akapitzlist"/>
        <w:numPr>
          <w:ilvl w:val="0"/>
          <w:numId w:val="34"/>
        </w:numPr>
        <w:jc w:val="both"/>
        <w:rPr>
          <w:rFonts w:ascii="Times New Roman" w:hAnsi="Times New Roman" w:cs="Times New Roman"/>
          <w:sz w:val="24"/>
          <w:szCs w:val="24"/>
        </w:rPr>
      </w:pPr>
      <w:r w:rsidRPr="001E4D49">
        <w:rPr>
          <w:rFonts w:ascii="Times New Roman" w:hAnsi="Times New Roman" w:cs="Times New Roman"/>
          <w:bCs w:val="0"/>
          <w:sz w:val="24"/>
          <w:szCs w:val="24"/>
        </w:rPr>
        <w:t xml:space="preserve">Dopłata od Organizatora, o którym mowa w pkt 2 ust. 2 wypłacana będzie </w:t>
      </w:r>
      <w:r w:rsidRPr="001E4D49">
        <w:rPr>
          <w:rFonts w:ascii="Times New Roman" w:hAnsi="Times New Roman" w:cs="Times New Roman"/>
          <w:sz w:val="24"/>
          <w:szCs w:val="24"/>
        </w:rPr>
        <w:t xml:space="preserve">za każdy miesiąc wykonanej usługi w kwocie ........... zł netto do jednego wozokilometra pomniejszona o dopłatę </w:t>
      </w:r>
      <w:r w:rsidRPr="001E4D49">
        <w:rPr>
          <w:rFonts w:ascii="Times New Roman" w:hAnsi="Times New Roman" w:cs="Times New Roman"/>
          <w:bCs w:val="0"/>
          <w:sz w:val="24"/>
          <w:szCs w:val="24"/>
        </w:rPr>
        <w:t>ze środków Funduszu rozwoju przewozów autobusowych o charakterze użyteczności publicznej na 202</w:t>
      </w:r>
      <w:r w:rsidR="00B1761D" w:rsidRPr="001E4D49">
        <w:rPr>
          <w:rFonts w:ascii="Times New Roman" w:hAnsi="Times New Roman" w:cs="Times New Roman"/>
          <w:bCs w:val="0"/>
          <w:sz w:val="24"/>
          <w:szCs w:val="24"/>
        </w:rPr>
        <w:t>4</w:t>
      </w:r>
      <w:r w:rsidRPr="001E4D49">
        <w:rPr>
          <w:rFonts w:ascii="Times New Roman" w:hAnsi="Times New Roman" w:cs="Times New Roman"/>
          <w:bCs w:val="0"/>
          <w:sz w:val="24"/>
          <w:szCs w:val="24"/>
        </w:rPr>
        <w:t xml:space="preserve"> rok – zgodnie z załącznikiem nr </w:t>
      </w:r>
      <w:r w:rsidR="004273A8" w:rsidRPr="001E4D49">
        <w:rPr>
          <w:rFonts w:ascii="Times New Roman" w:hAnsi="Times New Roman" w:cs="Times New Roman"/>
          <w:bCs w:val="0"/>
          <w:sz w:val="24"/>
          <w:szCs w:val="24"/>
        </w:rPr>
        <w:t>2</w:t>
      </w:r>
      <w:r w:rsidRPr="001E4D49">
        <w:rPr>
          <w:rFonts w:ascii="Times New Roman" w:hAnsi="Times New Roman" w:cs="Times New Roman"/>
          <w:bCs w:val="0"/>
          <w:sz w:val="24"/>
          <w:szCs w:val="24"/>
        </w:rPr>
        <w:t xml:space="preserve"> do umowy.</w:t>
      </w:r>
    </w:p>
    <w:p w14:paraId="3F13E087" w14:textId="2DC2BAED" w:rsidR="004F140A" w:rsidRPr="008C5365" w:rsidRDefault="004F140A" w:rsidP="00831EC6">
      <w:pPr>
        <w:pStyle w:val="Akapitzlist"/>
        <w:numPr>
          <w:ilvl w:val="0"/>
          <w:numId w:val="34"/>
        </w:numPr>
        <w:tabs>
          <w:tab w:val="left" w:pos="-426"/>
        </w:tabs>
        <w:jc w:val="both"/>
        <w:rPr>
          <w:rFonts w:ascii="Times New Roman" w:hAnsi="Times New Roman" w:cs="Times New Roman"/>
          <w:sz w:val="24"/>
          <w:szCs w:val="24"/>
        </w:rPr>
      </w:pPr>
      <w:r w:rsidRPr="008C5365">
        <w:rPr>
          <w:rFonts w:ascii="Times New Roman" w:hAnsi="Times New Roman" w:cs="Times New Roman"/>
          <w:bCs w:val="0"/>
          <w:sz w:val="24"/>
          <w:szCs w:val="24"/>
        </w:rPr>
        <w:t xml:space="preserve">Dopłata </w:t>
      </w:r>
      <w:r w:rsidR="00FD3BA3" w:rsidRPr="008C5365">
        <w:rPr>
          <w:rFonts w:ascii="Times New Roman" w:hAnsi="Times New Roman" w:cs="Times New Roman"/>
          <w:bCs w:val="0"/>
          <w:sz w:val="24"/>
          <w:szCs w:val="24"/>
        </w:rPr>
        <w:t xml:space="preserve">z Funduszu rozwoju przewozów autobusowych </w:t>
      </w:r>
      <w:r w:rsidRPr="008C5365">
        <w:rPr>
          <w:rFonts w:ascii="Times New Roman" w:hAnsi="Times New Roman" w:cs="Times New Roman"/>
          <w:bCs w:val="0"/>
          <w:sz w:val="24"/>
          <w:szCs w:val="24"/>
        </w:rPr>
        <w:t xml:space="preserve">za wykonaną usługę nastąpi w terminie 14 dni od dnia dostarczenia prawidłowo wystawionej noty obciążeniowej na rachunek bankowy Operatora nr </w:t>
      </w:r>
      <w:r w:rsidR="00923AA9">
        <w:rPr>
          <w:rFonts w:ascii="Times New Roman" w:hAnsi="Times New Roman" w:cs="Times New Roman"/>
          <w:bCs w:val="0"/>
          <w:sz w:val="24"/>
          <w:szCs w:val="24"/>
        </w:rPr>
        <w:t>......................</w:t>
      </w:r>
      <w:r w:rsidRPr="008C5365">
        <w:rPr>
          <w:rFonts w:ascii="Times New Roman" w:hAnsi="Times New Roman" w:cs="Times New Roman"/>
          <w:bCs w:val="0"/>
          <w:sz w:val="24"/>
          <w:szCs w:val="24"/>
        </w:rPr>
        <w:t xml:space="preserve">......................podany w nocie obciążeniowej.   </w:t>
      </w:r>
    </w:p>
    <w:p w14:paraId="7899836A" w14:textId="2289CE99" w:rsidR="004F140A" w:rsidRPr="008C5365" w:rsidRDefault="004F140A" w:rsidP="00831EC6">
      <w:pPr>
        <w:pStyle w:val="Akapitzlist"/>
        <w:numPr>
          <w:ilvl w:val="0"/>
          <w:numId w:val="34"/>
        </w:numPr>
        <w:tabs>
          <w:tab w:val="left" w:pos="-426"/>
        </w:tabs>
        <w:jc w:val="both"/>
        <w:rPr>
          <w:rFonts w:ascii="Times New Roman" w:hAnsi="Times New Roman" w:cs="Times New Roman"/>
          <w:sz w:val="24"/>
          <w:szCs w:val="24"/>
        </w:rPr>
      </w:pPr>
      <w:r w:rsidRPr="008C5365">
        <w:rPr>
          <w:rFonts w:ascii="Times New Roman" w:hAnsi="Times New Roman" w:cs="Times New Roman"/>
          <w:bCs w:val="0"/>
          <w:sz w:val="24"/>
          <w:szCs w:val="24"/>
        </w:rPr>
        <w:t>Do dopłaty obliczonej zgodnej w ust. 6</w:t>
      </w:r>
      <w:r w:rsidR="00923AA9">
        <w:rPr>
          <w:rFonts w:ascii="Times New Roman" w:hAnsi="Times New Roman" w:cs="Times New Roman"/>
          <w:bCs w:val="0"/>
          <w:sz w:val="24"/>
          <w:szCs w:val="24"/>
        </w:rPr>
        <w:t>,</w:t>
      </w:r>
      <w:r w:rsidRPr="008C5365">
        <w:rPr>
          <w:rFonts w:ascii="Times New Roman" w:hAnsi="Times New Roman" w:cs="Times New Roman"/>
          <w:bCs w:val="0"/>
          <w:sz w:val="24"/>
          <w:szCs w:val="24"/>
        </w:rPr>
        <w:t xml:space="preserve"> Operator doliczy należny podatek VAT w aktualnie obowiązującej wysokości.  </w:t>
      </w:r>
    </w:p>
    <w:p w14:paraId="34537AAF" w14:textId="3A2E894E" w:rsidR="004F140A" w:rsidRPr="008C5365" w:rsidRDefault="004F140A" w:rsidP="00831EC6">
      <w:pPr>
        <w:pStyle w:val="Akapitzlist"/>
        <w:numPr>
          <w:ilvl w:val="0"/>
          <w:numId w:val="34"/>
        </w:numPr>
        <w:tabs>
          <w:tab w:val="left" w:pos="-180"/>
        </w:tabs>
        <w:jc w:val="both"/>
        <w:rPr>
          <w:rFonts w:ascii="Times New Roman" w:hAnsi="Times New Roman" w:cs="Times New Roman"/>
          <w:b/>
          <w:sz w:val="24"/>
          <w:szCs w:val="24"/>
        </w:rPr>
      </w:pPr>
      <w:r w:rsidRPr="008C5365">
        <w:rPr>
          <w:rFonts w:ascii="Times New Roman" w:hAnsi="Times New Roman" w:cs="Times New Roman"/>
          <w:bCs w:val="0"/>
          <w:sz w:val="24"/>
          <w:szCs w:val="24"/>
        </w:rPr>
        <w:t xml:space="preserve">Zapłata </w:t>
      </w:r>
      <w:r w:rsidRPr="008C5365">
        <w:rPr>
          <w:rFonts w:ascii="Times New Roman" w:hAnsi="Times New Roman" w:cs="Times New Roman"/>
          <w:sz w:val="24"/>
          <w:szCs w:val="24"/>
        </w:rPr>
        <w:t xml:space="preserve">nastąpi w terminie 14 dni </w:t>
      </w:r>
      <w:r w:rsidR="00E17F8B">
        <w:rPr>
          <w:rFonts w:ascii="Times New Roman" w:hAnsi="Times New Roman" w:cs="Times New Roman"/>
          <w:sz w:val="24"/>
          <w:szCs w:val="24"/>
        </w:rPr>
        <w:t xml:space="preserve">od dnia dostarczenia </w:t>
      </w:r>
      <w:r w:rsidRPr="008C5365">
        <w:rPr>
          <w:rFonts w:ascii="Times New Roman" w:hAnsi="Times New Roman" w:cs="Times New Roman"/>
          <w:sz w:val="24"/>
          <w:szCs w:val="24"/>
        </w:rPr>
        <w:t>prawidłowej doręczonej faktury VAT po każdym miesiącu świadczenia usługi wraz z:</w:t>
      </w:r>
    </w:p>
    <w:p w14:paraId="01966B1D" w14:textId="77777777" w:rsidR="004F140A" w:rsidRPr="008C5365" w:rsidRDefault="004F140A" w:rsidP="00831EC6">
      <w:pPr>
        <w:pStyle w:val="Akapitzlist"/>
        <w:numPr>
          <w:ilvl w:val="0"/>
          <w:numId w:val="18"/>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raportami kasowymi dobowymi z ilością i wartością sprzedanych biletów w danym miesiącu,</w:t>
      </w:r>
    </w:p>
    <w:p w14:paraId="0297DB5B" w14:textId="17FDC145" w:rsidR="004F140A" w:rsidRPr="008C5365" w:rsidRDefault="004F140A" w:rsidP="00831EC6">
      <w:pPr>
        <w:pStyle w:val="Akapitzlist"/>
        <w:numPr>
          <w:ilvl w:val="0"/>
          <w:numId w:val="18"/>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 xml:space="preserve">raportami kasowymi dobowymi z ilością sprzedanych w danym miesiącu biletów ulgowych sprzedanych w związku ze stosowaniem </w:t>
      </w:r>
      <w:r w:rsidRPr="008C5365">
        <w:rPr>
          <w:rFonts w:ascii="Times New Roman" w:hAnsi="Times New Roman" w:cs="Times New Roman"/>
          <w:color w:val="000000"/>
          <w:sz w:val="24"/>
          <w:szCs w:val="24"/>
        </w:rPr>
        <w:t>ustawowych uprawnień do ulgowych przejazdów w publicznym transporcie zbiorowym</w:t>
      </w:r>
      <w:r w:rsidRPr="008C5365">
        <w:rPr>
          <w:rFonts w:ascii="Times New Roman" w:hAnsi="Times New Roman" w:cs="Times New Roman"/>
          <w:sz w:val="24"/>
          <w:szCs w:val="24"/>
        </w:rPr>
        <w:t xml:space="preserve"> wraz ze wskazaniem wysokości przysługującej Wykonawcy od Marszałka Województwa Zachodniopomorskiego rekompensaty za dany miesiąc kalendarzowy,</w:t>
      </w:r>
    </w:p>
    <w:p w14:paraId="16C6DECB" w14:textId="77777777" w:rsidR="004F140A" w:rsidRDefault="004F140A" w:rsidP="00831EC6">
      <w:pPr>
        <w:pStyle w:val="Akapitzlist"/>
        <w:tabs>
          <w:tab w:val="left" w:pos="-142"/>
        </w:tabs>
        <w:ind w:left="709"/>
        <w:jc w:val="both"/>
        <w:rPr>
          <w:rFonts w:ascii="Times New Roman" w:hAnsi="Times New Roman" w:cs="Times New Roman"/>
          <w:sz w:val="24"/>
          <w:szCs w:val="24"/>
        </w:rPr>
      </w:pPr>
      <w:r w:rsidRPr="008C5365">
        <w:rPr>
          <w:rFonts w:ascii="Times New Roman" w:hAnsi="Times New Roman" w:cs="Times New Roman"/>
          <w:sz w:val="24"/>
          <w:szCs w:val="24"/>
        </w:rPr>
        <w:t xml:space="preserve">na wskazany w fakturze rachunek bankowy nr ............................................., widniejący </w:t>
      </w:r>
      <w:r w:rsidRPr="008C5365">
        <w:rPr>
          <w:rFonts w:ascii="Times New Roman" w:hAnsi="Times New Roman" w:cs="Times New Roman"/>
          <w:sz w:val="24"/>
          <w:szCs w:val="24"/>
        </w:rPr>
        <w:br/>
        <w:t xml:space="preserve">w elektronicznym wykazie podatników VAT (na tzw. „białej liście podatników VAT”) dostępnym w Biuletynie Informacji Publicznej Ministerstwa Finansów – Krajowej Administracji Skarbowej - </w:t>
      </w:r>
      <w:hyperlink r:id="rId10" w:history="1">
        <w:r w:rsidRPr="008C5365">
          <w:rPr>
            <w:rStyle w:val="Hipercze"/>
            <w:rFonts w:ascii="Times New Roman" w:hAnsi="Times New Roman"/>
            <w:color w:val="auto"/>
            <w:sz w:val="24"/>
            <w:szCs w:val="24"/>
          </w:rPr>
          <w:t>https://www.podatki.gov.pl/wykaz-podatnikow-vat-wyszukiwarka</w:t>
        </w:r>
      </w:hyperlink>
      <w:r w:rsidRPr="008C5365">
        <w:rPr>
          <w:rFonts w:ascii="Times New Roman" w:hAnsi="Times New Roman" w:cs="Times New Roman"/>
          <w:sz w:val="24"/>
          <w:szCs w:val="24"/>
        </w:rPr>
        <w:t>.</w:t>
      </w:r>
    </w:p>
    <w:p w14:paraId="46619E63" w14:textId="77777777" w:rsidR="00E447FE" w:rsidRPr="00E447FE" w:rsidRDefault="00635BBE" w:rsidP="008A04BD">
      <w:pPr>
        <w:pStyle w:val="Akapitzlist"/>
        <w:numPr>
          <w:ilvl w:val="0"/>
          <w:numId w:val="34"/>
        </w:numPr>
        <w:tabs>
          <w:tab w:val="left" w:pos="-142"/>
        </w:tabs>
        <w:ind w:left="284" w:firstLine="0"/>
        <w:jc w:val="both"/>
        <w:rPr>
          <w:rFonts w:ascii="Times New Roman" w:hAnsi="Times New Roman" w:cs="Times New Roman"/>
          <w:bCs w:val="0"/>
          <w:sz w:val="24"/>
          <w:szCs w:val="24"/>
        </w:rPr>
      </w:pPr>
      <w:r w:rsidRPr="00E447FE">
        <w:rPr>
          <w:rFonts w:ascii="Times New Roman" w:hAnsi="Times New Roman" w:cs="Times New Roman"/>
          <w:sz w:val="24"/>
          <w:szCs w:val="24"/>
        </w:rPr>
        <w:t xml:space="preserve">Sposób płatności </w:t>
      </w:r>
      <w:r w:rsidR="005D23C1" w:rsidRPr="00E447FE">
        <w:rPr>
          <w:rFonts w:ascii="Times New Roman" w:hAnsi="Times New Roman" w:cs="Times New Roman"/>
          <w:sz w:val="24"/>
          <w:szCs w:val="24"/>
        </w:rPr>
        <w:t xml:space="preserve">za usługę </w:t>
      </w:r>
      <w:r w:rsidRPr="00E447FE">
        <w:rPr>
          <w:rFonts w:ascii="Times New Roman" w:hAnsi="Times New Roman" w:cs="Times New Roman"/>
          <w:sz w:val="24"/>
          <w:szCs w:val="24"/>
        </w:rPr>
        <w:t>może ulec zmianie w przypadku zmiany zakresu wniosku</w:t>
      </w:r>
      <w:r w:rsidR="00E447FE">
        <w:rPr>
          <w:rFonts w:ascii="Times New Roman" w:hAnsi="Times New Roman" w:cs="Times New Roman"/>
          <w:sz w:val="24"/>
          <w:szCs w:val="24"/>
        </w:rPr>
        <w:t xml:space="preserve"> </w:t>
      </w:r>
    </w:p>
    <w:p w14:paraId="39E7E313" w14:textId="24F6197E" w:rsidR="00805DBA" w:rsidRPr="00E447FE" w:rsidRDefault="00E447FE" w:rsidP="00E447FE">
      <w:pPr>
        <w:pStyle w:val="Akapitzlist"/>
        <w:tabs>
          <w:tab w:val="left" w:pos="-142"/>
        </w:tabs>
        <w:ind w:left="284"/>
        <w:jc w:val="both"/>
        <w:rPr>
          <w:rFonts w:ascii="Times New Roman" w:hAnsi="Times New Roman" w:cs="Times New Roman"/>
          <w:bCs w:val="0"/>
          <w:sz w:val="24"/>
          <w:szCs w:val="24"/>
        </w:rPr>
      </w:pPr>
      <w:r>
        <w:rPr>
          <w:rFonts w:ascii="Times New Roman" w:hAnsi="Times New Roman" w:cs="Times New Roman"/>
          <w:sz w:val="24"/>
          <w:szCs w:val="24"/>
        </w:rPr>
        <w:t xml:space="preserve">       </w:t>
      </w:r>
      <w:r w:rsidR="00635BBE" w:rsidRPr="00E447FE">
        <w:rPr>
          <w:rFonts w:ascii="Times New Roman" w:hAnsi="Times New Roman" w:cs="Times New Roman"/>
          <w:sz w:val="24"/>
          <w:szCs w:val="24"/>
        </w:rPr>
        <w:t xml:space="preserve">o dofinansowanie w ramach dopłaty z Funduszu </w:t>
      </w:r>
      <w:r w:rsidR="00635BBE" w:rsidRPr="00E447FE">
        <w:rPr>
          <w:rFonts w:ascii="Times New Roman" w:hAnsi="Times New Roman" w:cs="Times New Roman"/>
          <w:bCs w:val="0"/>
          <w:sz w:val="24"/>
          <w:szCs w:val="24"/>
        </w:rPr>
        <w:t>rozwoju przewozów autobusowych</w:t>
      </w:r>
    </w:p>
    <w:p w14:paraId="2E0C5550" w14:textId="29D71119" w:rsidR="00923AA9" w:rsidRDefault="00805DBA" w:rsidP="005D23C1">
      <w:pPr>
        <w:pStyle w:val="Akapitzlist"/>
        <w:tabs>
          <w:tab w:val="left" w:pos="-142"/>
        </w:tabs>
        <w:ind w:left="284"/>
        <w:jc w:val="both"/>
        <w:rPr>
          <w:rFonts w:ascii="Times New Roman" w:hAnsi="Times New Roman" w:cs="Times New Roman"/>
          <w:bCs w:val="0"/>
          <w:sz w:val="24"/>
          <w:szCs w:val="24"/>
        </w:rPr>
      </w:pPr>
      <w:r>
        <w:rPr>
          <w:rFonts w:ascii="Times New Roman" w:hAnsi="Times New Roman" w:cs="Times New Roman"/>
          <w:bCs w:val="0"/>
          <w:sz w:val="24"/>
          <w:szCs w:val="24"/>
        </w:rPr>
        <w:t xml:space="preserve">        i wynikających z tego zmian wysokości </w:t>
      </w:r>
      <w:r w:rsidR="00D63B89">
        <w:rPr>
          <w:rFonts w:ascii="Times New Roman" w:hAnsi="Times New Roman" w:cs="Times New Roman"/>
          <w:bCs w:val="0"/>
          <w:sz w:val="24"/>
          <w:szCs w:val="24"/>
        </w:rPr>
        <w:t xml:space="preserve">dofinansowania </w:t>
      </w:r>
      <w:r w:rsidR="00C77606">
        <w:rPr>
          <w:rFonts w:ascii="Times New Roman" w:hAnsi="Times New Roman" w:cs="Times New Roman"/>
          <w:bCs w:val="0"/>
          <w:sz w:val="24"/>
          <w:szCs w:val="24"/>
        </w:rPr>
        <w:t xml:space="preserve">do 1 </w:t>
      </w:r>
      <w:proofErr w:type="spellStart"/>
      <w:r w:rsidR="00C77606">
        <w:rPr>
          <w:rFonts w:ascii="Times New Roman" w:hAnsi="Times New Roman" w:cs="Times New Roman"/>
          <w:bCs w:val="0"/>
          <w:sz w:val="24"/>
          <w:szCs w:val="24"/>
        </w:rPr>
        <w:t>wkm</w:t>
      </w:r>
      <w:proofErr w:type="spellEnd"/>
      <w:r w:rsidR="005D23C1">
        <w:rPr>
          <w:rFonts w:ascii="Times New Roman" w:hAnsi="Times New Roman" w:cs="Times New Roman"/>
          <w:bCs w:val="0"/>
          <w:sz w:val="24"/>
          <w:szCs w:val="24"/>
        </w:rPr>
        <w:t>.</w:t>
      </w:r>
    </w:p>
    <w:p w14:paraId="2828F8C7" w14:textId="050778F2" w:rsidR="002B6A27" w:rsidRPr="004E0D0D" w:rsidRDefault="00AE2E6F" w:rsidP="002B6A27">
      <w:pPr>
        <w:pStyle w:val="Akapitzlist"/>
        <w:numPr>
          <w:ilvl w:val="0"/>
          <w:numId w:val="34"/>
        </w:numPr>
        <w:tabs>
          <w:tab w:val="left" w:pos="-142"/>
        </w:tabs>
        <w:ind w:left="709" w:hanging="425"/>
        <w:jc w:val="both"/>
        <w:rPr>
          <w:rFonts w:ascii="Times New Roman" w:hAnsi="Times New Roman" w:cs="Times New Roman"/>
          <w:sz w:val="24"/>
          <w:szCs w:val="24"/>
        </w:rPr>
      </w:pPr>
      <w:r>
        <w:rPr>
          <w:rFonts w:ascii="Times New Roman" w:hAnsi="Times New Roman" w:cs="Times New Roman"/>
          <w:sz w:val="24"/>
          <w:szCs w:val="24"/>
        </w:rPr>
        <w:t>E</w:t>
      </w:r>
      <w:r w:rsidR="003B550D">
        <w:rPr>
          <w:rFonts w:ascii="Times New Roman" w:hAnsi="Times New Roman" w:cs="Times New Roman"/>
          <w:sz w:val="24"/>
          <w:szCs w:val="24"/>
        </w:rPr>
        <w:t xml:space="preserve">wentualne </w:t>
      </w:r>
      <w:r w:rsidR="00B4095A">
        <w:rPr>
          <w:rFonts w:ascii="Times New Roman" w:hAnsi="Times New Roman" w:cs="Times New Roman"/>
          <w:sz w:val="24"/>
          <w:szCs w:val="24"/>
        </w:rPr>
        <w:t xml:space="preserve">rozliczenie </w:t>
      </w:r>
      <w:r w:rsidR="003B550D">
        <w:rPr>
          <w:rFonts w:ascii="Times New Roman" w:hAnsi="Times New Roman" w:cs="Times New Roman"/>
          <w:sz w:val="24"/>
          <w:szCs w:val="24"/>
        </w:rPr>
        <w:t xml:space="preserve">nastąpi </w:t>
      </w:r>
      <w:r w:rsidR="009C566C">
        <w:rPr>
          <w:rFonts w:ascii="Times New Roman" w:hAnsi="Times New Roman" w:cs="Times New Roman"/>
          <w:sz w:val="24"/>
          <w:szCs w:val="24"/>
        </w:rPr>
        <w:t>do 31 grudnia 2024</w:t>
      </w:r>
      <w:r>
        <w:rPr>
          <w:rFonts w:ascii="Times New Roman" w:hAnsi="Times New Roman" w:cs="Times New Roman"/>
          <w:sz w:val="24"/>
          <w:szCs w:val="24"/>
        </w:rPr>
        <w:t xml:space="preserve"> </w:t>
      </w:r>
      <w:r w:rsidR="009C566C">
        <w:rPr>
          <w:rFonts w:ascii="Times New Roman" w:hAnsi="Times New Roman" w:cs="Times New Roman"/>
          <w:sz w:val="24"/>
          <w:szCs w:val="24"/>
        </w:rPr>
        <w:t xml:space="preserve">r. </w:t>
      </w:r>
    </w:p>
    <w:p w14:paraId="665DE194" w14:textId="77777777" w:rsidR="004F140A" w:rsidRDefault="004F140A" w:rsidP="004E0D0D">
      <w:pPr>
        <w:pStyle w:val="Akapitzlist"/>
        <w:numPr>
          <w:ilvl w:val="0"/>
          <w:numId w:val="34"/>
        </w:numPr>
        <w:ind w:left="426" w:hanging="142"/>
        <w:jc w:val="both"/>
        <w:rPr>
          <w:rFonts w:ascii="Times New Roman" w:hAnsi="Times New Roman" w:cs="Times New Roman"/>
          <w:sz w:val="24"/>
          <w:szCs w:val="24"/>
        </w:rPr>
      </w:pPr>
      <w:r w:rsidRPr="008C5365">
        <w:rPr>
          <w:rFonts w:ascii="Times New Roman" w:hAnsi="Times New Roman" w:cs="Times New Roman"/>
          <w:sz w:val="24"/>
          <w:szCs w:val="24"/>
        </w:rPr>
        <w:t>Operator może naliczyć odsetki ustawowe za nieterminowe płatności ze strony Organizatora.</w:t>
      </w:r>
    </w:p>
    <w:p w14:paraId="1BC77569" w14:textId="77777777" w:rsidR="00923AA9" w:rsidRPr="00923AA9" w:rsidRDefault="00923AA9" w:rsidP="00923AA9">
      <w:pPr>
        <w:ind w:left="284"/>
        <w:jc w:val="both"/>
        <w:rPr>
          <w:rFonts w:ascii="Times New Roman" w:hAnsi="Times New Roman" w:cs="Times New Roman"/>
          <w:sz w:val="24"/>
          <w:szCs w:val="24"/>
        </w:rPr>
      </w:pPr>
    </w:p>
    <w:p w14:paraId="3A3F92FC" w14:textId="77777777" w:rsidR="004F140A" w:rsidRPr="008C5365" w:rsidRDefault="004F140A" w:rsidP="008C5365">
      <w:pPr>
        <w:autoSpaceDE w:val="0"/>
        <w:autoSpaceDN w:val="0"/>
        <w:adjustRightInd w:val="0"/>
        <w:contextualSpacing/>
        <w:jc w:val="center"/>
        <w:rPr>
          <w:rFonts w:ascii="Times New Roman" w:hAnsi="Times New Roman" w:cs="Times New Roman"/>
          <w:bCs w:val="0"/>
          <w:sz w:val="24"/>
          <w:szCs w:val="24"/>
        </w:rPr>
      </w:pPr>
      <w:r w:rsidRPr="008C5365">
        <w:rPr>
          <w:rFonts w:ascii="Times New Roman" w:hAnsi="Times New Roman" w:cs="Times New Roman"/>
          <w:b/>
          <w:sz w:val="24"/>
          <w:szCs w:val="24"/>
        </w:rPr>
        <w:t>§ 9</w:t>
      </w:r>
    </w:p>
    <w:p w14:paraId="33F6A5F7" w14:textId="14D6A519" w:rsidR="004F140A" w:rsidRPr="00831EC6" w:rsidRDefault="004F140A" w:rsidP="00831EC6">
      <w:pPr>
        <w:pStyle w:val="Akapitzlist"/>
        <w:numPr>
          <w:ilvl w:val="0"/>
          <w:numId w:val="35"/>
        </w:numPr>
        <w:tabs>
          <w:tab w:val="left" w:pos="0"/>
        </w:tabs>
        <w:jc w:val="both"/>
        <w:rPr>
          <w:rFonts w:ascii="Times New Roman" w:hAnsi="Times New Roman" w:cs="Times New Roman"/>
          <w:b/>
          <w:sz w:val="24"/>
          <w:szCs w:val="24"/>
        </w:rPr>
      </w:pPr>
      <w:r w:rsidRPr="00831EC6">
        <w:rPr>
          <w:rFonts w:ascii="Times New Roman" w:hAnsi="Times New Roman" w:cs="Times New Roman"/>
          <w:sz w:val="24"/>
          <w:szCs w:val="24"/>
        </w:rPr>
        <w:t xml:space="preserve">Operator zobowiązuje się do wskazywania do rozliczeń wyłącznie rachunków widniejących </w:t>
      </w:r>
      <w:r w:rsidRPr="00831EC6">
        <w:rPr>
          <w:rFonts w:ascii="Times New Roman" w:hAnsi="Times New Roman" w:cs="Times New Roman"/>
          <w:sz w:val="24"/>
          <w:szCs w:val="24"/>
        </w:rPr>
        <w:br/>
        <w:t xml:space="preserve">w elektronicznym wykazie podatników VAT na tzw. „białej liście podatników VAT.” </w:t>
      </w:r>
    </w:p>
    <w:p w14:paraId="1849B519" w14:textId="7CEC2B83"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 xml:space="preserve">W przypadku braku, na moment realizacji płatności, wskazanego na fakturze rachunku bankowego Operatora w ww. wykazie, Organizator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Operatora. </w:t>
      </w:r>
    </w:p>
    <w:p w14:paraId="5EB534AE"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Operator odpowiada wobec Organizatora za wszelkie szkody wynikające z tytułu naruszenia przepisów prawa podatkowego przez Operatora lub podmioty, z pomocą których zobowiązanie wykonuje lub którym wykonanie zobowiązania powierza, bez prawa do powoływania się na przyczynienie się Zamawiającego do powstania szkody.</w:t>
      </w:r>
    </w:p>
    <w:p w14:paraId="68B2E4AE"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Na żądanie Organizatora Operator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umowy w terminie 3 dni od dnia zgłoszenia takiego żądania przez Organizatora.</w:t>
      </w:r>
    </w:p>
    <w:p w14:paraId="31FBCF83"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Jednostką realizującą umowę jest Powiat Gryfiński ul. Sprzymierzonych 4, 74-100 Gryfino,</w:t>
      </w:r>
    </w:p>
    <w:p w14:paraId="2454A870" w14:textId="0B4E2A51" w:rsidR="004F140A" w:rsidRPr="008C5365" w:rsidRDefault="004F140A" w:rsidP="00831EC6">
      <w:pPr>
        <w:pStyle w:val="Akapitzlist"/>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 xml:space="preserve">NIP 858-15-63-280, na adres którego Operator będzie wystawiał wszelkie dokumenty, w tym faktury, w następujący sposób: </w:t>
      </w:r>
    </w:p>
    <w:p w14:paraId="5ECE8DFA" w14:textId="50BA244A" w:rsidR="004F140A" w:rsidRPr="008C5365" w:rsidRDefault="004F140A" w:rsidP="00831EC6">
      <w:pPr>
        <w:pStyle w:val="Akapitzlist"/>
        <w:tabs>
          <w:tab w:val="left" w:pos="284"/>
        </w:tabs>
        <w:jc w:val="both"/>
        <w:rPr>
          <w:rFonts w:ascii="Times New Roman" w:hAnsi="Times New Roman" w:cs="Times New Roman"/>
          <w:sz w:val="24"/>
          <w:szCs w:val="24"/>
        </w:rPr>
      </w:pPr>
      <w:r w:rsidRPr="008C5365">
        <w:rPr>
          <w:rFonts w:ascii="Times New Roman" w:hAnsi="Times New Roman" w:cs="Times New Roman"/>
          <w:sz w:val="24"/>
          <w:szCs w:val="24"/>
        </w:rPr>
        <w:t>- Nabywca: Powiat Gryfiński, ul. Sprzymierzonych 4, 74-100 Gryfino,</w:t>
      </w:r>
    </w:p>
    <w:p w14:paraId="35299FFD" w14:textId="100F13EF" w:rsidR="004F140A" w:rsidRPr="008C5365" w:rsidRDefault="004F140A" w:rsidP="00831EC6">
      <w:pPr>
        <w:pStyle w:val="Akapitzlist"/>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 xml:space="preserve">- Odbiorca: Starostwo Powiatowe w Gryfinie, ul. Sprzymierzonych 4, 74-100 Gryfino. </w:t>
      </w:r>
    </w:p>
    <w:p w14:paraId="18EB8388" w14:textId="77777777" w:rsidR="004F140A" w:rsidRPr="008C5365" w:rsidRDefault="004F140A" w:rsidP="00831EC6">
      <w:pPr>
        <w:pStyle w:val="Akapitzlist"/>
        <w:numPr>
          <w:ilvl w:val="0"/>
          <w:numId w:val="35"/>
        </w:numPr>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Organizator oświadcza, że jest podatnikiem VAT czynnym oraz upoważnia Operatora do wystawiania faktury bez podpisu Organizatora.</w:t>
      </w:r>
    </w:p>
    <w:p w14:paraId="1E21AAFC" w14:textId="77777777" w:rsidR="004F140A" w:rsidRPr="008C5365" w:rsidRDefault="004F140A" w:rsidP="00831EC6">
      <w:pPr>
        <w:pStyle w:val="Akapitzlist"/>
        <w:numPr>
          <w:ilvl w:val="0"/>
          <w:numId w:val="35"/>
        </w:numPr>
        <w:tabs>
          <w:tab w:val="left" w:pos="284"/>
        </w:tabs>
        <w:jc w:val="both"/>
        <w:rPr>
          <w:rFonts w:ascii="Times New Roman" w:hAnsi="Times New Roman" w:cs="Times New Roman"/>
          <w:sz w:val="24"/>
          <w:szCs w:val="24"/>
        </w:rPr>
      </w:pPr>
      <w:r w:rsidRPr="008C5365">
        <w:rPr>
          <w:rFonts w:ascii="Times New Roman" w:hAnsi="Times New Roman" w:cs="Times New Roman"/>
          <w:sz w:val="24"/>
          <w:szCs w:val="24"/>
        </w:rPr>
        <w:t>Walutą rozliczania umowy jest polski złoty.</w:t>
      </w:r>
    </w:p>
    <w:p w14:paraId="0CA95054" w14:textId="77777777" w:rsidR="004F140A" w:rsidRPr="00831EC6" w:rsidRDefault="004F140A" w:rsidP="008C5365">
      <w:pPr>
        <w:jc w:val="both"/>
        <w:rPr>
          <w:rFonts w:ascii="Times New Roman" w:hAnsi="Times New Roman" w:cs="Times New Roman"/>
          <w:b/>
          <w:bCs w:val="0"/>
          <w:sz w:val="24"/>
          <w:szCs w:val="24"/>
        </w:rPr>
      </w:pPr>
    </w:p>
    <w:p w14:paraId="567B64A1"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10</w:t>
      </w:r>
    </w:p>
    <w:p w14:paraId="56D06494" w14:textId="77777777" w:rsidR="004F140A" w:rsidRPr="00831EC6" w:rsidRDefault="004F140A" w:rsidP="00831EC6">
      <w:pPr>
        <w:pStyle w:val="Akapitzlist"/>
        <w:numPr>
          <w:ilvl w:val="0"/>
          <w:numId w:val="36"/>
        </w:numPr>
        <w:ind w:left="709"/>
        <w:jc w:val="both"/>
        <w:rPr>
          <w:rFonts w:ascii="Times New Roman" w:hAnsi="Times New Roman" w:cs="Times New Roman"/>
          <w:sz w:val="24"/>
          <w:szCs w:val="24"/>
        </w:rPr>
      </w:pPr>
      <w:r w:rsidRPr="00831EC6">
        <w:rPr>
          <w:rFonts w:ascii="Times New Roman" w:hAnsi="Times New Roman" w:cs="Times New Roman"/>
          <w:sz w:val="24"/>
          <w:szCs w:val="24"/>
        </w:rPr>
        <w:t>Operator zobowiązuje się przez cały okres, na jaki została zawarta Umowa utrzymywać ubezpieczenie OC na sumę ubezpieczenia nie mniejszą niż 200.000 zł (słownie: dwieście tysięcy zł).</w:t>
      </w:r>
    </w:p>
    <w:p w14:paraId="13AF77C8" w14:textId="1CF8CEEF" w:rsidR="004F140A" w:rsidRPr="00831EC6" w:rsidRDefault="004F140A" w:rsidP="00831EC6">
      <w:pPr>
        <w:pStyle w:val="Akapitzlist"/>
        <w:numPr>
          <w:ilvl w:val="0"/>
          <w:numId w:val="36"/>
        </w:numPr>
        <w:ind w:left="709"/>
        <w:jc w:val="both"/>
        <w:rPr>
          <w:rFonts w:ascii="Times New Roman" w:hAnsi="Times New Roman" w:cs="Times New Roman"/>
          <w:sz w:val="24"/>
          <w:szCs w:val="24"/>
        </w:rPr>
      </w:pPr>
      <w:r w:rsidRPr="00831EC6">
        <w:rPr>
          <w:rFonts w:ascii="Times New Roman" w:hAnsi="Times New Roman" w:cs="Times New Roman"/>
          <w:sz w:val="24"/>
          <w:szCs w:val="24"/>
        </w:rPr>
        <w:t xml:space="preserve">Operator w terminie 7 dni od dnia zawarcia Umowy okaże Organizatorowi oryginał </w:t>
      </w:r>
      <w:r w:rsidRPr="00831EC6">
        <w:rPr>
          <w:rFonts w:ascii="Times New Roman" w:hAnsi="Times New Roman" w:cs="Times New Roman"/>
          <w:sz w:val="24"/>
          <w:szCs w:val="24"/>
        </w:rPr>
        <w:br/>
        <w:t>i przedłoży kopię polisy lub innego dokumentu potwierdzającego zawarcie umowy ubezpieczenia, o której mowa w ust. 1 wraz z dowodem opłacenia składek na to ubezpieczenie, pod rygorem uznania, iż umowa ubezpieczenia nie została zawarta. Jeżeli Operator nie wykona obowiązku, o którym, mowa w ust. 1 lub innego, o którym mowa w umowie, Organizator wedle swojego wyboru może:</w:t>
      </w:r>
    </w:p>
    <w:p w14:paraId="4D92EA5A" w14:textId="77777777" w:rsidR="004F140A" w:rsidRPr="008C5365" w:rsidRDefault="004F140A" w:rsidP="00831EC6">
      <w:pPr>
        <w:numPr>
          <w:ilvl w:val="1"/>
          <w:numId w:val="37"/>
        </w:numPr>
        <w:ind w:left="1418"/>
        <w:jc w:val="both"/>
        <w:rPr>
          <w:rFonts w:ascii="Times New Roman" w:hAnsi="Times New Roman" w:cs="Times New Roman"/>
          <w:sz w:val="24"/>
          <w:szCs w:val="24"/>
        </w:rPr>
      </w:pPr>
      <w:r w:rsidRPr="008C5365">
        <w:rPr>
          <w:rFonts w:ascii="Times New Roman" w:hAnsi="Times New Roman" w:cs="Times New Roman"/>
          <w:sz w:val="24"/>
          <w:szCs w:val="24"/>
        </w:rPr>
        <w:t>rozwiązać niniejszą umowę bez wypowiedzenia w terminie 14 dni od dnia bezskutecznego upływu terminu wykonania obowiązku,</w:t>
      </w:r>
    </w:p>
    <w:p w14:paraId="18356F77" w14:textId="77777777" w:rsidR="004F140A" w:rsidRPr="008C5365" w:rsidRDefault="004F140A" w:rsidP="00831EC6">
      <w:pPr>
        <w:numPr>
          <w:ilvl w:val="1"/>
          <w:numId w:val="37"/>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zawrzeć umowę ubezpieczenia na rachunek i koszt Operatora, przy czym koszty poniesione na ubezpieczenie Operatora Organizator potrąci z wynagrodzenia Operatora.</w:t>
      </w:r>
    </w:p>
    <w:p w14:paraId="5501E9DE" w14:textId="77777777" w:rsidR="004F140A" w:rsidRPr="008C5365" w:rsidRDefault="004F140A" w:rsidP="008C5365">
      <w:pPr>
        <w:tabs>
          <w:tab w:val="num" w:pos="-142"/>
        </w:tabs>
        <w:autoSpaceDE w:val="0"/>
        <w:autoSpaceDN w:val="0"/>
        <w:adjustRightInd w:val="0"/>
        <w:ind w:left="360" w:hanging="360"/>
        <w:jc w:val="both"/>
        <w:rPr>
          <w:rFonts w:ascii="Times New Roman" w:hAnsi="Times New Roman" w:cs="Times New Roman"/>
          <w:b/>
          <w:sz w:val="24"/>
          <w:szCs w:val="24"/>
        </w:rPr>
      </w:pPr>
    </w:p>
    <w:p w14:paraId="4575C7FC"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11</w:t>
      </w:r>
    </w:p>
    <w:p w14:paraId="5285DC52"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 przypadku, gdy jedna ze stron narusza w sposób istotny i uporczywy zasady niniejszej umowy, druga strona może wypowiedzieć umowę w trybie natychmiastowym.</w:t>
      </w:r>
    </w:p>
    <w:p w14:paraId="74622475"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przypadku: </w:t>
      </w:r>
    </w:p>
    <w:p w14:paraId="741D8134" w14:textId="211E0C53"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nieprzystąpienia przez Operatora do świadczenia usług w terminie określonym w § 2 - tj. od dnia 01.0</w:t>
      </w:r>
      <w:r w:rsidR="001754AE">
        <w:rPr>
          <w:rFonts w:ascii="Times New Roman" w:hAnsi="Times New Roman" w:cs="Times New Roman"/>
          <w:bCs w:val="0"/>
          <w:sz w:val="24"/>
          <w:szCs w:val="24"/>
        </w:rPr>
        <w:t>1</w:t>
      </w:r>
      <w:r w:rsidRPr="008C5365">
        <w:rPr>
          <w:rFonts w:ascii="Times New Roman" w:hAnsi="Times New Roman" w:cs="Times New Roman"/>
          <w:bCs w:val="0"/>
          <w:sz w:val="24"/>
          <w:szCs w:val="24"/>
        </w:rPr>
        <w:t>.202</w:t>
      </w:r>
      <w:r w:rsidR="001754AE">
        <w:rPr>
          <w:rFonts w:ascii="Times New Roman" w:hAnsi="Times New Roman" w:cs="Times New Roman"/>
          <w:bCs w:val="0"/>
          <w:sz w:val="24"/>
          <w:szCs w:val="24"/>
        </w:rPr>
        <w:t>4</w:t>
      </w:r>
      <w:r w:rsidRPr="008C5365">
        <w:rPr>
          <w:rFonts w:ascii="Times New Roman" w:hAnsi="Times New Roman" w:cs="Times New Roman"/>
          <w:bCs w:val="0"/>
          <w:sz w:val="24"/>
          <w:szCs w:val="24"/>
        </w:rPr>
        <w:t xml:space="preserve"> r.,</w:t>
      </w:r>
    </w:p>
    <w:p w14:paraId="2AF2ACE4" w14:textId="5A903E48"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 braku pojazdów lub świadczenia usługi przy użyciu pojazdów, nie spełniających umówionych lub ustawowych wymagań, </w:t>
      </w:r>
    </w:p>
    <w:p w14:paraId="3ADF6A30" w14:textId="6AB22DAA"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 zaprzestania, ograniczenia przewozów, lub ich wykonywania z opóźnieniem, </w:t>
      </w:r>
    </w:p>
    <w:p w14:paraId="27F99898" w14:textId="56D769F6"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niepobrania opłaty za przejazd lub pobrani</w:t>
      </w:r>
      <w:r w:rsidR="00156850" w:rsidRPr="008C5365">
        <w:rPr>
          <w:rFonts w:ascii="Times New Roman" w:hAnsi="Times New Roman" w:cs="Times New Roman"/>
          <w:bCs w:val="0"/>
          <w:sz w:val="24"/>
          <w:szCs w:val="24"/>
        </w:rPr>
        <w:t>a</w:t>
      </w:r>
      <w:r w:rsidRPr="008C5365">
        <w:rPr>
          <w:rFonts w:ascii="Times New Roman" w:hAnsi="Times New Roman" w:cs="Times New Roman"/>
          <w:bCs w:val="0"/>
          <w:sz w:val="24"/>
          <w:szCs w:val="24"/>
        </w:rPr>
        <w:t xml:space="preserve"> opłaty i niewydani</w:t>
      </w:r>
      <w:r w:rsidR="00156850" w:rsidRPr="008C5365">
        <w:rPr>
          <w:rFonts w:ascii="Times New Roman" w:hAnsi="Times New Roman" w:cs="Times New Roman"/>
          <w:bCs w:val="0"/>
          <w:sz w:val="24"/>
          <w:szCs w:val="24"/>
        </w:rPr>
        <w:t>a</w:t>
      </w:r>
      <w:r w:rsidRPr="008C5365">
        <w:rPr>
          <w:rFonts w:ascii="Times New Roman" w:hAnsi="Times New Roman" w:cs="Times New Roman"/>
          <w:bCs w:val="0"/>
          <w:sz w:val="24"/>
          <w:szCs w:val="24"/>
        </w:rPr>
        <w:t xml:space="preserve"> biletu, </w:t>
      </w:r>
    </w:p>
    <w:p w14:paraId="2D5FBAF0" w14:textId="533640D6" w:rsidR="004F140A" w:rsidRPr="008C5365" w:rsidRDefault="004F140A" w:rsidP="00831EC6">
      <w:pPr>
        <w:pStyle w:val="Kolorowalistaakcent11"/>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Operator zapłaci Organizatorowi karę umowną w wysokości 10 % wartości szacunkowej usługi  brutto, o którym mowa w § 1 ust. 4 Umowy.</w:t>
      </w:r>
    </w:p>
    <w:p w14:paraId="4BF4C49B" w14:textId="4A03698E"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 razie zaistnienia istotnej zmiany okoliczności powodującej, że wykonanie umowy nie leży w interesie publicznym (np. brak zainteresowania pasażerów), czego nie można było przewidzieć w chwili zawarcia umowy, Organizator</w:t>
      </w:r>
      <w:r w:rsidRPr="008C5365">
        <w:rPr>
          <w:rFonts w:ascii="Times New Roman" w:hAnsi="Times New Roman" w:cs="Times New Roman"/>
          <w:b/>
          <w:sz w:val="24"/>
          <w:szCs w:val="24"/>
        </w:rPr>
        <w:t xml:space="preserve"> </w:t>
      </w:r>
      <w:r w:rsidRPr="008C5365">
        <w:rPr>
          <w:rFonts w:ascii="Times New Roman" w:hAnsi="Times New Roman" w:cs="Times New Roman"/>
          <w:bCs w:val="0"/>
          <w:sz w:val="24"/>
          <w:szCs w:val="24"/>
        </w:rPr>
        <w:t>może odstąpić od umowy, w terminie 7 dni od dnia powzięcia wiadomości o tych okolicznościach. W tym przypadku Operator może żądać jedynie wynagrodzenia należnego z tytułu wykonania części umowy.</w:t>
      </w:r>
    </w:p>
    <w:p w14:paraId="08273F62"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Niezależnie od kary umownej, o której mowa w ust. 2, Organizator jest uprawniony do odstąpienia od umowy w terminie 7 dni od dnia powzięcia wiadomości o naruszaniu przez Operatora obowiązków wynikających z umowy.</w:t>
      </w:r>
    </w:p>
    <w:p w14:paraId="1DDAE2BB" w14:textId="77777777" w:rsidR="00156850" w:rsidRPr="008C5365" w:rsidRDefault="00156850" w:rsidP="008C5365">
      <w:pPr>
        <w:autoSpaceDE w:val="0"/>
        <w:autoSpaceDN w:val="0"/>
        <w:adjustRightInd w:val="0"/>
        <w:ind w:left="360" w:hanging="360"/>
        <w:jc w:val="center"/>
        <w:rPr>
          <w:rFonts w:ascii="Times New Roman" w:hAnsi="Times New Roman" w:cs="Times New Roman"/>
          <w:b/>
          <w:sz w:val="24"/>
          <w:szCs w:val="24"/>
        </w:rPr>
      </w:pPr>
    </w:p>
    <w:p w14:paraId="64B75A9B" w14:textId="35B93960"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12</w:t>
      </w:r>
    </w:p>
    <w:p w14:paraId="691BDB80" w14:textId="77777777" w:rsidR="004F140A" w:rsidRPr="008C5365" w:rsidRDefault="004F140A" w:rsidP="00831EC6">
      <w:pPr>
        <w:pStyle w:val="Akapitzlist"/>
        <w:numPr>
          <w:ilvl w:val="0"/>
          <w:numId w:val="39"/>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Przewiduje się możliwość zmian postanowień zawartej umowy w następujących przypadkach:</w:t>
      </w:r>
    </w:p>
    <w:p w14:paraId="6CC0AC9E" w14:textId="77777777"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 xml:space="preserve">Jeżeli zmiana umowy jest korzystna dla realizacji publicznego transportu zbiorowego </w:t>
      </w:r>
      <w:r w:rsidRPr="008C5365">
        <w:rPr>
          <w:rFonts w:ascii="Times New Roman" w:hAnsi="Times New Roman" w:cs="Times New Roman"/>
          <w:sz w:val="24"/>
          <w:szCs w:val="24"/>
        </w:rPr>
        <w:br/>
        <w:t>w powiecie gryfińskim i uwzględnia oczekiwania społeczne w zakresie dostępności i jakości usług publicznych.</w:t>
      </w:r>
    </w:p>
    <w:p w14:paraId="36AB118D" w14:textId="7FF551F6"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 xml:space="preserve">jeżeli wystąpiły okoliczności, których przy dołożeniu należytej staranności strony przewidzieć nie mogły a wynikają one ze zmian przepisów prawa i interpretacji prawa, które nastąpiły w czasie realizacji zamówienia.  </w:t>
      </w:r>
    </w:p>
    <w:p w14:paraId="5BCD1421" w14:textId="6516049E"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jeżeli zmiany przebiegu linii lub rozkładów jazdy na wniosek Organizatora lub Operatora, w szczególności potrzeba zmiany, w tym ograniczenia, wynikać będą z faktycznej ilości korzystających z usługi przewozowej pasażerów i potrzeb mieszkańców korzystających z usługi.</w:t>
      </w:r>
    </w:p>
    <w:p w14:paraId="658A21E2" w14:textId="77777777" w:rsidR="004F140A" w:rsidRPr="008C5365" w:rsidRDefault="004F140A" w:rsidP="00831EC6">
      <w:pPr>
        <w:pStyle w:val="Akapitzlist"/>
        <w:numPr>
          <w:ilvl w:val="0"/>
          <w:numId w:val="17"/>
        </w:numPr>
        <w:autoSpaceDE w:val="0"/>
        <w:autoSpaceDN w:val="0"/>
        <w:adjustRightInd w:val="0"/>
        <w:ind w:left="709" w:hanging="283"/>
        <w:jc w:val="both"/>
        <w:rPr>
          <w:rFonts w:ascii="Times New Roman" w:hAnsi="Times New Roman" w:cs="Times New Roman"/>
          <w:sz w:val="24"/>
          <w:szCs w:val="24"/>
        </w:rPr>
      </w:pPr>
      <w:r w:rsidRPr="008C5365">
        <w:rPr>
          <w:rFonts w:ascii="Times New Roman" w:hAnsi="Times New Roman" w:cs="Times New Roman"/>
          <w:sz w:val="24"/>
          <w:szCs w:val="24"/>
        </w:rPr>
        <w:t xml:space="preserve">Organizator ma prawo podejmowania decyzji o zmianie przebiegu linii oraz zmianie rozkładu jazdy.  </w:t>
      </w:r>
    </w:p>
    <w:p w14:paraId="7F42CA84"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p>
    <w:p w14:paraId="40602DFA" w14:textId="77777777"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13</w:t>
      </w:r>
    </w:p>
    <w:p w14:paraId="44D0AB9C"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Zmiany niniejszej umowy mogą być dokonywane wyłącznie w formie pisemnej, pod rygorem nieważności.</w:t>
      </w:r>
    </w:p>
    <w:p w14:paraId="145446B5"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Spory mogące wyniknąć przy wykonywaniu umowy, strony poddają właściwości sądów powszechnych właściwych dla siedziby Organizatora.</w:t>
      </w:r>
    </w:p>
    <w:p w14:paraId="002948BA"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sprawach nieuregulowanych postanowieniami umowy będą mieć zastosowanie odpowiednie przepisy, w tym przepisy Kodeksu cywilnego oraz przepisy ustawy o publicznym transporcie zbiorowym, prawo o ruchu drogowym z przepisami wykonawczymi. </w:t>
      </w:r>
    </w:p>
    <w:p w14:paraId="4AD7B92C"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Korespondencja między stronami, związana z realizacją niniejszej umowy, będzie prowadzona za pomocą: wiadomości mail, pocztowych przesyłek poleconych, faksem lub osobiście za potwierdzeniem doręczenia na adres wskazany w niniejszej umowie. W przypadku zmiany adresu strony zobowiązane są do wzajemnego pisemnego powiadamiania o zmianie, pod rygorem uznania, iż korespondencja przesłana na adres wskazany w umowie, doręczona jest skutecznie.</w:t>
      </w:r>
    </w:p>
    <w:p w14:paraId="50E7B044"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Wierzytelności wynikłe z realizacji niniejszej umowy nie mogą być przeniesione na osoby trzecie.</w:t>
      </w:r>
    </w:p>
    <w:p w14:paraId="6361FC6A"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Umowa zostaje sporządzona w dwóch jednobrzmiących egzemplarzach, po jednym dla każdej ze stron.</w:t>
      </w:r>
    </w:p>
    <w:p w14:paraId="411D54EF"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p>
    <w:p w14:paraId="1D503A48" w14:textId="77777777"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14</w:t>
      </w:r>
    </w:p>
    <w:p w14:paraId="29D88D63" w14:textId="77777777" w:rsidR="004F140A" w:rsidRPr="008C5365" w:rsidRDefault="004F140A" w:rsidP="00831EC6">
      <w:pPr>
        <w:pStyle w:val="Akapitzlist"/>
        <w:numPr>
          <w:ilvl w:val="4"/>
          <w:numId w:val="41"/>
        </w:numPr>
        <w:jc w:val="both"/>
        <w:rPr>
          <w:rFonts w:ascii="Times New Roman" w:hAnsi="Times New Roman" w:cs="Times New Roman"/>
          <w:sz w:val="24"/>
          <w:szCs w:val="24"/>
        </w:rPr>
      </w:pPr>
      <w:r w:rsidRPr="008C5365">
        <w:rPr>
          <w:rFonts w:ascii="Times New Roman" w:hAnsi="Times New Roman" w:cs="Times New Roman"/>
          <w:sz w:val="24"/>
          <w:szCs w:val="24"/>
        </w:rPr>
        <w:t>Integralną część Umowy stanowią następujące dokumenty:</w:t>
      </w:r>
    </w:p>
    <w:p w14:paraId="73B4CF66" w14:textId="77777777" w:rsidR="004F140A" w:rsidRPr="008C5365" w:rsidRDefault="004F140A" w:rsidP="00831EC6">
      <w:pPr>
        <w:pStyle w:val="Lista1"/>
        <w:numPr>
          <w:ilvl w:val="0"/>
          <w:numId w:val="42"/>
        </w:numPr>
        <w:ind w:left="1418"/>
        <w:rPr>
          <w:szCs w:val="24"/>
        </w:rPr>
      </w:pPr>
      <w:bookmarkStart w:id="1" w:name="WKP_AL_1352"/>
      <w:r w:rsidRPr="008C5365">
        <w:rPr>
          <w:szCs w:val="24"/>
        </w:rPr>
        <w:t>załącznik nr 1</w:t>
      </w:r>
      <w:bookmarkEnd w:id="1"/>
      <w:r w:rsidRPr="008C5365">
        <w:rPr>
          <w:szCs w:val="24"/>
        </w:rPr>
        <w:t>- rozkład jazdy;</w:t>
      </w:r>
    </w:p>
    <w:p w14:paraId="7A858459" w14:textId="77777777" w:rsidR="004F140A" w:rsidRPr="008C5365" w:rsidRDefault="004F140A" w:rsidP="00831EC6">
      <w:pPr>
        <w:pStyle w:val="Lista1"/>
        <w:numPr>
          <w:ilvl w:val="0"/>
          <w:numId w:val="42"/>
        </w:numPr>
        <w:ind w:left="1418"/>
        <w:rPr>
          <w:szCs w:val="24"/>
        </w:rPr>
      </w:pPr>
      <w:bookmarkStart w:id="2" w:name="WKP_AL_1353"/>
      <w:r w:rsidRPr="008C5365">
        <w:rPr>
          <w:szCs w:val="24"/>
        </w:rPr>
        <w:t>załącznik nr 2</w:t>
      </w:r>
      <w:bookmarkEnd w:id="2"/>
      <w:r w:rsidRPr="008C5365">
        <w:rPr>
          <w:szCs w:val="24"/>
        </w:rPr>
        <w:t xml:space="preserve"> - kalkulacja kosztów;</w:t>
      </w:r>
    </w:p>
    <w:p w14:paraId="6F3333C1" w14:textId="758C8E2D" w:rsidR="004F140A" w:rsidRPr="008C5365" w:rsidRDefault="00F37731" w:rsidP="00831EC6">
      <w:pPr>
        <w:pStyle w:val="Lista1"/>
        <w:numPr>
          <w:ilvl w:val="0"/>
          <w:numId w:val="42"/>
        </w:numPr>
        <w:ind w:left="1418"/>
        <w:rPr>
          <w:szCs w:val="24"/>
        </w:rPr>
      </w:pPr>
      <w:r>
        <w:rPr>
          <w:szCs w:val="24"/>
        </w:rPr>
        <w:t xml:space="preserve">załącznik nr 3 - </w:t>
      </w:r>
      <w:r w:rsidR="004F140A" w:rsidRPr="008C5365">
        <w:rPr>
          <w:szCs w:val="24"/>
        </w:rPr>
        <w:t xml:space="preserve">zestawienie przebiegu km, liczby przewiezionych osób, </w:t>
      </w:r>
      <w:r w:rsidR="007808F0">
        <w:rPr>
          <w:szCs w:val="24"/>
        </w:rPr>
        <w:t xml:space="preserve">liczby sprzedanych biletów, </w:t>
      </w:r>
      <w:r w:rsidR="00B025F8">
        <w:rPr>
          <w:szCs w:val="24"/>
        </w:rPr>
        <w:t>wpływ</w:t>
      </w:r>
      <w:r w:rsidR="007808F0">
        <w:rPr>
          <w:szCs w:val="24"/>
        </w:rPr>
        <w:t>ów</w:t>
      </w:r>
      <w:r w:rsidR="00B025F8">
        <w:rPr>
          <w:szCs w:val="24"/>
        </w:rPr>
        <w:t xml:space="preserve"> ze </w:t>
      </w:r>
      <w:r w:rsidR="004F140A" w:rsidRPr="008C5365">
        <w:rPr>
          <w:szCs w:val="24"/>
        </w:rPr>
        <w:t>sprzedanych biletów;</w:t>
      </w:r>
    </w:p>
    <w:p w14:paraId="1A5562D6" w14:textId="7DC35EBA" w:rsidR="004F140A" w:rsidRPr="008C5365" w:rsidRDefault="004F140A" w:rsidP="00831EC6">
      <w:pPr>
        <w:pStyle w:val="Lista1"/>
        <w:numPr>
          <w:ilvl w:val="0"/>
          <w:numId w:val="42"/>
        </w:numPr>
        <w:ind w:left="1418"/>
        <w:rPr>
          <w:szCs w:val="24"/>
        </w:rPr>
      </w:pPr>
      <w:r w:rsidRPr="008C5365">
        <w:rPr>
          <w:szCs w:val="24"/>
        </w:rPr>
        <w:t>załącznik nr 4 - cennik (opracowany przez Operatora na podstawie Uchwały nr XVIII/134/2020 z dnia 18.06.2020 r. w sprawie ustalenia cen biletów i opłat w przewozie autobusami w publicznym transporcie zbiorowym organizowanym przez Powiat Gryfiński).</w:t>
      </w:r>
    </w:p>
    <w:p w14:paraId="58BD58A0" w14:textId="4B161176" w:rsidR="004F140A" w:rsidRPr="008C5365" w:rsidRDefault="004F140A" w:rsidP="00831EC6">
      <w:pPr>
        <w:pStyle w:val="Akapitzlist"/>
        <w:numPr>
          <w:ilvl w:val="0"/>
          <w:numId w:val="41"/>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 xml:space="preserve">W przypadku rozbieżności przepisów poszczególnych dokumentów wymienionych w ust. </w:t>
      </w:r>
      <w:r w:rsidRPr="008C5365">
        <w:rPr>
          <w:rFonts w:ascii="Times New Roman" w:hAnsi="Times New Roman" w:cs="Times New Roman"/>
          <w:sz w:val="24"/>
          <w:szCs w:val="24"/>
        </w:rPr>
        <w:br/>
        <w:t>1 niniejszego paragrafu z niniejszą umową, pierwszeństwo mają p</w:t>
      </w:r>
      <w:r w:rsidR="00832FD8">
        <w:rPr>
          <w:rFonts w:ascii="Times New Roman" w:hAnsi="Times New Roman" w:cs="Times New Roman"/>
          <w:sz w:val="24"/>
          <w:szCs w:val="24"/>
        </w:rPr>
        <w:t>ostanowienia</w:t>
      </w:r>
      <w:r w:rsidRPr="008C5365">
        <w:rPr>
          <w:rFonts w:ascii="Times New Roman" w:hAnsi="Times New Roman" w:cs="Times New Roman"/>
          <w:sz w:val="24"/>
          <w:szCs w:val="24"/>
        </w:rPr>
        <w:t xml:space="preserve"> umowy.</w:t>
      </w:r>
    </w:p>
    <w:p w14:paraId="72FDC465" w14:textId="77777777" w:rsidR="004F140A" w:rsidRPr="008C5365" w:rsidRDefault="004F140A" w:rsidP="008C5365">
      <w:pPr>
        <w:pStyle w:val="Akapitzlist"/>
        <w:autoSpaceDE w:val="0"/>
        <w:autoSpaceDN w:val="0"/>
        <w:adjustRightInd w:val="0"/>
        <w:ind w:left="360"/>
        <w:jc w:val="center"/>
        <w:rPr>
          <w:rFonts w:ascii="Times New Roman" w:hAnsi="Times New Roman" w:cs="Times New Roman"/>
          <w:b/>
          <w:sz w:val="24"/>
          <w:szCs w:val="24"/>
        </w:rPr>
      </w:pPr>
    </w:p>
    <w:p w14:paraId="0C644178" w14:textId="77777777" w:rsidR="004F140A" w:rsidRPr="00831EC6" w:rsidRDefault="004F140A" w:rsidP="008C5365">
      <w:pPr>
        <w:ind w:left="360" w:hanging="360"/>
        <w:rPr>
          <w:rFonts w:ascii="Times New Roman" w:hAnsi="Times New Roman" w:cs="Times New Roman"/>
          <w:sz w:val="24"/>
          <w:szCs w:val="24"/>
        </w:rPr>
      </w:pPr>
      <w:r w:rsidRPr="008C5365">
        <w:rPr>
          <w:rFonts w:ascii="Times New Roman" w:hAnsi="Times New Roman" w:cs="Times New Roman"/>
          <w:b/>
          <w:bCs w:val="0"/>
          <w:sz w:val="24"/>
          <w:szCs w:val="24"/>
        </w:rPr>
        <w:t xml:space="preserve">              Organizator</w:t>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t xml:space="preserve">            </w:t>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t xml:space="preserve">      Operator</w:t>
      </w:r>
    </w:p>
    <w:sectPr w:rsidR="004F140A" w:rsidRPr="00831EC6" w:rsidSect="00C57960">
      <w:headerReference w:type="default" r:id="rId11"/>
      <w:footerReference w:type="default" r:id="rId12"/>
      <w:pgSz w:w="11905" w:h="16837" w:code="9"/>
      <w:pgMar w:top="899" w:right="1105" w:bottom="719" w:left="1276" w:header="709" w:footer="709" w:gutter="0"/>
      <w:paperSrc w:firs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144CC" w14:textId="77777777" w:rsidR="00850FA1" w:rsidRDefault="00850FA1">
      <w:r>
        <w:separator/>
      </w:r>
    </w:p>
  </w:endnote>
  <w:endnote w:type="continuationSeparator" w:id="0">
    <w:p w14:paraId="2CA024D4" w14:textId="77777777" w:rsidR="00850FA1" w:rsidRDefault="0085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18B15" w14:textId="77777777" w:rsidR="004F140A" w:rsidRDefault="004F140A">
    <w:pPr>
      <w:pStyle w:val="Stopka"/>
      <w:jc w:val="right"/>
    </w:pPr>
    <w:r>
      <w:rPr>
        <w:noProof/>
      </w:rPr>
      <w:fldChar w:fldCharType="begin"/>
    </w:r>
    <w:r>
      <w:rPr>
        <w:noProof/>
      </w:rPr>
      <w:instrText xml:space="preserve"> PAGE   \* MERGEFORMAT </w:instrText>
    </w:r>
    <w:r>
      <w:rPr>
        <w:noProof/>
      </w:rPr>
      <w:fldChar w:fldCharType="separate"/>
    </w:r>
    <w:r w:rsidR="00312969">
      <w:rPr>
        <w:noProof/>
      </w:rPr>
      <w:t>8</w:t>
    </w:r>
    <w:r>
      <w:rPr>
        <w:noProof/>
      </w:rPr>
      <w:fldChar w:fldCharType="end"/>
    </w:r>
  </w:p>
  <w:p w14:paraId="4E018F8D" w14:textId="77777777" w:rsidR="004F140A" w:rsidRPr="00C97408" w:rsidRDefault="004F140A" w:rsidP="000C1E14">
    <w:pPr>
      <w:pStyle w:val="Stopka"/>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805A7" w14:textId="77777777" w:rsidR="00850FA1" w:rsidRDefault="00850FA1">
      <w:r>
        <w:separator/>
      </w:r>
    </w:p>
  </w:footnote>
  <w:footnote w:type="continuationSeparator" w:id="0">
    <w:p w14:paraId="1ECCC46F" w14:textId="77777777" w:rsidR="00850FA1" w:rsidRDefault="00850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C197B" w14:textId="77777777" w:rsidR="004F140A" w:rsidRDefault="004F140A">
    <w:pPr>
      <w:pStyle w:val="Nagwek"/>
    </w:pPr>
    <w:r>
      <w:t xml:space="preserve">Załącznik nr 1 do Zaproszenia wzór umowy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37B"/>
    <w:multiLevelType w:val="hybridMultilevel"/>
    <w:tmpl w:val="79182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9514C"/>
    <w:multiLevelType w:val="hybridMultilevel"/>
    <w:tmpl w:val="2EEC65E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386D45"/>
    <w:multiLevelType w:val="multilevel"/>
    <w:tmpl w:val="F7565EF4"/>
    <w:lvl w:ilvl="0">
      <w:start w:val="1"/>
      <w:numFmt w:val="decimal"/>
      <w:lvlText w:val="%1."/>
      <w:lvlJc w:val="left"/>
      <w:pPr>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FE330D9"/>
    <w:multiLevelType w:val="hybridMultilevel"/>
    <w:tmpl w:val="610A4294"/>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 w15:restartNumberingAfterBreak="0">
    <w:nsid w:val="184E1272"/>
    <w:multiLevelType w:val="hybridMultilevel"/>
    <w:tmpl w:val="18E2E1D6"/>
    <w:lvl w:ilvl="0" w:tplc="0415000F">
      <w:start w:val="1"/>
      <w:numFmt w:val="decimal"/>
      <w:lvlText w:val="%1."/>
      <w:lvlJc w:val="left"/>
      <w:pPr>
        <w:ind w:left="720" w:hanging="360"/>
      </w:pPr>
      <w:rPr>
        <w:rFonts w:hint="default"/>
        <w:b w:val="0"/>
        <w:color w:val="auto"/>
      </w:rPr>
    </w:lvl>
    <w:lvl w:ilvl="1" w:tplc="FFFFFFFF">
      <w:start w:val="1"/>
      <w:numFmt w:val="lowerRoman"/>
      <w:lvlText w:val="%2)"/>
      <w:lvlJc w:val="left"/>
      <w:pPr>
        <w:ind w:left="1440" w:hanging="720"/>
      </w:pPr>
      <w:rPr>
        <w:rFonts w:cs="Times New Roman" w:hint="default"/>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 w15:restartNumberingAfterBreak="0">
    <w:nsid w:val="19371631"/>
    <w:multiLevelType w:val="hybridMultilevel"/>
    <w:tmpl w:val="3266CCCC"/>
    <w:lvl w:ilvl="0" w:tplc="0D88971A">
      <w:start w:val="1"/>
      <w:numFmt w:val="decimal"/>
      <w:lvlText w:val="%1."/>
      <w:lvlJc w:val="left"/>
      <w:pPr>
        <w:tabs>
          <w:tab w:val="num" w:pos="436"/>
        </w:tabs>
        <w:ind w:left="436"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FA7D45"/>
    <w:multiLevelType w:val="hybridMultilevel"/>
    <w:tmpl w:val="03D2FF6C"/>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1D311C4E"/>
    <w:multiLevelType w:val="hybridMultilevel"/>
    <w:tmpl w:val="D06EAE62"/>
    <w:lvl w:ilvl="0" w:tplc="88B2B32A">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 w15:restartNumberingAfterBreak="0">
    <w:nsid w:val="20C2748F"/>
    <w:multiLevelType w:val="hybridMultilevel"/>
    <w:tmpl w:val="1228073C"/>
    <w:lvl w:ilvl="0" w:tplc="C4EC223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F4F60"/>
    <w:multiLevelType w:val="hybridMultilevel"/>
    <w:tmpl w:val="43E2A9D2"/>
    <w:lvl w:ilvl="0" w:tplc="656446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A12C91"/>
    <w:multiLevelType w:val="hybridMultilevel"/>
    <w:tmpl w:val="43BABC38"/>
    <w:lvl w:ilvl="0" w:tplc="0415000F">
      <w:start w:val="1"/>
      <w:numFmt w:val="decimal"/>
      <w:lvlText w:val="%1."/>
      <w:lvlJc w:val="left"/>
      <w:pPr>
        <w:ind w:left="720" w:hanging="360"/>
      </w:pPr>
      <w:rPr>
        <w:rFonts w:hint="default"/>
        <w:b w:val="0"/>
        <w:color w:val="auto"/>
        <w:sz w:val="24"/>
        <w:szCs w:val="24"/>
      </w:rPr>
    </w:lvl>
    <w:lvl w:ilvl="1" w:tplc="FFFFFFFF" w:tentative="1">
      <w:start w:val="1"/>
      <w:numFmt w:val="lowerLetter"/>
      <w:lvlText w:val="%2."/>
      <w:lvlJc w:val="left"/>
      <w:pPr>
        <w:ind w:left="1648" w:hanging="360"/>
      </w:pPr>
      <w:rPr>
        <w:rFonts w:cs="Times New Roman"/>
      </w:rPr>
    </w:lvl>
    <w:lvl w:ilvl="2" w:tplc="FFFFFFFF" w:tentative="1">
      <w:start w:val="1"/>
      <w:numFmt w:val="lowerRoman"/>
      <w:lvlText w:val="%3."/>
      <w:lvlJc w:val="right"/>
      <w:pPr>
        <w:ind w:left="2368" w:hanging="180"/>
      </w:pPr>
      <w:rPr>
        <w:rFonts w:cs="Times New Roman"/>
      </w:rPr>
    </w:lvl>
    <w:lvl w:ilvl="3" w:tplc="FFFFFFFF" w:tentative="1">
      <w:start w:val="1"/>
      <w:numFmt w:val="decimal"/>
      <w:lvlText w:val="%4."/>
      <w:lvlJc w:val="left"/>
      <w:pPr>
        <w:ind w:left="3088" w:hanging="360"/>
      </w:pPr>
      <w:rPr>
        <w:rFonts w:cs="Times New Roman"/>
      </w:rPr>
    </w:lvl>
    <w:lvl w:ilvl="4" w:tplc="FFFFFFFF" w:tentative="1">
      <w:start w:val="1"/>
      <w:numFmt w:val="lowerLetter"/>
      <w:lvlText w:val="%5."/>
      <w:lvlJc w:val="left"/>
      <w:pPr>
        <w:ind w:left="3808" w:hanging="360"/>
      </w:pPr>
      <w:rPr>
        <w:rFonts w:cs="Times New Roman"/>
      </w:rPr>
    </w:lvl>
    <w:lvl w:ilvl="5" w:tplc="FFFFFFFF" w:tentative="1">
      <w:start w:val="1"/>
      <w:numFmt w:val="lowerRoman"/>
      <w:lvlText w:val="%6."/>
      <w:lvlJc w:val="right"/>
      <w:pPr>
        <w:ind w:left="4528" w:hanging="180"/>
      </w:pPr>
      <w:rPr>
        <w:rFonts w:cs="Times New Roman"/>
      </w:rPr>
    </w:lvl>
    <w:lvl w:ilvl="6" w:tplc="FFFFFFFF" w:tentative="1">
      <w:start w:val="1"/>
      <w:numFmt w:val="decimal"/>
      <w:lvlText w:val="%7."/>
      <w:lvlJc w:val="left"/>
      <w:pPr>
        <w:ind w:left="5248" w:hanging="360"/>
      </w:pPr>
      <w:rPr>
        <w:rFonts w:cs="Times New Roman"/>
      </w:rPr>
    </w:lvl>
    <w:lvl w:ilvl="7" w:tplc="FFFFFFFF" w:tentative="1">
      <w:start w:val="1"/>
      <w:numFmt w:val="lowerLetter"/>
      <w:lvlText w:val="%8."/>
      <w:lvlJc w:val="left"/>
      <w:pPr>
        <w:ind w:left="5968" w:hanging="360"/>
      </w:pPr>
      <w:rPr>
        <w:rFonts w:cs="Times New Roman"/>
      </w:rPr>
    </w:lvl>
    <w:lvl w:ilvl="8" w:tplc="FFFFFFFF" w:tentative="1">
      <w:start w:val="1"/>
      <w:numFmt w:val="lowerRoman"/>
      <w:lvlText w:val="%9."/>
      <w:lvlJc w:val="right"/>
      <w:pPr>
        <w:ind w:left="6688" w:hanging="180"/>
      </w:pPr>
      <w:rPr>
        <w:rFonts w:cs="Times New Roman"/>
      </w:rPr>
    </w:lvl>
  </w:abstractNum>
  <w:abstractNum w:abstractNumId="11" w15:restartNumberingAfterBreak="0">
    <w:nsid w:val="29816E25"/>
    <w:multiLevelType w:val="hybridMultilevel"/>
    <w:tmpl w:val="FA729020"/>
    <w:lvl w:ilvl="0" w:tplc="68002DEA">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DB71E3"/>
    <w:multiLevelType w:val="hybridMultilevel"/>
    <w:tmpl w:val="ACB88368"/>
    <w:lvl w:ilvl="0" w:tplc="700C064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D73440F"/>
    <w:multiLevelType w:val="hybridMultilevel"/>
    <w:tmpl w:val="1F242D70"/>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72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CD3C5A"/>
    <w:multiLevelType w:val="hybridMultilevel"/>
    <w:tmpl w:val="B644E49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01B3EDC"/>
    <w:multiLevelType w:val="hybridMultilevel"/>
    <w:tmpl w:val="07C466CE"/>
    <w:lvl w:ilvl="0" w:tplc="FFFFFFFF">
      <w:start w:val="1"/>
      <w:numFmt w:val="decimal"/>
      <w:lvlText w:val="%1."/>
      <w:lvlJc w:val="left"/>
      <w:pPr>
        <w:ind w:left="720" w:hanging="360"/>
      </w:pPr>
      <w:rPr>
        <w:rFonts w:ascii="Times New Roman" w:hAnsi="Times New Roman" w:cs="Times New Roman" w:hint="default"/>
        <w:b w:val="0"/>
        <w:color w:val="auto"/>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0415000F">
      <w:start w:val="1"/>
      <w:numFmt w:val="decimal"/>
      <w:lvlText w:val="%5."/>
      <w:lvlJc w:val="left"/>
      <w:pPr>
        <w:ind w:left="720" w:hanging="360"/>
      </w:p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30D22808"/>
    <w:multiLevelType w:val="hybridMultilevel"/>
    <w:tmpl w:val="7A9632FA"/>
    <w:lvl w:ilvl="0" w:tplc="9B0CB58C">
      <w:start w:val="1"/>
      <w:numFmt w:val="decimal"/>
      <w:lvlText w:val="%1."/>
      <w:lvlJc w:val="left"/>
      <w:pPr>
        <w:ind w:left="360" w:hanging="360"/>
      </w:pPr>
      <w:rPr>
        <w:rFonts w:ascii="Times New Roman" w:hAnsi="Times New Roman" w:cs="Times New Roman" w:hint="default"/>
        <w:b w:val="0"/>
        <w:color w:val="auto"/>
        <w:sz w:val="24"/>
        <w:szCs w:val="24"/>
      </w:rPr>
    </w:lvl>
    <w:lvl w:ilvl="1" w:tplc="0415000F">
      <w:start w:val="1"/>
      <w:numFmt w:val="decimal"/>
      <w:lvlText w:val="%2."/>
      <w:lvlJc w:val="left"/>
      <w:pPr>
        <w:tabs>
          <w:tab w:val="num" w:pos="1648"/>
        </w:tabs>
        <w:ind w:left="1648" w:hanging="360"/>
      </w:pPr>
      <w:rPr>
        <w:rFonts w:cs="Times New Roman" w:hint="default"/>
        <w:b w:val="0"/>
        <w:color w:val="auto"/>
        <w:sz w:val="24"/>
        <w:szCs w:val="24"/>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17" w15:restartNumberingAfterBreak="0">
    <w:nsid w:val="31DE4DAC"/>
    <w:multiLevelType w:val="multilevel"/>
    <w:tmpl w:val="7A9632FA"/>
    <w:lvl w:ilvl="0">
      <w:start w:val="1"/>
      <w:numFmt w:val="decimal"/>
      <w:lvlText w:val="%1."/>
      <w:lvlJc w:val="left"/>
      <w:pPr>
        <w:ind w:left="644" w:hanging="360"/>
      </w:pPr>
      <w:rPr>
        <w:rFonts w:ascii="Times New Roman" w:hAnsi="Times New Roman" w:cs="Times New Roman" w:hint="default"/>
        <w:b w:val="0"/>
        <w:color w:val="auto"/>
        <w:sz w:val="24"/>
        <w:szCs w:val="24"/>
      </w:rPr>
    </w:lvl>
    <w:lvl w:ilvl="1">
      <w:start w:val="1"/>
      <w:numFmt w:val="decimal"/>
      <w:lvlText w:val="%2."/>
      <w:lvlJc w:val="left"/>
      <w:pPr>
        <w:tabs>
          <w:tab w:val="num" w:pos="1648"/>
        </w:tabs>
        <w:ind w:left="1648" w:hanging="360"/>
      </w:pPr>
      <w:rPr>
        <w:rFonts w:cs="Times New Roman" w:hint="default"/>
        <w:b w:val="0"/>
        <w:color w:val="auto"/>
        <w:sz w:val="24"/>
        <w:szCs w:val="24"/>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8" w15:restartNumberingAfterBreak="0">
    <w:nsid w:val="34E5708A"/>
    <w:multiLevelType w:val="hybridMultilevel"/>
    <w:tmpl w:val="156AEB6E"/>
    <w:lvl w:ilvl="0" w:tplc="8E86432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94B3F57"/>
    <w:multiLevelType w:val="hybridMultilevel"/>
    <w:tmpl w:val="4FD0793A"/>
    <w:lvl w:ilvl="0" w:tplc="49FA4F3C">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43821D37"/>
    <w:multiLevelType w:val="hybridMultilevel"/>
    <w:tmpl w:val="1EBED138"/>
    <w:lvl w:ilvl="0" w:tplc="F19238FC">
      <w:start w:val="2"/>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3EB5EC0"/>
    <w:multiLevelType w:val="hybridMultilevel"/>
    <w:tmpl w:val="1A3A99A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466E2BFE"/>
    <w:multiLevelType w:val="hybridMultilevel"/>
    <w:tmpl w:val="6AE093B8"/>
    <w:lvl w:ilvl="0" w:tplc="04150011">
      <w:start w:val="1"/>
      <w:numFmt w:val="decimal"/>
      <w:lvlText w:val="%1)"/>
      <w:lvlJc w:val="left"/>
      <w:pPr>
        <w:ind w:left="294" w:hanging="360"/>
      </w:pPr>
      <w:rPr>
        <w:rFonts w:cs="Times New Roman"/>
      </w:rPr>
    </w:lvl>
    <w:lvl w:ilvl="1" w:tplc="A00EC238">
      <w:start w:val="43"/>
      <w:numFmt w:val="decimal"/>
      <w:lvlText w:val="%2."/>
      <w:lvlJc w:val="left"/>
      <w:pPr>
        <w:tabs>
          <w:tab w:val="num" w:pos="1014"/>
        </w:tabs>
        <w:ind w:left="1014" w:hanging="360"/>
      </w:pPr>
      <w:rPr>
        <w:rFonts w:cs="Times New Roman" w:hint="default"/>
      </w:rPr>
    </w:lvl>
    <w:lvl w:ilvl="2" w:tplc="0415001B" w:tentative="1">
      <w:start w:val="1"/>
      <w:numFmt w:val="lowerRoman"/>
      <w:lvlText w:val="%3."/>
      <w:lvlJc w:val="right"/>
      <w:pPr>
        <w:ind w:left="1734" w:hanging="180"/>
      </w:pPr>
      <w:rPr>
        <w:rFonts w:cs="Times New Roman"/>
      </w:rPr>
    </w:lvl>
    <w:lvl w:ilvl="3" w:tplc="0415000F" w:tentative="1">
      <w:start w:val="1"/>
      <w:numFmt w:val="decimal"/>
      <w:lvlText w:val="%4."/>
      <w:lvlJc w:val="left"/>
      <w:pPr>
        <w:ind w:left="2454" w:hanging="360"/>
      </w:pPr>
      <w:rPr>
        <w:rFonts w:cs="Times New Roman"/>
      </w:rPr>
    </w:lvl>
    <w:lvl w:ilvl="4" w:tplc="04150019" w:tentative="1">
      <w:start w:val="1"/>
      <w:numFmt w:val="lowerLetter"/>
      <w:lvlText w:val="%5."/>
      <w:lvlJc w:val="left"/>
      <w:pPr>
        <w:ind w:left="3174" w:hanging="360"/>
      </w:pPr>
      <w:rPr>
        <w:rFonts w:cs="Times New Roman"/>
      </w:rPr>
    </w:lvl>
    <w:lvl w:ilvl="5" w:tplc="0415001B" w:tentative="1">
      <w:start w:val="1"/>
      <w:numFmt w:val="lowerRoman"/>
      <w:lvlText w:val="%6."/>
      <w:lvlJc w:val="right"/>
      <w:pPr>
        <w:ind w:left="3894" w:hanging="180"/>
      </w:pPr>
      <w:rPr>
        <w:rFonts w:cs="Times New Roman"/>
      </w:rPr>
    </w:lvl>
    <w:lvl w:ilvl="6" w:tplc="0415000F" w:tentative="1">
      <w:start w:val="1"/>
      <w:numFmt w:val="decimal"/>
      <w:lvlText w:val="%7."/>
      <w:lvlJc w:val="left"/>
      <w:pPr>
        <w:ind w:left="4614" w:hanging="360"/>
      </w:pPr>
      <w:rPr>
        <w:rFonts w:cs="Times New Roman"/>
      </w:rPr>
    </w:lvl>
    <w:lvl w:ilvl="7" w:tplc="04150019" w:tentative="1">
      <w:start w:val="1"/>
      <w:numFmt w:val="lowerLetter"/>
      <w:lvlText w:val="%8."/>
      <w:lvlJc w:val="left"/>
      <w:pPr>
        <w:ind w:left="5334" w:hanging="360"/>
      </w:pPr>
      <w:rPr>
        <w:rFonts w:cs="Times New Roman"/>
      </w:rPr>
    </w:lvl>
    <w:lvl w:ilvl="8" w:tplc="0415001B" w:tentative="1">
      <w:start w:val="1"/>
      <w:numFmt w:val="lowerRoman"/>
      <w:lvlText w:val="%9."/>
      <w:lvlJc w:val="right"/>
      <w:pPr>
        <w:ind w:left="6054" w:hanging="180"/>
      </w:pPr>
      <w:rPr>
        <w:rFonts w:cs="Times New Roman"/>
      </w:rPr>
    </w:lvl>
  </w:abstractNum>
  <w:abstractNum w:abstractNumId="23" w15:restartNumberingAfterBreak="0">
    <w:nsid w:val="4809483F"/>
    <w:multiLevelType w:val="hybridMultilevel"/>
    <w:tmpl w:val="93CA2070"/>
    <w:lvl w:ilvl="0" w:tplc="0D88971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24" w15:restartNumberingAfterBreak="0">
    <w:nsid w:val="48DD0221"/>
    <w:multiLevelType w:val="multilevel"/>
    <w:tmpl w:val="71FA116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ind w:left="294" w:hanging="360"/>
      </w:p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5" w15:restartNumberingAfterBreak="0">
    <w:nsid w:val="4CF1787E"/>
    <w:multiLevelType w:val="multilevel"/>
    <w:tmpl w:val="0BC03C5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6" w15:restartNumberingAfterBreak="0">
    <w:nsid w:val="4D4E7D9E"/>
    <w:multiLevelType w:val="multilevel"/>
    <w:tmpl w:val="0BC03C5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7" w15:restartNumberingAfterBreak="0">
    <w:nsid w:val="4F360A21"/>
    <w:multiLevelType w:val="multilevel"/>
    <w:tmpl w:val="04150023"/>
    <w:lvl w:ilvl="0">
      <w:start w:val="1"/>
      <w:numFmt w:val="upperRoman"/>
      <w:lvlText w:val="Artykuł %1."/>
      <w:lvlJc w:val="left"/>
      <w:pPr>
        <w:tabs>
          <w:tab w:val="num" w:pos="1440"/>
        </w:tabs>
      </w:pPr>
      <w:rPr>
        <w:rFonts w:cs="Times New Roman"/>
      </w:rPr>
    </w:lvl>
    <w:lvl w:ilvl="1">
      <w:start w:val="1"/>
      <w:numFmt w:val="decimalZero"/>
      <w:isLgl/>
      <w:lvlText w:val="Sekcja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15:restartNumberingAfterBreak="0">
    <w:nsid w:val="4F7C1669"/>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501B6D8E"/>
    <w:multiLevelType w:val="hybridMultilevel"/>
    <w:tmpl w:val="E0DCDC62"/>
    <w:lvl w:ilvl="0" w:tplc="59E28B1A">
      <w:start w:val="1"/>
      <w:numFmt w:val="decimal"/>
      <w:lvlText w:val="%1."/>
      <w:lvlJc w:val="left"/>
      <w:pPr>
        <w:ind w:left="360" w:hanging="360"/>
      </w:pPr>
      <w:rPr>
        <w:rFonts w:ascii="Times New Roman" w:eastAsia="Times New Roman" w:hAnsi="Times New Roman"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2F141CA"/>
    <w:multiLevelType w:val="hybridMultilevel"/>
    <w:tmpl w:val="6F5CBD10"/>
    <w:lvl w:ilvl="0" w:tplc="81CE32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1429F6"/>
    <w:multiLevelType w:val="hybridMultilevel"/>
    <w:tmpl w:val="CF6C101A"/>
    <w:lvl w:ilvl="0" w:tplc="00E82A44">
      <w:start w:val="1"/>
      <w:numFmt w:val="decimal"/>
      <w:lvlText w:val="%1."/>
      <w:lvlJc w:val="left"/>
      <w:pPr>
        <w:ind w:left="720" w:hanging="360"/>
      </w:pPr>
      <w:rPr>
        <w:rFonts w:ascii="Times New Roman" w:hAnsi="Times New Roman" w:cs="Times New Roman" w:hint="default"/>
        <w:sz w:val="24"/>
        <w:szCs w:val="24"/>
      </w:rPr>
    </w:lvl>
    <w:lvl w:ilvl="1" w:tplc="D8501CB6">
      <w:start w:val="1"/>
      <w:numFmt w:val="decimal"/>
      <w:lvlText w:val="%2)"/>
      <w:lvlJc w:val="left"/>
      <w:pPr>
        <w:ind w:left="72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33A04"/>
    <w:multiLevelType w:val="hybridMultilevel"/>
    <w:tmpl w:val="FC84FCC6"/>
    <w:lvl w:ilvl="0" w:tplc="16ECD080">
      <w:start w:val="1"/>
      <w:numFmt w:val="decimal"/>
      <w:lvlText w:val="%1)"/>
      <w:lvlJc w:val="left"/>
      <w:pPr>
        <w:ind w:left="502" w:hanging="360"/>
      </w:pPr>
      <w:rPr>
        <w:rFonts w:cs="Times New Roman" w:hint="default"/>
        <w:color w:val="auto"/>
      </w:rPr>
    </w:lvl>
    <w:lvl w:ilvl="1" w:tplc="E2127878">
      <w:start w:val="1"/>
      <w:numFmt w:val="lowerLetter"/>
      <w:lvlText w:val="%2)"/>
      <w:lvlJc w:val="left"/>
      <w:pPr>
        <w:ind w:left="1222" w:hanging="360"/>
      </w:pPr>
      <w:rPr>
        <w:rFonts w:cs="Times New Roman" w:hint="default"/>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5D181BA7"/>
    <w:multiLevelType w:val="hybridMultilevel"/>
    <w:tmpl w:val="78F82FAE"/>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4" w15:restartNumberingAfterBreak="0">
    <w:nsid w:val="61B17EFF"/>
    <w:multiLevelType w:val="hybridMultilevel"/>
    <w:tmpl w:val="EC9A84E2"/>
    <w:lvl w:ilvl="0" w:tplc="04150011">
      <w:start w:val="1"/>
      <w:numFmt w:val="decimal"/>
      <w:lvlText w:val="%1)"/>
      <w:lvlJc w:val="left"/>
      <w:pPr>
        <w:ind w:left="1146" w:hanging="360"/>
      </w:p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35" w15:restartNumberingAfterBreak="0">
    <w:nsid w:val="626B7126"/>
    <w:multiLevelType w:val="hybridMultilevel"/>
    <w:tmpl w:val="44BC4F40"/>
    <w:lvl w:ilvl="0" w:tplc="49FA4F3C">
      <w:start w:val="1"/>
      <w:numFmt w:val="decimal"/>
      <w:lvlText w:val="%1."/>
      <w:lvlJc w:val="left"/>
      <w:pPr>
        <w:ind w:left="360" w:hanging="360"/>
      </w:pPr>
      <w:rPr>
        <w:rFonts w:cs="Times New Roman" w:hint="default"/>
        <w:color w:val="auto"/>
      </w:rPr>
    </w:lvl>
    <w:lvl w:ilvl="1" w:tplc="CC44F2F8">
      <w:start w:val="1"/>
      <w:numFmt w:val="lowerLetter"/>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5A77845"/>
    <w:multiLevelType w:val="hybridMultilevel"/>
    <w:tmpl w:val="65E2299E"/>
    <w:lvl w:ilvl="0" w:tplc="0415000F">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7" w15:restartNumberingAfterBreak="0">
    <w:nsid w:val="671F624F"/>
    <w:multiLevelType w:val="hybridMultilevel"/>
    <w:tmpl w:val="F7565EF4"/>
    <w:lvl w:ilvl="0" w:tplc="30FA6962">
      <w:start w:val="1"/>
      <w:numFmt w:val="decimal"/>
      <w:lvlText w:val="%1."/>
      <w:lvlJc w:val="left"/>
      <w:pPr>
        <w:ind w:left="360" w:hanging="360"/>
      </w:pPr>
      <w:rPr>
        <w:rFonts w:cs="Times New Roman" w:hint="default"/>
        <w:b w:val="0"/>
      </w:rPr>
    </w:lvl>
    <w:lvl w:ilvl="1" w:tplc="0415000F">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69497494"/>
    <w:multiLevelType w:val="hybridMultilevel"/>
    <w:tmpl w:val="A25C3F96"/>
    <w:lvl w:ilvl="0" w:tplc="0415000F">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6ACA1D63"/>
    <w:multiLevelType w:val="hybridMultilevel"/>
    <w:tmpl w:val="07CC6256"/>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0" w15:restartNumberingAfterBreak="0">
    <w:nsid w:val="74FE1870"/>
    <w:multiLevelType w:val="hybridMultilevel"/>
    <w:tmpl w:val="B510CF18"/>
    <w:lvl w:ilvl="0" w:tplc="46CA1706">
      <w:start w:val="1"/>
      <w:numFmt w:val="decimal"/>
      <w:lvlText w:val="%1."/>
      <w:lvlJc w:val="left"/>
      <w:pPr>
        <w:ind w:left="360" w:hanging="360"/>
      </w:pPr>
      <w:rPr>
        <w:rFonts w:cs="Times New Roman" w:hint="default"/>
        <w:b w:val="0"/>
        <w:color w:val="auto"/>
      </w:rPr>
    </w:lvl>
    <w:lvl w:ilvl="1" w:tplc="68A29B84">
      <w:start w:val="1"/>
      <w:numFmt w:val="lowerRoman"/>
      <w:lvlText w:val="%2)"/>
      <w:lvlJc w:val="left"/>
      <w:pPr>
        <w:ind w:left="1440" w:hanging="72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79230FD5"/>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79A345C6"/>
    <w:multiLevelType w:val="hybridMultilevel"/>
    <w:tmpl w:val="DE76E87C"/>
    <w:lvl w:ilvl="0" w:tplc="0415000F">
      <w:start w:val="1"/>
      <w:numFmt w:val="decimal"/>
      <w:lvlText w:val="%1."/>
      <w:lvlJc w:val="left"/>
      <w:pPr>
        <w:ind w:left="360" w:hanging="360"/>
      </w:pPr>
      <w:rPr>
        <w:rFonts w:hint="default"/>
        <w:b w:val="0"/>
        <w:color w:val="auto"/>
      </w:rPr>
    </w:lvl>
    <w:lvl w:ilvl="1" w:tplc="FFFFFFFF">
      <w:start w:val="1"/>
      <w:numFmt w:val="lowerRoman"/>
      <w:lvlText w:val="%2)"/>
      <w:lvlJc w:val="left"/>
      <w:pPr>
        <w:ind w:left="1440" w:hanging="720"/>
      </w:pPr>
      <w:rPr>
        <w:rFonts w:cs="Times New Roman" w:hint="default"/>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37"/>
  </w:num>
  <w:num w:numId="2">
    <w:abstractNumId w:val="12"/>
  </w:num>
  <w:num w:numId="3">
    <w:abstractNumId w:val="26"/>
  </w:num>
  <w:num w:numId="4">
    <w:abstractNumId w:val="35"/>
  </w:num>
  <w:num w:numId="5">
    <w:abstractNumId w:val="40"/>
  </w:num>
  <w:num w:numId="6">
    <w:abstractNumId w:val="32"/>
  </w:num>
  <w:num w:numId="7">
    <w:abstractNumId w:val="19"/>
  </w:num>
  <w:num w:numId="8">
    <w:abstractNumId w:val="29"/>
  </w:num>
  <w:num w:numId="9">
    <w:abstractNumId w:val="18"/>
  </w:num>
  <w:num w:numId="10">
    <w:abstractNumId w:val="14"/>
  </w:num>
  <w:num w:numId="11">
    <w:abstractNumId w:val="16"/>
  </w:num>
  <w:num w:numId="12">
    <w:abstractNumId w:val="7"/>
  </w:num>
  <w:num w:numId="13">
    <w:abstractNumId w:val="33"/>
  </w:num>
  <w:num w:numId="14">
    <w:abstractNumId w:val="11"/>
  </w:num>
  <w:num w:numId="15">
    <w:abstractNumId w:val="36"/>
  </w:num>
  <w:num w:numId="16">
    <w:abstractNumId w:val="6"/>
  </w:num>
  <w:num w:numId="17">
    <w:abstractNumId w:val="20"/>
  </w:num>
  <w:num w:numId="18">
    <w:abstractNumId w:val="22"/>
  </w:num>
  <w:num w:numId="19">
    <w:abstractNumId w:val="13"/>
  </w:num>
  <w:num w:numId="20">
    <w:abstractNumId w:val="39"/>
  </w:num>
  <w:num w:numId="21">
    <w:abstractNumId w:val="17"/>
  </w:num>
  <w:num w:numId="22">
    <w:abstractNumId w:val="41"/>
  </w:num>
  <w:num w:numId="23">
    <w:abstractNumId w:val="28"/>
  </w:num>
  <w:num w:numId="24">
    <w:abstractNumId w:val="27"/>
  </w:num>
  <w:num w:numId="25">
    <w:abstractNumId w:val="1"/>
  </w:num>
  <w:num w:numId="26">
    <w:abstractNumId w:val="5"/>
  </w:num>
  <w:num w:numId="27">
    <w:abstractNumId w:val="23"/>
  </w:num>
  <w:num w:numId="28">
    <w:abstractNumId w:val="2"/>
  </w:num>
  <w:num w:numId="29">
    <w:abstractNumId w:val="8"/>
  </w:num>
  <w:num w:numId="30">
    <w:abstractNumId w:val="42"/>
  </w:num>
  <w:num w:numId="31">
    <w:abstractNumId w:val="4"/>
  </w:num>
  <w:num w:numId="32">
    <w:abstractNumId w:val="30"/>
  </w:num>
  <w:num w:numId="33">
    <w:abstractNumId w:val="31"/>
  </w:num>
  <w:num w:numId="34">
    <w:abstractNumId w:val="38"/>
  </w:num>
  <w:num w:numId="35">
    <w:abstractNumId w:val="9"/>
  </w:num>
  <w:num w:numId="36">
    <w:abstractNumId w:val="25"/>
  </w:num>
  <w:num w:numId="37">
    <w:abstractNumId w:val="24"/>
  </w:num>
  <w:num w:numId="38">
    <w:abstractNumId w:val="0"/>
  </w:num>
  <w:num w:numId="39">
    <w:abstractNumId w:val="10"/>
  </w:num>
  <w:num w:numId="40">
    <w:abstractNumId w:val="21"/>
  </w:num>
  <w:num w:numId="41">
    <w:abstractNumId w:val="15"/>
  </w:num>
  <w:num w:numId="42">
    <w:abstractNumId w:val="34"/>
  </w:num>
  <w:num w:numId="43">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E14"/>
    <w:rsid w:val="000001F5"/>
    <w:rsid w:val="000011D1"/>
    <w:rsid w:val="00001264"/>
    <w:rsid w:val="00001AD2"/>
    <w:rsid w:val="00001C30"/>
    <w:rsid w:val="00004D5A"/>
    <w:rsid w:val="00005E69"/>
    <w:rsid w:val="00007EEB"/>
    <w:rsid w:val="00010708"/>
    <w:rsid w:val="00011513"/>
    <w:rsid w:val="0001185A"/>
    <w:rsid w:val="00011F90"/>
    <w:rsid w:val="00015D15"/>
    <w:rsid w:val="00017F6B"/>
    <w:rsid w:val="0002041C"/>
    <w:rsid w:val="00020CE9"/>
    <w:rsid w:val="0002145D"/>
    <w:rsid w:val="00022A13"/>
    <w:rsid w:val="000279D7"/>
    <w:rsid w:val="00027BC2"/>
    <w:rsid w:val="00031165"/>
    <w:rsid w:val="00031E9F"/>
    <w:rsid w:val="0003264D"/>
    <w:rsid w:val="00034843"/>
    <w:rsid w:val="00041C46"/>
    <w:rsid w:val="000435BD"/>
    <w:rsid w:val="00044AA7"/>
    <w:rsid w:val="000467DC"/>
    <w:rsid w:val="00046D9C"/>
    <w:rsid w:val="0004748D"/>
    <w:rsid w:val="00050449"/>
    <w:rsid w:val="00050B66"/>
    <w:rsid w:val="00051934"/>
    <w:rsid w:val="00051F80"/>
    <w:rsid w:val="00053BD6"/>
    <w:rsid w:val="00054483"/>
    <w:rsid w:val="00055D0F"/>
    <w:rsid w:val="000563A7"/>
    <w:rsid w:val="000573A5"/>
    <w:rsid w:val="0005761B"/>
    <w:rsid w:val="00057711"/>
    <w:rsid w:val="0005796D"/>
    <w:rsid w:val="00057B68"/>
    <w:rsid w:val="00062257"/>
    <w:rsid w:val="000640F2"/>
    <w:rsid w:val="000650D8"/>
    <w:rsid w:val="00066F67"/>
    <w:rsid w:val="00072E4B"/>
    <w:rsid w:val="000742A4"/>
    <w:rsid w:val="00077E8D"/>
    <w:rsid w:val="00080FEB"/>
    <w:rsid w:val="0008394F"/>
    <w:rsid w:val="00083F7F"/>
    <w:rsid w:val="00086982"/>
    <w:rsid w:val="00090229"/>
    <w:rsid w:val="0009042A"/>
    <w:rsid w:val="0009280F"/>
    <w:rsid w:val="00093F67"/>
    <w:rsid w:val="0009418E"/>
    <w:rsid w:val="0009439F"/>
    <w:rsid w:val="00095B6C"/>
    <w:rsid w:val="000961B8"/>
    <w:rsid w:val="00096327"/>
    <w:rsid w:val="000964F6"/>
    <w:rsid w:val="000965B3"/>
    <w:rsid w:val="0009673C"/>
    <w:rsid w:val="00097369"/>
    <w:rsid w:val="000978A8"/>
    <w:rsid w:val="00097C2D"/>
    <w:rsid w:val="000A0103"/>
    <w:rsid w:val="000A2083"/>
    <w:rsid w:val="000A26F1"/>
    <w:rsid w:val="000A5730"/>
    <w:rsid w:val="000A737A"/>
    <w:rsid w:val="000A7525"/>
    <w:rsid w:val="000B0209"/>
    <w:rsid w:val="000B19BB"/>
    <w:rsid w:val="000B5B0F"/>
    <w:rsid w:val="000B6033"/>
    <w:rsid w:val="000B70C8"/>
    <w:rsid w:val="000B724D"/>
    <w:rsid w:val="000C1E14"/>
    <w:rsid w:val="000C43B0"/>
    <w:rsid w:val="000C54A6"/>
    <w:rsid w:val="000C7478"/>
    <w:rsid w:val="000D11AD"/>
    <w:rsid w:val="000D1F7A"/>
    <w:rsid w:val="000D56A2"/>
    <w:rsid w:val="000E125A"/>
    <w:rsid w:val="000E267E"/>
    <w:rsid w:val="000E2E03"/>
    <w:rsid w:val="000E532B"/>
    <w:rsid w:val="000E58F9"/>
    <w:rsid w:val="000E5962"/>
    <w:rsid w:val="000E60E5"/>
    <w:rsid w:val="000E75FF"/>
    <w:rsid w:val="000E7730"/>
    <w:rsid w:val="000E78BE"/>
    <w:rsid w:val="000E7D1B"/>
    <w:rsid w:val="000F15D9"/>
    <w:rsid w:val="000F3B47"/>
    <w:rsid w:val="000F721D"/>
    <w:rsid w:val="000F7D10"/>
    <w:rsid w:val="001005E8"/>
    <w:rsid w:val="001019C2"/>
    <w:rsid w:val="001030CF"/>
    <w:rsid w:val="0010322F"/>
    <w:rsid w:val="0010379F"/>
    <w:rsid w:val="00104D93"/>
    <w:rsid w:val="001116CF"/>
    <w:rsid w:val="001126F2"/>
    <w:rsid w:val="00116779"/>
    <w:rsid w:val="00116855"/>
    <w:rsid w:val="00116E44"/>
    <w:rsid w:val="00117FB2"/>
    <w:rsid w:val="00124E19"/>
    <w:rsid w:val="001263C5"/>
    <w:rsid w:val="00126608"/>
    <w:rsid w:val="00126800"/>
    <w:rsid w:val="0012729D"/>
    <w:rsid w:val="0013250C"/>
    <w:rsid w:val="00133218"/>
    <w:rsid w:val="00136887"/>
    <w:rsid w:val="00140320"/>
    <w:rsid w:val="00140523"/>
    <w:rsid w:val="00140E1E"/>
    <w:rsid w:val="00144426"/>
    <w:rsid w:val="00144F23"/>
    <w:rsid w:val="00145E1A"/>
    <w:rsid w:val="0014674B"/>
    <w:rsid w:val="001508E4"/>
    <w:rsid w:val="001524BC"/>
    <w:rsid w:val="001527E0"/>
    <w:rsid w:val="0015359D"/>
    <w:rsid w:val="00153C68"/>
    <w:rsid w:val="00155F88"/>
    <w:rsid w:val="00156850"/>
    <w:rsid w:val="00156888"/>
    <w:rsid w:val="00157493"/>
    <w:rsid w:val="00164544"/>
    <w:rsid w:val="001648B8"/>
    <w:rsid w:val="0016633B"/>
    <w:rsid w:val="00167AD4"/>
    <w:rsid w:val="001701EA"/>
    <w:rsid w:val="00170412"/>
    <w:rsid w:val="00170CE8"/>
    <w:rsid w:val="00170E9A"/>
    <w:rsid w:val="00170EB2"/>
    <w:rsid w:val="001719B6"/>
    <w:rsid w:val="001732AA"/>
    <w:rsid w:val="001733AB"/>
    <w:rsid w:val="00174954"/>
    <w:rsid w:val="001754AE"/>
    <w:rsid w:val="00175A1B"/>
    <w:rsid w:val="00175ECC"/>
    <w:rsid w:val="0017718C"/>
    <w:rsid w:val="00177E20"/>
    <w:rsid w:val="0018155B"/>
    <w:rsid w:val="001838AA"/>
    <w:rsid w:val="001841F6"/>
    <w:rsid w:val="00185BB1"/>
    <w:rsid w:val="00185D90"/>
    <w:rsid w:val="001865FF"/>
    <w:rsid w:val="0018681E"/>
    <w:rsid w:val="00190003"/>
    <w:rsid w:val="00190EDB"/>
    <w:rsid w:val="00191A7B"/>
    <w:rsid w:val="001923AE"/>
    <w:rsid w:val="00195DE0"/>
    <w:rsid w:val="001962C2"/>
    <w:rsid w:val="00197DE9"/>
    <w:rsid w:val="001A037A"/>
    <w:rsid w:val="001A05A4"/>
    <w:rsid w:val="001A13D1"/>
    <w:rsid w:val="001A1684"/>
    <w:rsid w:val="001A21B9"/>
    <w:rsid w:val="001A28E2"/>
    <w:rsid w:val="001B23BB"/>
    <w:rsid w:val="001B276C"/>
    <w:rsid w:val="001B33C7"/>
    <w:rsid w:val="001B4BC3"/>
    <w:rsid w:val="001B501E"/>
    <w:rsid w:val="001B5EBF"/>
    <w:rsid w:val="001C2DEA"/>
    <w:rsid w:val="001C354C"/>
    <w:rsid w:val="001C3B55"/>
    <w:rsid w:val="001C7A2D"/>
    <w:rsid w:val="001D0650"/>
    <w:rsid w:val="001D118C"/>
    <w:rsid w:val="001D1695"/>
    <w:rsid w:val="001D381F"/>
    <w:rsid w:val="001D5641"/>
    <w:rsid w:val="001D56E9"/>
    <w:rsid w:val="001D5E72"/>
    <w:rsid w:val="001D6710"/>
    <w:rsid w:val="001E1598"/>
    <w:rsid w:val="001E1FFA"/>
    <w:rsid w:val="001E2A50"/>
    <w:rsid w:val="001E34C7"/>
    <w:rsid w:val="001E494C"/>
    <w:rsid w:val="001E4D49"/>
    <w:rsid w:val="001E5011"/>
    <w:rsid w:val="001F11B9"/>
    <w:rsid w:val="001F3DA5"/>
    <w:rsid w:val="001F3DF0"/>
    <w:rsid w:val="001F442A"/>
    <w:rsid w:val="001F5E78"/>
    <w:rsid w:val="001F6A51"/>
    <w:rsid w:val="00200559"/>
    <w:rsid w:val="00200AFE"/>
    <w:rsid w:val="002036BE"/>
    <w:rsid w:val="00203997"/>
    <w:rsid w:val="00204CAB"/>
    <w:rsid w:val="00205CD3"/>
    <w:rsid w:val="00206C6F"/>
    <w:rsid w:val="00207C60"/>
    <w:rsid w:val="00212BA1"/>
    <w:rsid w:val="002136A1"/>
    <w:rsid w:val="002136DA"/>
    <w:rsid w:val="00214E0A"/>
    <w:rsid w:val="002153AC"/>
    <w:rsid w:val="0021795D"/>
    <w:rsid w:val="00220BC9"/>
    <w:rsid w:val="00220CCF"/>
    <w:rsid w:val="002216AD"/>
    <w:rsid w:val="00222400"/>
    <w:rsid w:val="00223EC3"/>
    <w:rsid w:val="00224097"/>
    <w:rsid w:val="0022761D"/>
    <w:rsid w:val="002310AE"/>
    <w:rsid w:val="00231412"/>
    <w:rsid w:val="002323D3"/>
    <w:rsid w:val="002328C7"/>
    <w:rsid w:val="0023380F"/>
    <w:rsid w:val="00234CEC"/>
    <w:rsid w:val="00236E7D"/>
    <w:rsid w:val="00241EBE"/>
    <w:rsid w:val="00242441"/>
    <w:rsid w:val="00243440"/>
    <w:rsid w:val="002468C8"/>
    <w:rsid w:val="00250CBE"/>
    <w:rsid w:val="00250FB9"/>
    <w:rsid w:val="00252232"/>
    <w:rsid w:val="00254A39"/>
    <w:rsid w:val="00261955"/>
    <w:rsid w:val="00261972"/>
    <w:rsid w:val="00263DB1"/>
    <w:rsid w:val="002640F5"/>
    <w:rsid w:val="00264DCB"/>
    <w:rsid w:val="0026554D"/>
    <w:rsid w:val="00265885"/>
    <w:rsid w:val="002665BF"/>
    <w:rsid w:val="00267273"/>
    <w:rsid w:val="00270CED"/>
    <w:rsid w:val="00271B72"/>
    <w:rsid w:val="00276AB2"/>
    <w:rsid w:val="00276D66"/>
    <w:rsid w:val="00277908"/>
    <w:rsid w:val="00277B78"/>
    <w:rsid w:val="002818FF"/>
    <w:rsid w:val="0028251B"/>
    <w:rsid w:val="00284E64"/>
    <w:rsid w:val="0028784E"/>
    <w:rsid w:val="002878D5"/>
    <w:rsid w:val="0029025E"/>
    <w:rsid w:val="0029051B"/>
    <w:rsid w:val="002911C1"/>
    <w:rsid w:val="00295EA6"/>
    <w:rsid w:val="00297130"/>
    <w:rsid w:val="002A0205"/>
    <w:rsid w:val="002A07B3"/>
    <w:rsid w:val="002A10B6"/>
    <w:rsid w:val="002A27FA"/>
    <w:rsid w:val="002A4F3C"/>
    <w:rsid w:val="002A4FAB"/>
    <w:rsid w:val="002A7FDF"/>
    <w:rsid w:val="002B0889"/>
    <w:rsid w:val="002B17BE"/>
    <w:rsid w:val="002B3EF5"/>
    <w:rsid w:val="002B6109"/>
    <w:rsid w:val="002B6348"/>
    <w:rsid w:val="002B6A27"/>
    <w:rsid w:val="002C0D74"/>
    <w:rsid w:val="002C18C9"/>
    <w:rsid w:val="002C3E0E"/>
    <w:rsid w:val="002C4F54"/>
    <w:rsid w:val="002C6662"/>
    <w:rsid w:val="002C7EA1"/>
    <w:rsid w:val="002D07F8"/>
    <w:rsid w:val="002D1C7B"/>
    <w:rsid w:val="002D5763"/>
    <w:rsid w:val="002E2FAD"/>
    <w:rsid w:val="002E41BB"/>
    <w:rsid w:val="002F56AA"/>
    <w:rsid w:val="002F6C57"/>
    <w:rsid w:val="00300672"/>
    <w:rsid w:val="0030174C"/>
    <w:rsid w:val="00301D40"/>
    <w:rsid w:val="0030225E"/>
    <w:rsid w:val="00306890"/>
    <w:rsid w:val="00306E25"/>
    <w:rsid w:val="003109F1"/>
    <w:rsid w:val="00312969"/>
    <w:rsid w:val="00314405"/>
    <w:rsid w:val="003160F7"/>
    <w:rsid w:val="00317AE7"/>
    <w:rsid w:val="003204BC"/>
    <w:rsid w:val="00320A39"/>
    <w:rsid w:val="00321AD9"/>
    <w:rsid w:val="003233B1"/>
    <w:rsid w:val="00325ADA"/>
    <w:rsid w:val="00327DBD"/>
    <w:rsid w:val="003303E8"/>
    <w:rsid w:val="00330A37"/>
    <w:rsid w:val="00331A1E"/>
    <w:rsid w:val="00331F49"/>
    <w:rsid w:val="0033229C"/>
    <w:rsid w:val="0033318D"/>
    <w:rsid w:val="00333786"/>
    <w:rsid w:val="00334397"/>
    <w:rsid w:val="003343C4"/>
    <w:rsid w:val="0033553B"/>
    <w:rsid w:val="00335693"/>
    <w:rsid w:val="003369D0"/>
    <w:rsid w:val="00336DF0"/>
    <w:rsid w:val="00337108"/>
    <w:rsid w:val="00337E3B"/>
    <w:rsid w:val="00340E00"/>
    <w:rsid w:val="0034199D"/>
    <w:rsid w:val="003476B2"/>
    <w:rsid w:val="00352E95"/>
    <w:rsid w:val="00353786"/>
    <w:rsid w:val="00353995"/>
    <w:rsid w:val="00354C3E"/>
    <w:rsid w:val="003553D0"/>
    <w:rsid w:val="003562B5"/>
    <w:rsid w:val="0035662F"/>
    <w:rsid w:val="003569CB"/>
    <w:rsid w:val="00357DD1"/>
    <w:rsid w:val="00360714"/>
    <w:rsid w:val="00361042"/>
    <w:rsid w:val="003614B0"/>
    <w:rsid w:val="00364DDB"/>
    <w:rsid w:val="00365037"/>
    <w:rsid w:val="0036590C"/>
    <w:rsid w:val="0036664F"/>
    <w:rsid w:val="003667C5"/>
    <w:rsid w:val="003674CB"/>
    <w:rsid w:val="00371197"/>
    <w:rsid w:val="00372B8E"/>
    <w:rsid w:val="003740C1"/>
    <w:rsid w:val="00374385"/>
    <w:rsid w:val="003760EC"/>
    <w:rsid w:val="003763F5"/>
    <w:rsid w:val="00376A15"/>
    <w:rsid w:val="00376E96"/>
    <w:rsid w:val="00377C83"/>
    <w:rsid w:val="00382CD8"/>
    <w:rsid w:val="00384175"/>
    <w:rsid w:val="00384B54"/>
    <w:rsid w:val="003879AC"/>
    <w:rsid w:val="00391482"/>
    <w:rsid w:val="003918CD"/>
    <w:rsid w:val="00391C60"/>
    <w:rsid w:val="00392681"/>
    <w:rsid w:val="00393493"/>
    <w:rsid w:val="00394602"/>
    <w:rsid w:val="0039677F"/>
    <w:rsid w:val="003A063A"/>
    <w:rsid w:val="003A08E7"/>
    <w:rsid w:val="003A0CF6"/>
    <w:rsid w:val="003A1495"/>
    <w:rsid w:val="003A2689"/>
    <w:rsid w:val="003A3071"/>
    <w:rsid w:val="003A4FDA"/>
    <w:rsid w:val="003A637C"/>
    <w:rsid w:val="003A757E"/>
    <w:rsid w:val="003A76D5"/>
    <w:rsid w:val="003A7D05"/>
    <w:rsid w:val="003B0696"/>
    <w:rsid w:val="003B2002"/>
    <w:rsid w:val="003B360F"/>
    <w:rsid w:val="003B3735"/>
    <w:rsid w:val="003B38A1"/>
    <w:rsid w:val="003B4417"/>
    <w:rsid w:val="003B45F2"/>
    <w:rsid w:val="003B550D"/>
    <w:rsid w:val="003B644E"/>
    <w:rsid w:val="003B6A99"/>
    <w:rsid w:val="003B6C19"/>
    <w:rsid w:val="003B6C73"/>
    <w:rsid w:val="003B7494"/>
    <w:rsid w:val="003C04FA"/>
    <w:rsid w:val="003C11A9"/>
    <w:rsid w:val="003C133F"/>
    <w:rsid w:val="003C2819"/>
    <w:rsid w:val="003C2AE7"/>
    <w:rsid w:val="003C7766"/>
    <w:rsid w:val="003C7B9F"/>
    <w:rsid w:val="003D0ECB"/>
    <w:rsid w:val="003D106C"/>
    <w:rsid w:val="003D1B9C"/>
    <w:rsid w:val="003D2141"/>
    <w:rsid w:val="003D2F39"/>
    <w:rsid w:val="003D34CB"/>
    <w:rsid w:val="003D5136"/>
    <w:rsid w:val="003D6AEF"/>
    <w:rsid w:val="003E050E"/>
    <w:rsid w:val="003E49A1"/>
    <w:rsid w:val="003E5CDE"/>
    <w:rsid w:val="003E72AA"/>
    <w:rsid w:val="003F03C7"/>
    <w:rsid w:val="003F47EC"/>
    <w:rsid w:val="003F59C2"/>
    <w:rsid w:val="003F674E"/>
    <w:rsid w:val="004000B5"/>
    <w:rsid w:val="004027B0"/>
    <w:rsid w:val="00402E53"/>
    <w:rsid w:val="004030E0"/>
    <w:rsid w:val="00404B2A"/>
    <w:rsid w:val="0040500F"/>
    <w:rsid w:val="00407E0B"/>
    <w:rsid w:val="004114F8"/>
    <w:rsid w:val="00413018"/>
    <w:rsid w:val="00415595"/>
    <w:rsid w:val="00417698"/>
    <w:rsid w:val="00417722"/>
    <w:rsid w:val="0042026B"/>
    <w:rsid w:val="00421CFB"/>
    <w:rsid w:val="00423554"/>
    <w:rsid w:val="00424E07"/>
    <w:rsid w:val="0042508B"/>
    <w:rsid w:val="00425B10"/>
    <w:rsid w:val="00426C46"/>
    <w:rsid w:val="004273A8"/>
    <w:rsid w:val="00430080"/>
    <w:rsid w:val="00430454"/>
    <w:rsid w:val="00433492"/>
    <w:rsid w:val="004368D3"/>
    <w:rsid w:val="0043792C"/>
    <w:rsid w:val="0044107A"/>
    <w:rsid w:val="004416E5"/>
    <w:rsid w:val="00442A2A"/>
    <w:rsid w:val="004464AF"/>
    <w:rsid w:val="00446D68"/>
    <w:rsid w:val="0044759E"/>
    <w:rsid w:val="004503A2"/>
    <w:rsid w:val="00452C40"/>
    <w:rsid w:val="00453B0C"/>
    <w:rsid w:val="00453B5E"/>
    <w:rsid w:val="004557DF"/>
    <w:rsid w:val="00456241"/>
    <w:rsid w:val="00456A9B"/>
    <w:rsid w:val="0046020B"/>
    <w:rsid w:val="004613AF"/>
    <w:rsid w:val="0046154B"/>
    <w:rsid w:val="00461C21"/>
    <w:rsid w:val="00462A57"/>
    <w:rsid w:val="0046677B"/>
    <w:rsid w:val="00466E2B"/>
    <w:rsid w:val="004706FE"/>
    <w:rsid w:val="00470798"/>
    <w:rsid w:val="00471666"/>
    <w:rsid w:val="00472220"/>
    <w:rsid w:val="00472545"/>
    <w:rsid w:val="004728A4"/>
    <w:rsid w:val="0047368B"/>
    <w:rsid w:val="0047693A"/>
    <w:rsid w:val="004770A9"/>
    <w:rsid w:val="00477ED9"/>
    <w:rsid w:val="004804A3"/>
    <w:rsid w:val="0048095F"/>
    <w:rsid w:val="00480EEC"/>
    <w:rsid w:val="00481B75"/>
    <w:rsid w:val="00482B6D"/>
    <w:rsid w:val="00482F48"/>
    <w:rsid w:val="0048348D"/>
    <w:rsid w:val="00483557"/>
    <w:rsid w:val="0048367B"/>
    <w:rsid w:val="00483A49"/>
    <w:rsid w:val="00484BF0"/>
    <w:rsid w:val="004874DA"/>
    <w:rsid w:val="00490884"/>
    <w:rsid w:val="00492245"/>
    <w:rsid w:val="00492FF2"/>
    <w:rsid w:val="00494AD2"/>
    <w:rsid w:val="00496150"/>
    <w:rsid w:val="004A0095"/>
    <w:rsid w:val="004A1EE0"/>
    <w:rsid w:val="004A2917"/>
    <w:rsid w:val="004A3926"/>
    <w:rsid w:val="004A4D28"/>
    <w:rsid w:val="004A592F"/>
    <w:rsid w:val="004A5BEF"/>
    <w:rsid w:val="004A5CEB"/>
    <w:rsid w:val="004A67B6"/>
    <w:rsid w:val="004A727E"/>
    <w:rsid w:val="004A74E7"/>
    <w:rsid w:val="004B0D46"/>
    <w:rsid w:val="004B1BAD"/>
    <w:rsid w:val="004B21B0"/>
    <w:rsid w:val="004B255A"/>
    <w:rsid w:val="004B2C0F"/>
    <w:rsid w:val="004B3981"/>
    <w:rsid w:val="004B39AD"/>
    <w:rsid w:val="004B3C48"/>
    <w:rsid w:val="004B4091"/>
    <w:rsid w:val="004B42B7"/>
    <w:rsid w:val="004B4578"/>
    <w:rsid w:val="004B4925"/>
    <w:rsid w:val="004B4985"/>
    <w:rsid w:val="004B5C3F"/>
    <w:rsid w:val="004B5F11"/>
    <w:rsid w:val="004B76B0"/>
    <w:rsid w:val="004C2A9B"/>
    <w:rsid w:val="004C2B01"/>
    <w:rsid w:val="004C3A10"/>
    <w:rsid w:val="004C3CC9"/>
    <w:rsid w:val="004C77C3"/>
    <w:rsid w:val="004D0776"/>
    <w:rsid w:val="004D0E58"/>
    <w:rsid w:val="004D4265"/>
    <w:rsid w:val="004D4EE2"/>
    <w:rsid w:val="004D65BF"/>
    <w:rsid w:val="004D6A1E"/>
    <w:rsid w:val="004D73C5"/>
    <w:rsid w:val="004E0D0D"/>
    <w:rsid w:val="004E1575"/>
    <w:rsid w:val="004E1C6F"/>
    <w:rsid w:val="004E35FF"/>
    <w:rsid w:val="004E40BC"/>
    <w:rsid w:val="004F140A"/>
    <w:rsid w:val="004F1FF9"/>
    <w:rsid w:val="004F24E3"/>
    <w:rsid w:val="004F2D61"/>
    <w:rsid w:val="004F2FDC"/>
    <w:rsid w:val="004F3D21"/>
    <w:rsid w:val="00500ACA"/>
    <w:rsid w:val="00501F2F"/>
    <w:rsid w:val="005027A2"/>
    <w:rsid w:val="00503311"/>
    <w:rsid w:val="00503BBC"/>
    <w:rsid w:val="00505794"/>
    <w:rsid w:val="00507920"/>
    <w:rsid w:val="00511146"/>
    <w:rsid w:val="005113C0"/>
    <w:rsid w:val="00511729"/>
    <w:rsid w:val="00513397"/>
    <w:rsid w:val="0051498C"/>
    <w:rsid w:val="00514B99"/>
    <w:rsid w:val="005170D3"/>
    <w:rsid w:val="00522922"/>
    <w:rsid w:val="00522EC4"/>
    <w:rsid w:val="0052363F"/>
    <w:rsid w:val="005237C5"/>
    <w:rsid w:val="00525576"/>
    <w:rsid w:val="00526800"/>
    <w:rsid w:val="005275AE"/>
    <w:rsid w:val="0053098D"/>
    <w:rsid w:val="00531264"/>
    <w:rsid w:val="0053463C"/>
    <w:rsid w:val="00534B4A"/>
    <w:rsid w:val="0053539A"/>
    <w:rsid w:val="005410DC"/>
    <w:rsid w:val="00541437"/>
    <w:rsid w:val="0054159C"/>
    <w:rsid w:val="00543D50"/>
    <w:rsid w:val="0054404C"/>
    <w:rsid w:val="00545CA8"/>
    <w:rsid w:val="00546960"/>
    <w:rsid w:val="0054704D"/>
    <w:rsid w:val="00554861"/>
    <w:rsid w:val="00556726"/>
    <w:rsid w:val="00560624"/>
    <w:rsid w:val="00560A4D"/>
    <w:rsid w:val="00560E3B"/>
    <w:rsid w:val="005616C4"/>
    <w:rsid w:val="005617A7"/>
    <w:rsid w:val="0056230A"/>
    <w:rsid w:val="00565526"/>
    <w:rsid w:val="00565DE7"/>
    <w:rsid w:val="0056634B"/>
    <w:rsid w:val="00566CB5"/>
    <w:rsid w:val="00567914"/>
    <w:rsid w:val="005701C8"/>
    <w:rsid w:val="0057026E"/>
    <w:rsid w:val="00571836"/>
    <w:rsid w:val="0057356F"/>
    <w:rsid w:val="00574E91"/>
    <w:rsid w:val="00574F28"/>
    <w:rsid w:val="00575D44"/>
    <w:rsid w:val="005764A1"/>
    <w:rsid w:val="005766CF"/>
    <w:rsid w:val="0058020B"/>
    <w:rsid w:val="005808FF"/>
    <w:rsid w:val="005825F2"/>
    <w:rsid w:val="00582F68"/>
    <w:rsid w:val="0058377B"/>
    <w:rsid w:val="005847E7"/>
    <w:rsid w:val="00584CB6"/>
    <w:rsid w:val="00585114"/>
    <w:rsid w:val="0058574D"/>
    <w:rsid w:val="00585992"/>
    <w:rsid w:val="005865E1"/>
    <w:rsid w:val="0058771D"/>
    <w:rsid w:val="0059033F"/>
    <w:rsid w:val="00592BBE"/>
    <w:rsid w:val="005A086B"/>
    <w:rsid w:val="005A0A3C"/>
    <w:rsid w:val="005A1372"/>
    <w:rsid w:val="005A2A33"/>
    <w:rsid w:val="005A3823"/>
    <w:rsid w:val="005A4211"/>
    <w:rsid w:val="005A4817"/>
    <w:rsid w:val="005A5011"/>
    <w:rsid w:val="005A6F85"/>
    <w:rsid w:val="005A7149"/>
    <w:rsid w:val="005B0F77"/>
    <w:rsid w:val="005B1EB4"/>
    <w:rsid w:val="005B3543"/>
    <w:rsid w:val="005B377E"/>
    <w:rsid w:val="005B6CF6"/>
    <w:rsid w:val="005C089E"/>
    <w:rsid w:val="005C11AC"/>
    <w:rsid w:val="005C6001"/>
    <w:rsid w:val="005C6ED7"/>
    <w:rsid w:val="005C7BCD"/>
    <w:rsid w:val="005D06F4"/>
    <w:rsid w:val="005D23C1"/>
    <w:rsid w:val="005D29C3"/>
    <w:rsid w:val="005D2D0F"/>
    <w:rsid w:val="005D3C30"/>
    <w:rsid w:val="005D4257"/>
    <w:rsid w:val="005D53E9"/>
    <w:rsid w:val="005D7F57"/>
    <w:rsid w:val="005F0399"/>
    <w:rsid w:val="005F1A48"/>
    <w:rsid w:val="005F20C5"/>
    <w:rsid w:val="005F5A90"/>
    <w:rsid w:val="005F7F4C"/>
    <w:rsid w:val="006002EF"/>
    <w:rsid w:val="006015B5"/>
    <w:rsid w:val="00601A2E"/>
    <w:rsid w:val="00604B6D"/>
    <w:rsid w:val="006069E0"/>
    <w:rsid w:val="0061039E"/>
    <w:rsid w:val="006109A3"/>
    <w:rsid w:val="006111E6"/>
    <w:rsid w:val="006112F1"/>
    <w:rsid w:val="0061233B"/>
    <w:rsid w:val="00614D6C"/>
    <w:rsid w:val="00614F00"/>
    <w:rsid w:val="006204BD"/>
    <w:rsid w:val="00620FC3"/>
    <w:rsid w:val="006230E3"/>
    <w:rsid w:val="00623243"/>
    <w:rsid w:val="00623695"/>
    <w:rsid w:val="00623983"/>
    <w:rsid w:val="0062426D"/>
    <w:rsid w:val="00624623"/>
    <w:rsid w:val="00625C0E"/>
    <w:rsid w:val="006304F9"/>
    <w:rsid w:val="00630EF5"/>
    <w:rsid w:val="00631975"/>
    <w:rsid w:val="00632250"/>
    <w:rsid w:val="00633F76"/>
    <w:rsid w:val="0063505C"/>
    <w:rsid w:val="006350DB"/>
    <w:rsid w:val="00635B18"/>
    <w:rsid w:val="00635BBE"/>
    <w:rsid w:val="0063618C"/>
    <w:rsid w:val="00636402"/>
    <w:rsid w:val="00640A50"/>
    <w:rsid w:val="00644DBA"/>
    <w:rsid w:val="00645CCE"/>
    <w:rsid w:val="00651148"/>
    <w:rsid w:val="00651D5D"/>
    <w:rsid w:val="006520E8"/>
    <w:rsid w:val="0065614E"/>
    <w:rsid w:val="0065677E"/>
    <w:rsid w:val="00657A80"/>
    <w:rsid w:val="006606B1"/>
    <w:rsid w:val="00660ECC"/>
    <w:rsid w:val="006643C3"/>
    <w:rsid w:val="00667ECB"/>
    <w:rsid w:val="006706A7"/>
    <w:rsid w:val="00671A68"/>
    <w:rsid w:val="006730ED"/>
    <w:rsid w:val="00673219"/>
    <w:rsid w:val="00673A83"/>
    <w:rsid w:val="00675742"/>
    <w:rsid w:val="00675C5F"/>
    <w:rsid w:val="00675E76"/>
    <w:rsid w:val="006766BC"/>
    <w:rsid w:val="00677473"/>
    <w:rsid w:val="00680015"/>
    <w:rsid w:val="00681882"/>
    <w:rsid w:val="006838BD"/>
    <w:rsid w:val="006848BB"/>
    <w:rsid w:val="00685158"/>
    <w:rsid w:val="00686968"/>
    <w:rsid w:val="006874D3"/>
    <w:rsid w:val="00687C35"/>
    <w:rsid w:val="0069090F"/>
    <w:rsid w:val="006912BA"/>
    <w:rsid w:val="006919D2"/>
    <w:rsid w:val="00692484"/>
    <w:rsid w:val="00693142"/>
    <w:rsid w:val="006940C7"/>
    <w:rsid w:val="006A1829"/>
    <w:rsid w:val="006A1CA0"/>
    <w:rsid w:val="006A1DCC"/>
    <w:rsid w:val="006A2491"/>
    <w:rsid w:val="006A3A0A"/>
    <w:rsid w:val="006A44AE"/>
    <w:rsid w:val="006A4696"/>
    <w:rsid w:val="006A4EE2"/>
    <w:rsid w:val="006A5B94"/>
    <w:rsid w:val="006A5DEA"/>
    <w:rsid w:val="006A7456"/>
    <w:rsid w:val="006A75C6"/>
    <w:rsid w:val="006A7C61"/>
    <w:rsid w:val="006B319B"/>
    <w:rsid w:val="006B3CAD"/>
    <w:rsid w:val="006B4317"/>
    <w:rsid w:val="006C0753"/>
    <w:rsid w:val="006C11F2"/>
    <w:rsid w:val="006C13AD"/>
    <w:rsid w:val="006C13D0"/>
    <w:rsid w:val="006C1EBD"/>
    <w:rsid w:val="006C2D48"/>
    <w:rsid w:val="006C5815"/>
    <w:rsid w:val="006C77C1"/>
    <w:rsid w:val="006D04EC"/>
    <w:rsid w:val="006D07D6"/>
    <w:rsid w:val="006D1849"/>
    <w:rsid w:val="006D278E"/>
    <w:rsid w:val="006D3578"/>
    <w:rsid w:val="006D3667"/>
    <w:rsid w:val="006D62DD"/>
    <w:rsid w:val="006D696F"/>
    <w:rsid w:val="006D6A53"/>
    <w:rsid w:val="006E01EA"/>
    <w:rsid w:val="006E0764"/>
    <w:rsid w:val="006E0E6F"/>
    <w:rsid w:val="006E3CF9"/>
    <w:rsid w:val="006E487C"/>
    <w:rsid w:val="006E55E7"/>
    <w:rsid w:val="006E5AE0"/>
    <w:rsid w:val="006E6718"/>
    <w:rsid w:val="006E67F0"/>
    <w:rsid w:val="006E7041"/>
    <w:rsid w:val="006E76DA"/>
    <w:rsid w:val="006E7F6D"/>
    <w:rsid w:val="006F1D6C"/>
    <w:rsid w:val="006F2778"/>
    <w:rsid w:val="006F4709"/>
    <w:rsid w:val="006F487A"/>
    <w:rsid w:val="006F4AEE"/>
    <w:rsid w:val="006F4D8E"/>
    <w:rsid w:val="006F75B6"/>
    <w:rsid w:val="006F7BC1"/>
    <w:rsid w:val="007004BC"/>
    <w:rsid w:val="00700988"/>
    <w:rsid w:val="0070233F"/>
    <w:rsid w:val="0070266E"/>
    <w:rsid w:val="0070528C"/>
    <w:rsid w:val="00705597"/>
    <w:rsid w:val="00705AE3"/>
    <w:rsid w:val="0071164C"/>
    <w:rsid w:val="00711FD9"/>
    <w:rsid w:val="00713BD0"/>
    <w:rsid w:val="00713F76"/>
    <w:rsid w:val="007200C7"/>
    <w:rsid w:val="00722A8F"/>
    <w:rsid w:val="007264A7"/>
    <w:rsid w:val="007267D2"/>
    <w:rsid w:val="00730AE9"/>
    <w:rsid w:val="00735764"/>
    <w:rsid w:val="00735807"/>
    <w:rsid w:val="007358E6"/>
    <w:rsid w:val="00735E87"/>
    <w:rsid w:val="0074031F"/>
    <w:rsid w:val="00743162"/>
    <w:rsid w:val="00744654"/>
    <w:rsid w:val="00745464"/>
    <w:rsid w:val="00745624"/>
    <w:rsid w:val="007462F5"/>
    <w:rsid w:val="0074730F"/>
    <w:rsid w:val="00747799"/>
    <w:rsid w:val="007503B8"/>
    <w:rsid w:val="00750D4A"/>
    <w:rsid w:val="00751112"/>
    <w:rsid w:val="00752C5F"/>
    <w:rsid w:val="00752E14"/>
    <w:rsid w:val="0075343A"/>
    <w:rsid w:val="007537E2"/>
    <w:rsid w:val="00754358"/>
    <w:rsid w:val="00755325"/>
    <w:rsid w:val="00755861"/>
    <w:rsid w:val="00756A9B"/>
    <w:rsid w:val="00757E8B"/>
    <w:rsid w:val="0076038A"/>
    <w:rsid w:val="0076060F"/>
    <w:rsid w:val="00760CDE"/>
    <w:rsid w:val="00760E2F"/>
    <w:rsid w:val="00761C3B"/>
    <w:rsid w:val="007629C9"/>
    <w:rsid w:val="00762EF4"/>
    <w:rsid w:val="00763137"/>
    <w:rsid w:val="0076438F"/>
    <w:rsid w:val="00764816"/>
    <w:rsid w:val="007673F8"/>
    <w:rsid w:val="00767E3E"/>
    <w:rsid w:val="00773347"/>
    <w:rsid w:val="00773657"/>
    <w:rsid w:val="007754C3"/>
    <w:rsid w:val="007766A8"/>
    <w:rsid w:val="007808F0"/>
    <w:rsid w:val="00780B0D"/>
    <w:rsid w:val="00780F01"/>
    <w:rsid w:val="00781979"/>
    <w:rsid w:val="007844D4"/>
    <w:rsid w:val="0078491F"/>
    <w:rsid w:val="00784A90"/>
    <w:rsid w:val="00784B36"/>
    <w:rsid w:val="00785479"/>
    <w:rsid w:val="00785697"/>
    <w:rsid w:val="00786300"/>
    <w:rsid w:val="00786876"/>
    <w:rsid w:val="00787B6E"/>
    <w:rsid w:val="00790331"/>
    <w:rsid w:val="00790E5F"/>
    <w:rsid w:val="007919DB"/>
    <w:rsid w:val="00792C45"/>
    <w:rsid w:val="007950D5"/>
    <w:rsid w:val="0079788C"/>
    <w:rsid w:val="00797C5C"/>
    <w:rsid w:val="007A1558"/>
    <w:rsid w:val="007A415C"/>
    <w:rsid w:val="007A47F3"/>
    <w:rsid w:val="007A6A4F"/>
    <w:rsid w:val="007A7C28"/>
    <w:rsid w:val="007B0150"/>
    <w:rsid w:val="007B03B6"/>
    <w:rsid w:val="007B0B77"/>
    <w:rsid w:val="007B2CA3"/>
    <w:rsid w:val="007B3343"/>
    <w:rsid w:val="007B3BF2"/>
    <w:rsid w:val="007B4E34"/>
    <w:rsid w:val="007B5B96"/>
    <w:rsid w:val="007B5E14"/>
    <w:rsid w:val="007B6D83"/>
    <w:rsid w:val="007B784F"/>
    <w:rsid w:val="007C4ACA"/>
    <w:rsid w:val="007C59B6"/>
    <w:rsid w:val="007C6DF5"/>
    <w:rsid w:val="007D06A8"/>
    <w:rsid w:val="007D1893"/>
    <w:rsid w:val="007D210F"/>
    <w:rsid w:val="007D2BE6"/>
    <w:rsid w:val="007D2C9B"/>
    <w:rsid w:val="007D2FB1"/>
    <w:rsid w:val="007D3145"/>
    <w:rsid w:val="007D3AB2"/>
    <w:rsid w:val="007D44BA"/>
    <w:rsid w:val="007D6286"/>
    <w:rsid w:val="007E30C3"/>
    <w:rsid w:val="007E482B"/>
    <w:rsid w:val="007E642F"/>
    <w:rsid w:val="007E7211"/>
    <w:rsid w:val="007F08B0"/>
    <w:rsid w:val="007F08B5"/>
    <w:rsid w:val="007F0BF0"/>
    <w:rsid w:val="007F1425"/>
    <w:rsid w:val="007F3CE6"/>
    <w:rsid w:val="007F3ECF"/>
    <w:rsid w:val="007F5E20"/>
    <w:rsid w:val="007F6B2A"/>
    <w:rsid w:val="00800D88"/>
    <w:rsid w:val="008023ED"/>
    <w:rsid w:val="008038DC"/>
    <w:rsid w:val="00804812"/>
    <w:rsid w:val="00805476"/>
    <w:rsid w:val="00805DBA"/>
    <w:rsid w:val="00806A1A"/>
    <w:rsid w:val="00806B2F"/>
    <w:rsid w:val="00806B82"/>
    <w:rsid w:val="00806FCE"/>
    <w:rsid w:val="00807A98"/>
    <w:rsid w:val="00807D30"/>
    <w:rsid w:val="008102B2"/>
    <w:rsid w:val="008116BF"/>
    <w:rsid w:val="00811736"/>
    <w:rsid w:val="008122BE"/>
    <w:rsid w:val="008125AA"/>
    <w:rsid w:val="00813C09"/>
    <w:rsid w:val="008145BD"/>
    <w:rsid w:val="00814643"/>
    <w:rsid w:val="0081495F"/>
    <w:rsid w:val="008153A7"/>
    <w:rsid w:val="00815A4E"/>
    <w:rsid w:val="00816197"/>
    <w:rsid w:val="0081637B"/>
    <w:rsid w:val="008202F7"/>
    <w:rsid w:val="00820E3D"/>
    <w:rsid w:val="00823B29"/>
    <w:rsid w:val="00831EC6"/>
    <w:rsid w:val="00832717"/>
    <w:rsid w:val="00832721"/>
    <w:rsid w:val="00832FD8"/>
    <w:rsid w:val="00835E48"/>
    <w:rsid w:val="008364EF"/>
    <w:rsid w:val="0083662D"/>
    <w:rsid w:val="00840F16"/>
    <w:rsid w:val="008422DC"/>
    <w:rsid w:val="0084357F"/>
    <w:rsid w:val="0084553A"/>
    <w:rsid w:val="0084587D"/>
    <w:rsid w:val="00846466"/>
    <w:rsid w:val="008464DC"/>
    <w:rsid w:val="00846976"/>
    <w:rsid w:val="0085005F"/>
    <w:rsid w:val="00850FA1"/>
    <w:rsid w:val="00852285"/>
    <w:rsid w:val="008533ED"/>
    <w:rsid w:val="00855BE3"/>
    <w:rsid w:val="00855F00"/>
    <w:rsid w:val="0085755A"/>
    <w:rsid w:val="00857B5E"/>
    <w:rsid w:val="00860A6B"/>
    <w:rsid w:val="00864F74"/>
    <w:rsid w:val="00865ADB"/>
    <w:rsid w:val="00870372"/>
    <w:rsid w:val="00871A0B"/>
    <w:rsid w:val="00874B6C"/>
    <w:rsid w:val="008769DC"/>
    <w:rsid w:val="0087705C"/>
    <w:rsid w:val="00877A2C"/>
    <w:rsid w:val="00877C82"/>
    <w:rsid w:val="00880CF8"/>
    <w:rsid w:val="00880DB5"/>
    <w:rsid w:val="00881532"/>
    <w:rsid w:val="00883054"/>
    <w:rsid w:val="00884C36"/>
    <w:rsid w:val="00886CBF"/>
    <w:rsid w:val="00886D06"/>
    <w:rsid w:val="008905A3"/>
    <w:rsid w:val="008908F3"/>
    <w:rsid w:val="008910C5"/>
    <w:rsid w:val="00891DB4"/>
    <w:rsid w:val="00893467"/>
    <w:rsid w:val="008952B6"/>
    <w:rsid w:val="00895CB3"/>
    <w:rsid w:val="00896C80"/>
    <w:rsid w:val="0089722F"/>
    <w:rsid w:val="008979AB"/>
    <w:rsid w:val="008A04F7"/>
    <w:rsid w:val="008A05CC"/>
    <w:rsid w:val="008A286C"/>
    <w:rsid w:val="008A2AB6"/>
    <w:rsid w:val="008A370B"/>
    <w:rsid w:val="008A3B5F"/>
    <w:rsid w:val="008A4FCB"/>
    <w:rsid w:val="008A6EEB"/>
    <w:rsid w:val="008A771C"/>
    <w:rsid w:val="008A7764"/>
    <w:rsid w:val="008A7C17"/>
    <w:rsid w:val="008B0BF9"/>
    <w:rsid w:val="008B1005"/>
    <w:rsid w:val="008B4CCA"/>
    <w:rsid w:val="008B5A19"/>
    <w:rsid w:val="008C00F7"/>
    <w:rsid w:val="008C0EDB"/>
    <w:rsid w:val="008C1790"/>
    <w:rsid w:val="008C23D8"/>
    <w:rsid w:val="008C40A1"/>
    <w:rsid w:val="008C4CF4"/>
    <w:rsid w:val="008C5365"/>
    <w:rsid w:val="008C6407"/>
    <w:rsid w:val="008C6A81"/>
    <w:rsid w:val="008C7A4F"/>
    <w:rsid w:val="008C7DA7"/>
    <w:rsid w:val="008C7E97"/>
    <w:rsid w:val="008D2B4C"/>
    <w:rsid w:val="008D2B92"/>
    <w:rsid w:val="008D2BB8"/>
    <w:rsid w:val="008D393C"/>
    <w:rsid w:val="008D39D7"/>
    <w:rsid w:val="008D4AAD"/>
    <w:rsid w:val="008D5358"/>
    <w:rsid w:val="008D5615"/>
    <w:rsid w:val="008D69DB"/>
    <w:rsid w:val="008D7AAF"/>
    <w:rsid w:val="008E0963"/>
    <w:rsid w:val="008E0BE1"/>
    <w:rsid w:val="008E1896"/>
    <w:rsid w:val="008E1FDD"/>
    <w:rsid w:val="008E2958"/>
    <w:rsid w:val="008E4CAC"/>
    <w:rsid w:val="008E64BF"/>
    <w:rsid w:val="008E6BE3"/>
    <w:rsid w:val="008E78EE"/>
    <w:rsid w:val="008F3815"/>
    <w:rsid w:val="008F3CCC"/>
    <w:rsid w:val="008F4AED"/>
    <w:rsid w:val="008F5255"/>
    <w:rsid w:val="008F5BAA"/>
    <w:rsid w:val="008F5EEC"/>
    <w:rsid w:val="009005B0"/>
    <w:rsid w:val="00900971"/>
    <w:rsid w:val="00900E34"/>
    <w:rsid w:val="009037BD"/>
    <w:rsid w:val="009050BE"/>
    <w:rsid w:val="009055D4"/>
    <w:rsid w:val="009056A6"/>
    <w:rsid w:val="00905722"/>
    <w:rsid w:val="00906B92"/>
    <w:rsid w:val="0090760E"/>
    <w:rsid w:val="009109AF"/>
    <w:rsid w:val="00913D9D"/>
    <w:rsid w:val="00916982"/>
    <w:rsid w:val="00920381"/>
    <w:rsid w:val="00920A9D"/>
    <w:rsid w:val="0092151E"/>
    <w:rsid w:val="00921832"/>
    <w:rsid w:val="00923AA9"/>
    <w:rsid w:val="0092421D"/>
    <w:rsid w:val="00927AD5"/>
    <w:rsid w:val="009322E4"/>
    <w:rsid w:val="00933D79"/>
    <w:rsid w:val="0093409B"/>
    <w:rsid w:val="009348A3"/>
    <w:rsid w:val="00936BBB"/>
    <w:rsid w:val="00936EA3"/>
    <w:rsid w:val="009370CD"/>
    <w:rsid w:val="00943DD8"/>
    <w:rsid w:val="0094430F"/>
    <w:rsid w:val="00944CAC"/>
    <w:rsid w:val="009451A0"/>
    <w:rsid w:val="00945EBB"/>
    <w:rsid w:val="00947A31"/>
    <w:rsid w:val="00952279"/>
    <w:rsid w:val="00953C89"/>
    <w:rsid w:val="00953CA2"/>
    <w:rsid w:val="00953F41"/>
    <w:rsid w:val="0095414E"/>
    <w:rsid w:val="00954F50"/>
    <w:rsid w:val="00955041"/>
    <w:rsid w:val="00956C16"/>
    <w:rsid w:val="00957610"/>
    <w:rsid w:val="009608D2"/>
    <w:rsid w:val="00961F97"/>
    <w:rsid w:val="00962CBE"/>
    <w:rsid w:val="00962D22"/>
    <w:rsid w:val="0096311B"/>
    <w:rsid w:val="00963E95"/>
    <w:rsid w:val="00965135"/>
    <w:rsid w:val="00965610"/>
    <w:rsid w:val="00966951"/>
    <w:rsid w:val="00967174"/>
    <w:rsid w:val="00967A0D"/>
    <w:rsid w:val="00971FA3"/>
    <w:rsid w:val="0097247A"/>
    <w:rsid w:val="00972CA3"/>
    <w:rsid w:val="00974163"/>
    <w:rsid w:val="00975996"/>
    <w:rsid w:val="009777D5"/>
    <w:rsid w:val="00981AF1"/>
    <w:rsid w:val="00981F13"/>
    <w:rsid w:val="0098433D"/>
    <w:rsid w:val="00984BC2"/>
    <w:rsid w:val="00984C21"/>
    <w:rsid w:val="00984D65"/>
    <w:rsid w:val="009910D1"/>
    <w:rsid w:val="00991BAF"/>
    <w:rsid w:val="00993F38"/>
    <w:rsid w:val="009947DB"/>
    <w:rsid w:val="00994923"/>
    <w:rsid w:val="00995175"/>
    <w:rsid w:val="0099563E"/>
    <w:rsid w:val="00995FB9"/>
    <w:rsid w:val="0099735D"/>
    <w:rsid w:val="00997473"/>
    <w:rsid w:val="009A5542"/>
    <w:rsid w:val="009A6410"/>
    <w:rsid w:val="009B14DF"/>
    <w:rsid w:val="009B2901"/>
    <w:rsid w:val="009B4CAF"/>
    <w:rsid w:val="009B7598"/>
    <w:rsid w:val="009B7BDE"/>
    <w:rsid w:val="009C01EC"/>
    <w:rsid w:val="009C1D50"/>
    <w:rsid w:val="009C275D"/>
    <w:rsid w:val="009C3122"/>
    <w:rsid w:val="009C4477"/>
    <w:rsid w:val="009C566C"/>
    <w:rsid w:val="009C5B72"/>
    <w:rsid w:val="009D0535"/>
    <w:rsid w:val="009D0787"/>
    <w:rsid w:val="009D09C1"/>
    <w:rsid w:val="009D0A4C"/>
    <w:rsid w:val="009D27D4"/>
    <w:rsid w:val="009D3FB1"/>
    <w:rsid w:val="009D56C6"/>
    <w:rsid w:val="009D5F87"/>
    <w:rsid w:val="009D724C"/>
    <w:rsid w:val="009D7567"/>
    <w:rsid w:val="009E0113"/>
    <w:rsid w:val="009E0D49"/>
    <w:rsid w:val="009E0DD2"/>
    <w:rsid w:val="009E1161"/>
    <w:rsid w:val="009E2172"/>
    <w:rsid w:val="009E4C12"/>
    <w:rsid w:val="009E5A42"/>
    <w:rsid w:val="009F1B66"/>
    <w:rsid w:val="009F25FF"/>
    <w:rsid w:val="009F2C71"/>
    <w:rsid w:val="009F3108"/>
    <w:rsid w:val="009F337A"/>
    <w:rsid w:val="009F6AAC"/>
    <w:rsid w:val="009F7E36"/>
    <w:rsid w:val="00A01373"/>
    <w:rsid w:val="00A0209D"/>
    <w:rsid w:val="00A02882"/>
    <w:rsid w:val="00A03EA4"/>
    <w:rsid w:val="00A0420D"/>
    <w:rsid w:val="00A04669"/>
    <w:rsid w:val="00A051F3"/>
    <w:rsid w:val="00A05774"/>
    <w:rsid w:val="00A05E09"/>
    <w:rsid w:val="00A06429"/>
    <w:rsid w:val="00A10254"/>
    <w:rsid w:val="00A11675"/>
    <w:rsid w:val="00A12C72"/>
    <w:rsid w:val="00A15040"/>
    <w:rsid w:val="00A155D9"/>
    <w:rsid w:val="00A1668D"/>
    <w:rsid w:val="00A16AC0"/>
    <w:rsid w:val="00A16FD5"/>
    <w:rsid w:val="00A17378"/>
    <w:rsid w:val="00A20219"/>
    <w:rsid w:val="00A20FEC"/>
    <w:rsid w:val="00A210CD"/>
    <w:rsid w:val="00A21D84"/>
    <w:rsid w:val="00A22E01"/>
    <w:rsid w:val="00A236D4"/>
    <w:rsid w:val="00A26322"/>
    <w:rsid w:val="00A3049D"/>
    <w:rsid w:val="00A30E0E"/>
    <w:rsid w:val="00A319E0"/>
    <w:rsid w:val="00A31B41"/>
    <w:rsid w:val="00A328BD"/>
    <w:rsid w:val="00A3338E"/>
    <w:rsid w:val="00A3351F"/>
    <w:rsid w:val="00A37EAB"/>
    <w:rsid w:val="00A45F2B"/>
    <w:rsid w:val="00A468BB"/>
    <w:rsid w:val="00A46B6C"/>
    <w:rsid w:val="00A46B72"/>
    <w:rsid w:val="00A472EC"/>
    <w:rsid w:val="00A476C1"/>
    <w:rsid w:val="00A47750"/>
    <w:rsid w:val="00A47977"/>
    <w:rsid w:val="00A53017"/>
    <w:rsid w:val="00A5403A"/>
    <w:rsid w:val="00A54567"/>
    <w:rsid w:val="00A55249"/>
    <w:rsid w:val="00A553D3"/>
    <w:rsid w:val="00A57366"/>
    <w:rsid w:val="00A627CA"/>
    <w:rsid w:val="00A628C1"/>
    <w:rsid w:val="00A63727"/>
    <w:rsid w:val="00A63804"/>
    <w:rsid w:val="00A63A4A"/>
    <w:rsid w:val="00A64778"/>
    <w:rsid w:val="00A64942"/>
    <w:rsid w:val="00A64D23"/>
    <w:rsid w:val="00A65245"/>
    <w:rsid w:val="00A67A0D"/>
    <w:rsid w:val="00A67C32"/>
    <w:rsid w:val="00A72881"/>
    <w:rsid w:val="00A73804"/>
    <w:rsid w:val="00A74243"/>
    <w:rsid w:val="00A745CC"/>
    <w:rsid w:val="00A76004"/>
    <w:rsid w:val="00A77B8C"/>
    <w:rsid w:val="00A80272"/>
    <w:rsid w:val="00A82BC4"/>
    <w:rsid w:val="00A83CDB"/>
    <w:rsid w:val="00A86C33"/>
    <w:rsid w:val="00A87828"/>
    <w:rsid w:val="00A93B68"/>
    <w:rsid w:val="00A93DFC"/>
    <w:rsid w:val="00A94D7C"/>
    <w:rsid w:val="00A95329"/>
    <w:rsid w:val="00A962FC"/>
    <w:rsid w:val="00A97902"/>
    <w:rsid w:val="00AA0589"/>
    <w:rsid w:val="00AA3C47"/>
    <w:rsid w:val="00AA3FE5"/>
    <w:rsid w:val="00AA61B7"/>
    <w:rsid w:val="00AA7353"/>
    <w:rsid w:val="00AB0150"/>
    <w:rsid w:val="00AB0FD9"/>
    <w:rsid w:val="00AB279B"/>
    <w:rsid w:val="00AB4820"/>
    <w:rsid w:val="00AB5023"/>
    <w:rsid w:val="00AB74ED"/>
    <w:rsid w:val="00AC065F"/>
    <w:rsid w:val="00AC0808"/>
    <w:rsid w:val="00AC3AE9"/>
    <w:rsid w:val="00AC4C48"/>
    <w:rsid w:val="00AC4E97"/>
    <w:rsid w:val="00AC52B5"/>
    <w:rsid w:val="00AC5657"/>
    <w:rsid w:val="00AC6372"/>
    <w:rsid w:val="00AC6CB6"/>
    <w:rsid w:val="00AC723E"/>
    <w:rsid w:val="00AC72F3"/>
    <w:rsid w:val="00AD22F2"/>
    <w:rsid w:val="00AD2BC4"/>
    <w:rsid w:val="00AD3EC0"/>
    <w:rsid w:val="00AD61E7"/>
    <w:rsid w:val="00AE13BF"/>
    <w:rsid w:val="00AE1BF0"/>
    <w:rsid w:val="00AE215D"/>
    <w:rsid w:val="00AE2E6F"/>
    <w:rsid w:val="00AE3461"/>
    <w:rsid w:val="00AE3668"/>
    <w:rsid w:val="00AE5ED2"/>
    <w:rsid w:val="00AE6233"/>
    <w:rsid w:val="00AE6940"/>
    <w:rsid w:val="00AE7A10"/>
    <w:rsid w:val="00AF01F1"/>
    <w:rsid w:val="00AF06C4"/>
    <w:rsid w:val="00AF0B56"/>
    <w:rsid w:val="00AF11F9"/>
    <w:rsid w:val="00AF1721"/>
    <w:rsid w:val="00AF18A5"/>
    <w:rsid w:val="00AF7AF4"/>
    <w:rsid w:val="00B025F8"/>
    <w:rsid w:val="00B04ADC"/>
    <w:rsid w:val="00B0654B"/>
    <w:rsid w:val="00B066CB"/>
    <w:rsid w:val="00B06892"/>
    <w:rsid w:val="00B06CA9"/>
    <w:rsid w:val="00B07623"/>
    <w:rsid w:val="00B07BC7"/>
    <w:rsid w:val="00B10DB4"/>
    <w:rsid w:val="00B11B82"/>
    <w:rsid w:val="00B122F7"/>
    <w:rsid w:val="00B16760"/>
    <w:rsid w:val="00B16D7B"/>
    <w:rsid w:val="00B17165"/>
    <w:rsid w:val="00B1761D"/>
    <w:rsid w:val="00B17F62"/>
    <w:rsid w:val="00B20C38"/>
    <w:rsid w:val="00B21042"/>
    <w:rsid w:val="00B211A7"/>
    <w:rsid w:val="00B23E7E"/>
    <w:rsid w:val="00B24408"/>
    <w:rsid w:val="00B2507B"/>
    <w:rsid w:val="00B26BBD"/>
    <w:rsid w:val="00B27367"/>
    <w:rsid w:val="00B273AC"/>
    <w:rsid w:val="00B27A75"/>
    <w:rsid w:val="00B27D13"/>
    <w:rsid w:val="00B30838"/>
    <w:rsid w:val="00B31E5E"/>
    <w:rsid w:val="00B33AEF"/>
    <w:rsid w:val="00B342A2"/>
    <w:rsid w:val="00B35E0E"/>
    <w:rsid w:val="00B36AB9"/>
    <w:rsid w:val="00B37036"/>
    <w:rsid w:val="00B37337"/>
    <w:rsid w:val="00B37511"/>
    <w:rsid w:val="00B37E31"/>
    <w:rsid w:val="00B4095A"/>
    <w:rsid w:val="00B41659"/>
    <w:rsid w:val="00B446FC"/>
    <w:rsid w:val="00B46A2F"/>
    <w:rsid w:val="00B46AB7"/>
    <w:rsid w:val="00B477E8"/>
    <w:rsid w:val="00B50D07"/>
    <w:rsid w:val="00B51108"/>
    <w:rsid w:val="00B51D24"/>
    <w:rsid w:val="00B5256D"/>
    <w:rsid w:val="00B5336F"/>
    <w:rsid w:val="00B53EEE"/>
    <w:rsid w:val="00B54F1A"/>
    <w:rsid w:val="00B55A39"/>
    <w:rsid w:val="00B56D6C"/>
    <w:rsid w:val="00B61B9C"/>
    <w:rsid w:val="00B62936"/>
    <w:rsid w:val="00B633CB"/>
    <w:rsid w:val="00B63E46"/>
    <w:rsid w:val="00B64353"/>
    <w:rsid w:val="00B7032F"/>
    <w:rsid w:val="00B713C0"/>
    <w:rsid w:val="00B72485"/>
    <w:rsid w:val="00B727C8"/>
    <w:rsid w:val="00B72AAB"/>
    <w:rsid w:val="00B758A0"/>
    <w:rsid w:val="00B75B8F"/>
    <w:rsid w:val="00B80B9E"/>
    <w:rsid w:val="00B83951"/>
    <w:rsid w:val="00B83CD5"/>
    <w:rsid w:val="00B84C7E"/>
    <w:rsid w:val="00B85506"/>
    <w:rsid w:val="00B85BF3"/>
    <w:rsid w:val="00B912EA"/>
    <w:rsid w:val="00B92A62"/>
    <w:rsid w:val="00B938D2"/>
    <w:rsid w:val="00B94CCE"/>
    <w:rsid w:val="00B954B7"/>
    <w:rsid w:val="00B96AEE"/>
    <w:rsid w:val="00BA4929"/>
    <w:rsid w:val="00BB0C92"/>
    <w:rsid w:val="00BB10B3"/>
    <w:rsid w:val="00BB10EF"/>
    <w:rsid w:val="00BB35B0"/>
    <w:rsid w:val="00BB61A8"/>
    <w:rsid w:val="00BC02CC"/>
    <w:rsid w:val="00BC29A9"/>
    <w:rsid w:val="00BC65AD"/>
    <w:rsid w:val="00BD1E74"/>
    <w:rsid w:val="00BD55F6"/>
    <w:rsid w:val="00BD5717"/>
    <w:rsid w:val="00BD57A6"/>
    <w:rsid w:val="00BD5C8E"/>
    <w:rsid w:val="00BD6AA1"/>
    <w:rsid w:val="00BD6DF5"/>
    <w:rsid w:val="00BD7C3B"/>
    <w:rsid w:val="00BE0C53"/>
    <w:rsid w:val="00BE1550"/>
    <w:rsid w:val="00BE390C"/>
    <w:rsid w:val="00BE62D8"/>
    <w:rsid w:val="00BE6ADD"/>
    <w:rsid w:val="00BE72B2"/>
    <w:rsid w:val="00BF0B0B"/>
    <w:rsid w:val="00BF4899"/>
    <w:rsid w:val="00BF5C55"/>
    <w:rsid w:val="00BF605D"/>
    <w:rsid w:val="00C00288"/>
    <w:rsid w:val="00C01A47"/>
    <w:rsid w:val="00C04879"/>
    <w:rsid w:val="00C135EE"/>
    <w:rsid w:val="00C13BEB"/>
    <w:rsid w:val="00C151A1"/>
    <w:rsid w:val="00C17CC7"/>
    <w:rsid w:val="00C203C6"/>
    <w:rsid w:val="00C21956"/>
    <w:rsid w:val="00C21C60"/>
    <w:rsid w:val="00C21ED5"/>
    <w:rsid w:val="00C2330B"/>
    <w:rsid w:val="00C30531"/>
    <w:rsid w:val="00C3063E"/>
    <w:rsid w:val="00C31AAA"/>
    <w:rsid w:val="00C35322"/>
    <w:rsid w:val="00C35646"/>
    <w:rsid w:val="00C37240"/>
    <w:rsid w:val="00C40F9A"/>
    <w:rsid w:val="00C41070"/>
    <w:rsid w:val="00C4400C"/>
    <w:rsid w:val="00C465E3"/>
    <w:rsid w:val="00C479A9"/>
    <w:rsid w:val="00C505F0"/>
    <w:rsid w:val="00C51144"/>
    <w:rsid w:val="00C51A76"/>
    <w:rsid w:val="00C5208C"/>
    <w:rsid w:val="00C551B4"/>
    <w:rsid w:val="00C5521A"/>
    <w:rsid w:val="00C57960"/>
    <w:rsid w:val="00C601D8"/>
    <w:rsid w:val="00C61999"/>
    <w:rsid w:val="00C619E2"/>
    <w:rsid w:val="00C61E7F"/>
    <w:rsid w:val="00C61FCD"/>
    <w:rsid w:val="00C638DA"/>
    <w:rsid w:val="00C63939"/>
    <w:rsid w:val="00C66475"/>
    <w:rsid w:val="00C66DF6"/>
    <w:rsid w:val="00C70E5C"/>
    <w:rsid w:val="00C736C2"/>
    <w:rsid w:val="00C74C55"/>
    <w:rsid w:val="00C74D83"/>
    <w:rsid w:val="00C76BFF"/>
    <w:rsid w:val="00C77606"/>
    <w:rsid w:val="00C80CA5"/>
    <w:rsid w:val="00C8216A"/>
    <w:rsid w:val="00C82603"/>
    <w:rsid w:val="00C84F1B"/>
    <w:rsid w:val="00C86C44"/>
    <w:rsid w:val="00C8774B"/>
    <w:rsid w:val="00C904DA"/>
    <w:rsid w:val="00C90625"/>
    <w:rsid w:val="00C90E2C"/>
    <w:rsid w:val="00C90F3F"/>
    <w:rsid w:val="00C9143E"/>
    <w:rsid w:val="00C92323"/>
    <w:rsid w:val="00C92AFD"/>
    <w:rsid w:val="00C93B14"/>
    <w:rsid w:val="00C95551"/>
    <w:rsid w:val="00C96CF7"/>
    <w:rsid w:val="00C97408"/>
    <w:rsid w:val="00CA0AA0"/>
    <w:rsid w:val="00CA1C22"/>
    <w:rsid w:val="00CA26D2"/>
    <w:rsid w:val="00CA385D"/>
    <w:rsid w:val="00CA3FF7"/>
    <w:rsid w:val="00CA5257"/>
    <w:rsid w:val="00CA7732"/>
    <w:rsid w:val="00CA7C61"/>
    <w:rsid w:val="00CB0480"/>
    <w:rsid w:val="00CB07F7"/>
    <w:rsid w:val="00CB092E"/>
    <w:rsid w:val="00CB15B5"/>
    <w:rsid w:val="00CB2C59"/>
    <w:rsid w:val="00CB2F5B"/>
    <w:rsid w:val="00CB3369"/>
    <w:rsid w:val="00CB40E3"/>
    <w:rsid w:val="00CB5453"/>
    <w:rsid w:val="00CB597B"/>
    <w:rsid w:val="00CB7BBF"/>
    <w:rsid w:val="00CC2341"/>
    <w:rsid w:val="00CC2DF4"/>
    <w:rsid w:val="00CC33AB"/>
    <w:rsid w:val="00CC3DD5"/>
    <w:rsid w:val="00CC4361"/>
    <w:rsid w:val="00CC68FC"/>
    <w:rsid w:val="00CD0305"/>
    <w:rsid w:val="00CD0548"/>
    <w:rsid w:val="00CD1A01"/>
    <w:rsid w:val="00CD39C0"/>
    <w:rsid w:val="00CD3C39"/>
    <w:rsid w:val="00CD3F7E"/>
    <w:rsid w:val="00CE166B"/>
    <w:rsid w:val="00CE1BF1"/>
    <w:rsid w:val="00CE3719"/>
    <w:rsid w:val="00CE3C91"/>
    <w:rsid w:val="00CE627A"/>
    <w:rsid w:val="00CF0C49"/>
    <w:rsid w:val="00CF16BC"/>
    <w:rsid w:val="00CF23C1"/>
    <w:rsid w:val="00CF367B"/>
    <w:rsid w:val="00CF43CE"/>
    <w:rsid w:val="00CF5EBE"/>
    <w:rsid w:val="00CF6B9F"/>
    <w:rsid w:val="00CF7910"/>
    <w:rsid w:val="00D00CBC"/>
    <w:rsid w:val="00D03B30"/>
    <w:rsid w:val="00D03DAB"/>
    <w:rsid w:val="00D05896"/>
    <w:rsid w:val="00D0591A"/>
    <w:rsid w:val="00D0632F"/>
    <w:rsid w:val="00D06A48"/>
    <w:rsid w:val="00D07393"/>
    <w:rsid w:val="00D110AB"/>
    <w:rsid w:val="00D1616D"/>
    <w:rsid w:val="00D2009D"/>
    <w:rsid w:val="00D202A6"/>
    <w:rsid w:val="00D2112F"/>
    <w:rsid w:val="00D22328"/>
    <w:rsid w:val="00D2260E"/>
    <w:rsid w:val="00D2476F"/>
    <w:rsid w:val="00D2498B"/>
    <w:rsid w:val="00D30D19"/>
    <w:rsid w:val="00D31076"/>
    <w:rsid w:val="00D317EA"/>
    <w:rsid w:val="00D32113"/>
    <w:rsid w:val="00D3285F"/>
    <w:rsid w:val="00D34322"/>
    <w:rsid w:val="00D345FD"/>
    <w:rsid w:val="00D348A2"/>
    <w:rsid w:val="00D365B3"/>
    <w:rsid w:val="00D40AA3"/>
    <w:rsid w:val="00D4386E"/>
    <w:rsid w:val="00D45E57"/>
    <w:rsid w:val="00D46044"/>
    <w:rsid w:val="00D46FE2"/>
    <w:rsid w:val="00D4738D"/>
    <w:rsid w:val="00D5128A"/>
    <w:rsid w:val="00D52377"/>
    <w:rsid w:val="00D547AF"/>
    <w:rsid w:val="00D61CE6"/>
    <w:rsid w:val="00D63754"/>
    <w:rsid w:val="00D63B89"/>
    <w:rsid w:val="00D66411"/>
    <w:rsid w:val="00D67086"/>
    <w:rsid w:val="00D704BD"/>
    <w:rsid w:val="00D70C95"/>
    <w:rsid w:val="00D70CD2"/>
    <w:rsid w:val="00D73AB7"/>
    <w:rsid w:val="00D74D7F"/>
    <w:rsid w:val="00D75A73"/>
    <w:rsid w:val="00D75C7B"/>
    <w:rsid w:val="00D76F17"/>
    <w:rsid w:val="00D772B9"/>
    <w:rsid w:val="00D80035"/>
    <w:rsid w:val="00D80139"/>
    <w:rsid w:val="00D80EF9"/>
    <w:rsid w:val="00D82998"/>
    <w:rsid w:val="00D82AD0"/>
    <w:rsid w:val="00D83071"/>
    <w:rsid w:val="00D83717"/>
    <w:rsid w:val="00D86793"/>
    <w:rsid w:val="00D87089"/>
    <w:rsid w:val="00D871F3"/>
    <w:rsid w:val="00D908B7"/>
    <w:rsid w:val="00D9190E"/>
    <w:rsid w:val="00D91CB6"/>
    <w:rsid w:val="00D93073"/>
    <w:rsid w:val="00D932AC"/>
    <w:rsid w:val="00D94EA3"/>
    <w:rsid w:val="00D950B3"/>
    <w:rsid w:val="00D97C71"/>
    <w:rsid w:val="00DA0B7D"/>
    <w:rsid w:val="00DA20EE"/>
    <w:rsid w:val="00DA24EA"/>
    <w:rsid w:val="00DA2A4A"/>
    <w:rsid w:val="00DA35B1"/>
    <w:rsid w:val="00DA36EE"/>
    <w:rsid w:val="00DA3B9B"/>
    <w:rsid w:val="00DA4062"/>
    <w:rsid w:val="00DA5EAD"/>
    <w:rsid w:val="00DA6C21"/>
    <w:rsid w:val="00DB020E"/>
    <w:rsid w:val="00DB1826"/>
    <w:rsid w:val="00DB2210"/>
    <w:rsid w:val="00DB2C07"/>
    <w:rsid w:val="00DB507B"/>
    <w:rsid w:val="00DB511D"/>
    <w:rsid w:val="00DB7585"/>
    <w:rsid w:val="00DB7A4F"/>
    <w:rsid w:val="00DC1785"/>
    <w:rsid w:val="00DC1912"/>
    <w:rsid w:val="00DC1A43"/>
    <w:rsid w:val="00DC1FFB"/>
    <w:rsid w:val="00DC3519"/>
    <w:rsid w:val="00DC6769"/>
    <w:rsid w:val="00DC76DF"/>
    <w:rsid w:val="00DD09C1"/>
    <w:rsid w:val="00DD295B"/>
    <w:rsid w:val="00DD2C41"/>
    <w:rsid w:val="00DD35C1"/>
    <w:rsid w:val="00DD4019"/>
    <w:rsid w:val="00DE1E55"/>
    <w:rsid w:val="00DE289D"/>
    <w:rsid w:val="00DE4163"/>
    <w:rsid w:val="00DE5521"/>
    <w:rsid w:val="00DE6EE8"/>
    <w:rsid w:val="00DF409C"/>
    <w:rsid w:val="00DF4E10"/>
    <w:rsid w:val="00DF4E38"/>
    <w:rsid w:val="00DF5336"/>
    <w:rsid w:val="00DF5A03"/>
    <w:rsid w:val="00DF7072"/>
    <w:rsid w:val="00DF7C30"/>
    <w:rsid w:val="00E033E6"/>
    <w:rsid w:val="00E03871"/>
    <w:rsid w:val="00E039FC"/>
    <w:rsid w:val="00E04505"/>
    <w:rsid w:val="00E04BFA"/>
    <w:rsid w:val="00E053C4"/>
    <w:rsid w:val="00E07D81"/>
    <w:rsid w:val="00E11417"/>
    <w:rsid w:val="00E13D1D"/>
    <w:rsid w:val="00E16ABC"/>
    <w:rsid w:val="00E17244"/>
    <w:rsid w:val="00E17F8B"/>
    <w:rsid w:val="00E20807"/>
    <w:rsid w:val="00E237DE"/>
    <w:rsid w:val="00E238B6"/>
    <w:rsid w:val="00E2408B"/>
    <w:rsid w:val="00E249C5"/>
    <w:rsid w:val="00E26CBA"/>
    <w:rsid w:val="00E27BA5"/>
    <w:rsid w:val="00E309B2"/>
    <w:rsid w:val="00E31A91"/>
    <w:rsid w:val="00E3255E"/>
    <w:rsid w:val="00E33CD0"/>
    <w:rsid w:val="00E36D7D"/>
    <w:rsid w:val="00E40FF4"/>
    <w:rsid w:val="00E414F9"/>
    <w:rsid w:val="00E42C4C"/>
    <w:rsid w:val="00E4376E"/>
    <w:rsid w:val="00E43A52"/>
    <w:rsid w:val="00E447FE"/>
    <w:rsid w:val="00E44A38"/>
    <w:rsid w:val="00E46060"/>
    <w:rsid w:val="00E477F7"/>
    <w:rsid w:val="00E52E58"/>
    <w:rsid w:val="00E54A1E"/>
    <w:rsid w:val="00E5514D"/>
    <w:rsid w:val="00E5750E"/>
    <w:rsid w:val="00E61E5D"/>
    <w:rsid w:val="00E6201F"/>
    <w:rsid w:val="00E625EE"/>
    <w:rsid w:val="00E64301"/>
    <w:rsid w:val="00E70690"/>
    <w:rsid w:val="00E706E0"/>
    <w:rsid w:val="00E717F0"/>
    <w:rsid w:val="00E730DB"/>
    <w:rsid w:val="00E73537"/>
    <w:rsid w:val="00E738CD"/>
    <w:rsid w:val="00E74BAD"/>
    <w:rsid w:val="00E759FE"/>
    <w:rsid w:val="00E75AF5"/>
    <w:rsid w:val="00E75C22"/>
    <w:rsid w:val="00E83E69"/>
    <w:rsid w:val="00E842CA"/>
    <w:rsid w:val="00E86153"/>
    <w:rsid w:val="00E86D7A"/>
    <w:rsid w:val="00E9017B"/>
    <w:rsid w:val="00E90BAB"/>
    <w:rsid w:val="00E91902"/>
    <w:rsid w:val="00E93181"/>
    <w:rsid w:val="00E93B41"/>
    <w:rsid w:val="00E93C06"/>
    <w:rsid w:val="00E94995"/>
    <w:rsid w:val="00EA2C52"/>
    <w:rsid w:val="00EA2DE0"/>
    <w:rsid w:val="00EA32BD"/>
    <w:rsid w:val="00EA67C6"/>
    <w:rsid w:val="00EB04BB"/>
    <w:rsid w:val="00EB0582"/>
    <w:rsid w:val="00EB23E7"/>
    <w:rsid w:val="00EB2E93"/>
    <w:rsid w:val="00EB44B3"/>
    <w:rsid w:val="00EB506B"/>
    <w:rsid w:val="00EB5466"/>
    <w:rsid w:val="00EB59DD"/>
    <w:rsid w:val="00EB7003"/>
    <w:rsid w:val="00EC117A"/>
    <w:rsid w:val="00EC179D"/>
    <w:rsid w:val="00EC1DA3"/>
    <w:rsid w:val="00EC287A"/>
    <w:rsid w:val="00EC471A"/>
    <w:rsid w:val="00EC5375"/>
    <w:rsid w:val="00EC5524"/>
    <w:rsid w:val="00EC76E4"/>
    <w:rsid w:val="00EC7BAC"/>
    <w:rsid w:val="00ED0DCC"/>
    <w:rsid w:val="00ED0FE0"/>
    <w:rsid w:val="00ED342A"/>
    <w:rsid w:val="00ED5909"/>
    <w:rsid w:val="00EE045A"/>
    <w:rsid w:val="00EE061A"/>
    <w:rsid w:val="00EE1B87"/>
    <w:rsid w:val="00EE334F"/>
    <w:rsid w:val="00EE4DE1"/>
    <w:rsid w:val="00EE5FE0"/>
    <w:rsid w:val="00EE646F"/>
    <w:rsid w:val="00EE6F94"/>
    <w:rsid w:val="00EE7956"/>
    <w:rsid w:val="00EE7B65"/>
    <w:rsid w:val="00EF363E"/>
    <w:rsid w:val="00EF3910"/>
    <w:rsid w:val="00EF5087"/>
    <w:rsid w:val="00EF746B"/>
    <w:rsid w:val="00F02F1F"/>
    <w:rsid w:val="00F03872"/>
    <w:rsid w:val="00F0412C"/>
    <w:rsid w:val="00F04E40"/>
    <w:rsid w:val="00F057A3"/>
    <w:rsid w:val="00F10AC9"/>
    <w:rsid w:val="00F1185E"/>
    <w:rsid w:val="00F12C51"/>
    <w:rsid w:val="00F1385B"/>
    <w:rsid w:val="00F14EE9"/>
    <w:rsid w:val="00F15BA4"/>
    <w:rsid w:val="00F1687C"/>
    <w:rsid w:val="00F1694E"/>
    <w:rsid w:val="00F169E3"/>
    <w:rsid w:val="00F2052C"/>
    <w:rsid w:val="00F214A7"/>
    <w:rsid w:val="00F217DF"/>
    <w:rsid w:val="00F225C4"/>
    <w:rsid w:val="00F2354D"/>
    <w:rsid w:val="00F24FF0"/>
    <w:rsid w:val="00F3281F"/>
    <w:rsid w:val="00F37731"/>
    <w:rsid w:val="00F4050C"/>
    <w:rsid w:val="00F416F2"/>
    <w:rsid w:val="00F440C0"/>
    <w:rsid w:val="00F449BA"/>
    <w:rsid w:val="00F44EB0"/>
    <w:rsid w:val="00F45909"/>
    <w:rsid w:val="00F46CB1"/>
    <w:rsid w:val="00F47878"/>
    <w:rsid w:val="00F535DC"/>
    <w:rsid w:val="00F536C1"/>
    <w:rsid w:val="00F53876"/>
    <w:rsid w:val="00F541B6"/>
    <w:rsid w:val="00F555A4"/>
    <w:rsid w:val="00F55F71"/>
    <w:rsid w:val="00F570FC"/>
    <w:rsid w:val="00F57EB6"/>
    <w:rsid w:val="00F57EC1"/>
    <w:rsid w:val="00F6052D"/>
    <w:rsid w:val="00F60B95"/>
    <w:rsid w:val="00F60FC3"/>
    <w:rsid w:val="00F62171"/>
    <w:rsid w:val="00F625DA"/>
    <w:rsid w:val="00F6453D"/>
    <w:rsid w:val="00F663DC"/>
    <w:rsid w:val="00F66B9C"/>
    <w:rsid w:val="00F704FA"/>
    <w:rsid w:val="00F70A98"/>
    <w:rsid w:val="00F71EDA"/>
    <w:rsid w:val="00F75913"/>
    <w:rsid w:val="00F80018"/>
    <w:rsid w:val="00F805F8"/>
    <w:rsid w:val="00F817F3"/>
    <w:rsid w:val="00F82DD2"/>
    <w:rsid w:val="00F82F93"/>
    <w:rsid w:val="00F83A0B"/>
    <w:rsid w:val="00F84005"/>
    <w:rsid w:val="00F84D64"/>
    <w:rsid w:val="00F852C7"/>
    <w:rsid w:val="00F85515"/>
    <w:rsid w:val="00F86320"/>
    <w:rsid w:val="00F90961"/>
    <w:rsid w:val="00F920B2"/>
    <w:rsid w:val="00F92752"/>
    <w:rsid w:val="00F92E00"/>
    <w:rsid w:val="00F93E1C"/>
    <w:rsid w:val="00F9593C"/>
    <w:rsid w:val="00F96A1A"/>
    <w:rsid w:val="00F977BA"/>
    <w:rsid w:val="00F97B78"/>
    <w:rsid w:val="00F97C9F"/>
    <w:rsid w:val="00FA0C8C"/>
    <w:rsid w:val="00FA0CC7"/>
    <w:rsid w:val="00FA4888"/>
    <w:rsid w:val="00FA5763"/>
    <w:rsid w:val="00FA5B0E"/>
    <w:rsid w:val="00FB2858"/>
    <w:rsid w:val="00FB315C"/>
    <w:rsid w:val="00FB7588"/>
    <w:rsid w:val="00FB7A67"/>
    <w:rsid w:val="00FC0B0E"/>
    <w:rsid w:val="00FC271A"/>
    <w:rsid w:val="00FC2DDA"/>
    <w:rsid w:val="00FC4D6A"/>
    <w:rsid w:val="00FC769C"/>
    <w:rsid w:val="00FD06A7"/>
    <w:rsid w:val="00FD0A5B"/>
    <w:rsid w:val="00FD3BA3"/>
    <w:rsid w:val="00FD5686"/>
    <w:rsid w:val="00FD75F8"/>
    <w:rsid w:val="00FE0BE0"/>
    <w:rsid w:val="00FE6618"/>
    <w:rsid w:val="00FF348E"/>
    <w:rsid w:val="00FF4025"/>
    <w:rsid w:val="00FF4F44"/>
    <w:rsid w:val="00FF5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BAEA6CD"/>
  <w15:docId w15:val="{25F38EC6-BDA5-41D6-8267-F6E07CD2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E14"/>
    <w:rPr>
      <w:rFonts w:ascii="Arial" w:hAnsi="Arial" w:cs="Arial"/>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C1E14"/>
    <w:pPr>
      <w:tabs>
        <w:tab w:val="center" w:pos="4536"/>
        <w:tab w:val="right" w:pos="9072"/>
      </w:tabs>
    </w:pPr>
  </w:style>
  <w:style w:type="character" w:customStyle="1" w:styleId="StopkaZnak">
    <w:name w:val="Stopka Znak"/>
    <w:link w:val="Stopka"/>
    <w:uiPriority w:val="99"/>
    <w:locked/>
    <w:rsid w:val="000C1E14"/>
    <w:rPr>
      <w:rFonts w:ascii="Arial" w:hAnsi="Arial"/>
      <w:lang w:val="pl-PL" w:eastAsia="pl-PL"/>
    </w:rPr>
  </w:style>
  <w:style w:type="paragraph" w:customStyle="1" w:styleId="Kolorowalistaakcent11">
    <w:name w:val="Kolorowa lista — akcent 11"/>
    <w:basedOn w:val="Normalny"/>
    <w:uiPriority w:val="99"/>
    <w:rsid w:val="000C1E14"/>
    <w:pPr>
      <w:ind w:left="720"/>
      <w:contextualSpacing/>
    </w:pPr>
  </w:style>
  <w:style w:type="paragraph" w:customStyle="1" w:styleId="Znak">
    <w:name w:val="Znak"/>
    <w:basedOn w:val="Normalny"/>
    <w:uiPriority w:val="99"/>
    <w:rsid w:val="00A63804"/>
    <w:pPr>
      <w:tabs>
        <w:tab w:val="left" w:pos="709"/>
      </w:tabs>
    </w:pPr>
    <w:rPr>
      <w:rFonts w:ascii="Tahoma" w:hAnsi="Tahoma" w:cs="Tahoma"/>
      <w:bCs w:val="0"/>
      <w:sz w:val="24"/>
      <w:szCs w:val="24"/>
    </w:rPr>
  </w:style>
  <w:style w:type="paragraph" w:styleId="Tekstdymka">
    <w:name w:val="Balloon Text"/>
    <w:basedOn w:val="Normalny"/>
    <w:link w:val="TekstdymkaZnak"/>
    <w:uiPriority w:val="99"/>
    <w:semiHidden/>
    <w:rsid w:val="00FA5763"/>
    <w:rPr>
      <w:rFonts w:ascii="Tahoma" w:hAnsi="Tahoma" w:cs="Tahoma"/>
      <w:sz w:val="16"/>
      <w:szCs w:val="16"/>
    </w:rPr>
  </w:style>
  <w:style w:type="character" w:customStyle="1" w:styleId="TekstdymkaZnak">
    <w:name w:val="Tekst dymka Znak"/>
    <w:link w:val="Tekstdymka"/>
    <w:uiPriority w:val="99"/>
    <w:semiHidden/>
    <w:rsid w:val="0024040D"/>
    <w:rPr>
      <w:rFonts w:cs="Arial"/>
      <w:bCs/>
      <w:sz w:val="0"/>
      <w:szCs w:val="0"/>
    </w:rPr>
  </w:style>
  <w:style w:type="paragraph" w:styleId="Tekstprzypisukocowego">
    <w:name w:val="endnote text"/>
    <w:basedOn w:val="Normalny"/>
    <w:link w:val="TekstprzypisukocowegoZnak"/>
    <w:uiPriority w:val="99"/>
    <w:semiHidden/>
    <w:rsid w:val="00E54A1E"/>
  </w:style>
  <w:style w:type="character" w:customStyle="1" w:styleId="TekstprzypisukocowegoZnak">
    <w:name w:val="Tekst przypisu końcowego Znak"/>
    <w:link w:val="Tekstprzypisukocowego"/>
    <w:uiPriority w:val="99"/>
    <w:semiHidden/>
    <w:rsid w:val="0024040D"/>
    <w:rPr>
      <w:rFonts w:ascii="Arial" w:hAnsi="Arial" w:cs="Arial"/>
      <w:bCs/>
      <w:sz w:val="20"/>
      <w:szCs w:val="20"/>
    </w:rPr>
  </w:style>
  <w:style w:type="character" w:styleId="Odwoanieprzypisukocowego">
    <w:name w:val="endnote reference"/>
    <w:uiPriority w:val="99"/>
    <w:semiHidden/>
    <w:rsid w:val="00E54A1E"/>
    <w:rPr>
      <w:rFonts w:cs="Times New Roman"/>
      <w:vertAlign w:val="superscript"/>
    </w:rPr>
  </w:style>
  <w:style w:type="character" w:styleId="Odwoaniedokomentarza">
    <w:name w:val="annotation reference"/>
    <w:uiPriority w:val="99"/>
    <w:rsid w:val="00020CE9"/>
    <w:rPr>
      <w:rFonts w:cs="Times New Roman"/>
      <w:sz w:val="18"/>
    </w:rPr>
  </w:style>
  <w:style w:type="paragraph" w:styleId="Tekstkomentarza">
    <w:name w:val="annotation text"/>
    <w:basedOn w:val="Normalny"/>
    <w:link w:val="TekstkomentarzaZnak"/>
    <w:uiPriority w:val="99"/>
    <w:rsid w:val="00020CE9"/>
    <w:rPr>
      <w:rFonts w:cs="Times New Roman"/>
      <w:sz w:val="24"/>
      <w:szCs w:val="24"/>
    </w:rPr>
  </w:style>
  <w:style w:type="character" w:customStyle="1" w:styleId="TekstkomentarzaZnak">
    <w:name w:val="Tekst komentarza Znak"/>
    <w:link w:val="Tekstkomentarza"/>
    <w:uiPriority w:val="99"/>
    <w:locked/>
    <w:rsid w:val="00020CE9"/>
    <w:rPr>
      <w:rFonts w:ascii="Arial" w:hAnsi="Arial"/>
      <w:sz w:val="24"/>
      <w:lang w:val="pl-PL"/>
    </w:rPr>
  </w:style>
  <w:style w:type="paragraph" w:styleId="Tematkomentarza">
    <w:name w:val="annotation subject"/>
    <w:basedOn w:val="Tekstkomentarza"/>
    <w:next w:val="Tekstkomentarza"/>
    <w:link w:val="TematkomentarzaZnak"/>
    <w:uiPriority w:val="99"/>
    <w:rsid w:val="00020CE9"/>
    <w:rPr>
      <w:b/>
    </w:rPr>
  </w:style>
  <w:style w:type="character" w:customStyle="1" w:styleId="TematkomentarzaZnak">
    <w:name w:val="Temat komentarza Znak"/>
    <w:link w:val="Tematkomentarza"/>
    <w:uiPriority w:val="99"/>
    <w:locked/>
    <w:rsid w:val="00020CE9"/>
    <w:rPr>
      <w:rFonts w:ascii="Arial" w:hAnsi="Arial"/>
      <w:b/>
      <w:sz w:val="24"/>
      <w:lang w:val="pl-PL"/>
    </w:rPr>
  </w:style>
  <w:style w:type="paragraph" w:styleId="Poprawka">
    <w:name w:val="Revision"/>
    <w:hidden/>
    <w:uiPriority w:val="99"/>
    <w:semiHidden/>
    <w:rsid w:val="00271B72"/>
    <w:rPr>
      <w:rFonts w:ascii="Arial" w:hAnsi="Arial" w:cs="Arial"/>
      <w:bCs/>
    </w:rPr>
  </w:style>
  <w:style w:type="character" w:styleId="Hipercze">
    <w:name w:val="Hyperlink"/>
    <w:uiPriority w:val="99"/>
    <w:rsid w:val="008A771C"/>
    <w:rPr>
      <w:rFonts w:cs="Times New Roman"/>
      <w:color w:val="0000FF"/>
      <w:u w:val="single"/>
    </w:rPr>
  </w:style>
  <w:style w:type="paragraph" w:styleId="Akapitzlist">
    <w:name w:val="List Paragraph"/>
    <w:basedOn w:val="Normalny"/>
    <w:uiPriority w:val="99"/>
    <w:qFormat/>
    <w:rsid w:val="00CA385D"/>
    <w:pPr>
      <w:ind w:left="720"/>
      <w:contextualSpacing/>
    </w:pPr>
  </w:style>
  <w:style w:type="paragraph" w:styleId="Nagwek">
    <w:name w:val="header"/>
    <w:basedOn w:val="Normalny"/>
    <w:link w:val="NagwekZnak"/>
    <w:uiPriority w:val="99"/>
    <w:rsid w:val="00F82DD2"/>
    <w:pPr>
      <w:tabs>
        <w:tab w:val="center" w:pos="4536"/>
        <w:tab w:val="right" w:pos="9072"/>
      </w:tabs>
    </w:pPr>
  </w:style>
  <w:style w:type="character" w:customStyle="1" w:styleId="NagwekZnak">
    <w:name w:val="Nagłówek Znak"/>
    <w:link w:val="Nagwek"/>
    <w:uiPriority w:val="99"/>
    <w:locked/>
    <w:rsid w:val="00F82DD2"/>
    <w:rPr>
      <w:rFonts w:ascii="Arial" w:hAnsi="Arial" w:cs="Arial"/>
      <w:bCs/>
    </w:rPr>
  </w:style>
  <w:style w:type="paragraph" w:customStyle="1" w:styleId="Lista1">
    <w:name w:val="Lista1"/>
    <w:basedOn w:val="Normalny"/>
    <w:uiPriority w:val="99"/>
    <w:rsid w:val="009D56C6"/>
    <w:pPr>
      <w:widowControl w:val="0"/>
      <w:suppressAutoHyphens/>
      <w:ind w:left="709" w:hanging="425"/>
      <w:jc w:val="both"/>
    </w:pPr>
    <w:rPr>
      <w:rFonts w:ascii="Times New Roman" w:hAnsi="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845015">
      <w:bodyDiv w:val="1"/>
      <w:marLeft w:val="0"/>
      <w:marRight w:val="0"/>
      <w:marTop w:val="0"/>
      <w:marBottom w:val="0"/>
      <w:divBdr>
        <w:top w:val="none" w:sz="0" w:space="0" w:color="auto"/>
        <w:left w:val="none" w:sz="0" w:space="0" w:color="auto"/>
        <w:bottom w:val="none" w:sz="0" w:space="0" w:color="auto"/>
        <w:right w:val="none" w:sz="0" w:space="0" w:color="auto"/>
      </w:divBdr>
    </w:div>
    <w:div w:id="642858390">
      <w:marLeft w:val="0"/>
      <w:marRight w:val="0"/>
      <w:marTop w:val="0"/>
      <w:marBottom w:val="0"/>
      <w:divBdr>
        <w:top w:val="none" w:sz="0" w:space="0" w:color="auto"/>
        <w:left w:val="none" w:sz="0" w:space="0" w:color="auto"/>
        <w:bottom w:val="none" w:sz="0" w:space="0" w:color="auto"/>
        <w:right w:val="none" w:sz="0" w:space="0" w:color="auto"/>
      </w:divBdr>
    </w:div>
    <w:div w:id="642858391">
      <w:marLeft w:val="0"/>
      <w:marRight w:val="0"/>
      <w:marTop w:val="0"/>
      <w:marBottom w:val="0"/>
      <w:divBdr>
        <w:top w:val="none" w:sz="0" w:space="0" w:color="auto"/>
        <w:left w:val="none" w:sz="0" w:space="0" w:color="auto"/>
        <w:bottom w:val="none" w:sz="0" w:space="0" w:color="auto"/>
        <w:right w:val="none" w:sz="0" w:space="0" w:color="auto"/>
      </w:divBdr>
    </w:div>
    <w:div w:id="642858392">
      <w:marLeft w:val="0"/>
      <w:marRight w:val="0"/>
      <w:marTop w:val="0"/>
      <w:marBottom w:val="0"/>
      <w:divBdr>
        <w:top w:val="none" w:sz="0" w:space="0" w:color="auto"/>
        <w:left w:val="none" w:sz="0" w:space="0" w:color="auto"/>
        <w:bottom w:val="none" w:sz="0" w:space="0" w:color="auto"/>
        <w:right w:val="none" w:sz="0" w:space="0" w:color="auto"/>
      </w:divBdr>
    </w:div>
    <w:div w:id="642858393">
      <w:marLeft w:val="0"/>
      <w:marRight w:val="0"/>
      <w:marTop w:val="0"/>
      <w:marBottom w:val="0"/>
      <w:divBdr>
        <w:top w:val="none" w:sz="0" w:space="0" w:color="auto"/>
        <w:left w:val="none" w:sz="0" w:space="0" w:color="auto"/>
        <w:bottom w:val="none" w:sz="0" w:space="0" w:color="auto"/>
        <w:right w:val="none" w:sz="0" w:space="0" w:color="auto"/>
      </w:divBdr>
    </w:div>
    <w:div w:id="642858394">
      <w:marLeft w:val="0"/>
      <w:marRight w:val="0"/>
      <w:marTop w:val="0"/>
      <w:marBottom w:val="0"/>
      <w:divBdr>
        <w:top w:val="none" w:sz="0" w:space="0" w:color="auto"/>
        <w:left w:val="none" w:sz="0" w:space="0" w:color="auto"/>
        <w:bottom w:val="none" w:sz="0" w:space="0" w:color="auto"/>
        <w:right w:val="none" w:sz="0" w:space="0" w:color="auto"/>
      </w:divBdr>
    </w:div>
    <w:div w:id="89478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szula.przetak@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hyperlink" Target="mailto:urszula.przetak@gryfino.powiat.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B8786-FF6B-4B3D-BA19-39F7B4EA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3017</Words>
  <Characters>19701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22673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Preferred Customer</dc:creator>
  <cp:keywords/>
  <dc:description/>
  <cp:lastModifiedBy>Urszula Przetak</cp:lastModifiedBy>
  <cp:revision>12</cp:revision>
  <cp:lastPrinted>2023-11-09T10:22:00Z</cp:lastPrinted>
  <dcterms:created xsi:type="dcterms:W3CDTF">2023-07-19T12:55:00Z</dcterms:created>
  <dcterms:modified xsi:type="dcterms:W3CDTF">2023-11-09T10:25:00Z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