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95215"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p>
    <w:p w14:paraId="50926A38" w14:textId="77777777" w:rsidR="003C11A9" w:rsidRDefault="003C11A9" w:rsidP="008C5365">
      <w:pPr>
        <w:autoSpaceDE w:val="0"/>
        <w:autoSpaceDN w:val="0"/>
        <w:adjustRightInd w:val="0"/>
        <w:jc w:val="center"/>
        <w:rPr>
          <w:rFonts w:ascii="Times New Roman" w:hAnsi="Times New Roman" w:cs="Times New Roman"/>
          <w:b/>
          <w:sz w:val="24"/>
          <w:szCs w:val="24"/>
        </w:rPr>
      </w:pPr>
    </w:p>
    <w:p w14:paraId="03CEFD66" w14:textId="3FFA45BF" w:rsidR="004F140A" w:rsidRPr="008C5365" w:rsidRDefault="00B23E7E" w:rsidP="008C5365">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Wzór </w:t>
      </w:r>
      <w:r w:rsidR="004F140A" w:rsidRPr="008C5365">
        <w:rPr>
          <w:rFonts w:ascii="Times New Roman" w:hAnsi="Times New Roman" w:cs="Times New Roman"/>
          <w:b/>
          <w:sz w:val="24"/>
          <w:szCs w:val="24"/>
        </w:rPr>
        <w:t xml:space="preserve">UMOWA NR </w:t>
      </w:r>
      <w:r w:rsidR="0054404C">
        <w:rPr>
          <w:rFonts w:ascii="Times New Roman" w:hAnsi="Times New Roman" w:cs="Times New Roman"/>
          <w:b/>
          <w:sz w:val="24"/>
          <w:szCs w:val="24"/>
        </w:rPr>
        <w:t>...</w:t>
      </w:r>
      <w:r w:rsidR="004F140A" w:rsidRPr="008C5365">
        <w:rPr>
          <w:rFonts w:ascii="Times New Roman" w:hAnsi="Times New Roman" w:cs="Times New Roman"/>
          <w:b/>
          <w:sz w:val="24"/>
          <w:szCs w:val="24"/>
        </w:rPr>
        <w:t>/KM/2023</w:t>
      </w:r>
    </w:p>
    <w:p w14:paraId="36DBD8A5"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 xml:space="preserve">o świadczenie usług w zakresie publicznego transportu zbiorowego </w:t>
      </w:r>
    </w:p>
    <w:p w14:paraId="2B12FA53"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na terenie Powiatu Gryfińskiego</w:t>
      </w:r>
    </w:p>
    <w:p w14:paraId="121A0777" w14:textId="77777777" w:rsidR="004F140A" w:rsidRPr="008C5365" w:rsidRDefault="004F140A" w:rsidP="008C5365">
      <w:pPr>
        <w:autoSpaceDE w:val="0"/>
        <w:autoSpaceDN w:val="0"/>
        <w:adjustRightInd w:val="0"/>
        <w:jc w:val="both"/>
        <w:rPr>
          <w:rFonts w:ascii="Times New Roman" w:hAnsi="Times New Roman" w:cs="Times New Roman"/>
          <w:sz w:val="24"/>
          <w:szCs w:val="24"/>
        </w:rPr>
      </w:pPr>
    </w:p>
    <w:p w14:paraId="0B9D1462"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sz w:val="24"/>
          <w:szCs w:val="24"/>
        </w:rPr>
        <w:t xml:space="preserve">zawarta w dniu ….. …………………………..2023 r. w Gryfinie </w:t>
      </w:r>
      <w:r w:rsidRPr="008C5365">
        <w:rPr>
          <w:rFonts w:ascii="Times New Roman" w:hAnsi="Times New Roman" w:cs="Times New Roman"/>
          <w:bCs w:val="0"/>
          <w:sz w:val="24"/>
          <w:szCs w:val="24"/>
        </w:rPr>
        <w:t>pomiędzy:</w:t>
      </w:r>
    </w:p>
    <w:p w14:paraId="2423B744"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p>
    <w:p w14:paraId="093A6002" w14:textId="77777777" w:rsidR="004F140A" w:rsidRPr="008C5365" w:rsidRDefault="004F140A" w:rsidP="008C5365">
      <w:p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b/>
          <w:sz w:val="24"/>
          <w:szCs w:val="24"/>
        </w:rPr>
        <w:t>Powiatem Gryfińskim z</w:t>
      </w:r>
      <w:r w:rsidRPr="008C5365">
        <w:rPr>
          <w:rFonts w:ascii="Times New Roman" w:hAnsi="Times New Roman" w:cs="Times New Roman"/>
          <w:b/>
          <w:color w:val="FF0000"/>
          <w:sz w:val="24"/>
          <w:szCs w:val="24"/>
        </w:rPr>
        <w:t xml:space="preserve"> </w:t>
      </w:r>
      <w:r w:rsidRPr="008C5365">
        <w:rPr>
          <w:rFonts w:ascii="Times New Roman" w:hAnsi="Times New Roman" w:cs="Times New Roman"/>
          <w:b/>
          <w:sz w:val="24"/>
          <w:szCs w:val="24"/>
        </w:rPr>
        <w:t xml:space="preserve">siedzibą w Gryfinie przy ul. Sprzymierzonych 4, 74-100 Gryfino </w:t>
      </w:r>
    </w:p>
    <w:p w14:paraId="1F81D7F6"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
          <w:sz w:val="24"/>
          <w:szCs w:val="24"/>
        </w:rPr>
        <w:t xml:space="preserve">NIP  858-15-63-280 Regon 811683965, </w:t>
      </w:r>
      <w:r w:rsidRPr="008C5365">
        <w:rPr>
          <w:rFonts w:ascii="Times New Roman" w:hAnsi="Times New Roman" w:cs="Times New Roman"/>
          <w:bCs w:val="0"/>
          <w:sz w:val="24"/>
          <w:szCs w:val="24"/>
        </w:rPr>
        <w:t>reprezentowanym przez Zarząd Powiatu, w imieniu którego działają:</w:t>
      </w:r>
    </w:p>
    <w:p w14:paraId="5346CACA"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1.   Wojciech Konarski - Starosta</w:t>
      </w:r>
    </w:p>
    <w:p w14:paraId="5DDE79BA"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2.   Ewa </w:t>
      </w:r>
      <w:proofErr w:type="spellStart"/>
      <w:r w:rsidRPr="008C5365">
        <w:rPr>
          <w:rFonts w:ascii="Times New Roman" w:hAnsi="Times New Roman" w:cs="Times New Roman"/>
          <w:bCs w:val="0"/>
          <w:sz w:val="24"/>
          <w:szCs w:val="24"/>
        </w:rPr>
        <w:t>Dudar</w:t>
      </w:r>
      <w:proofErr w:type="spellEnd"/>
      <w:r w:rsidRPr="008C5365">
        <w:rPr>
          <w:rFonts w:ascii="Times New Roman" w:hAnsi="Times New Roman" w:cs="Times New Roman"/>
          <w:bCs w:val="0"/>
          <w:sz w:val="24"/>
          <w:szCs w:val="24"/>
        </w:rPr>
        <w:t xml:space="preserve"> – Wicestarosta</w:t>
      </w:r>
    </w:p>
    <w:p w14:paraId="3AF0C650"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przy kontrasygnacie Skarbnika Powiatu Pani Jolanty </w:t>
      </w:r>
      <w:proofErr w:type="spellStart"/>
      <w:r w:rsidRPr="008C5365">
        <w:rPr>
          <w:rFonts w:ascii="Times New Roman" w:hAnsi="Times New Roman" w:cs="Times New Roman"/>
          <w:bCs w:val="0"/>
          <w:sz w:val="24"/>
          <w:szCs w:val="24"/>
        </w:rPr>
        <w:t>Staruk</w:t>
      </w:r>
      <w:proofErr w:type="spellEnd"/>
      <w:r w:rsidRPr="008C5365">
        <w:rPr>
          <w:rFonts w:ascii="Times New Roman" w:hAnsi="Times New Roman" w:cs="Times New Roman"/>
          <w:bCs w:val="0"/>
          <w:sz w:val="24"/>
          <w:szCs w:val="24"/>
        </w:rPr>
        <w:t>,</w:t>
      </w:r>
    </w:p>
    <w:p w14:paraId="41F4BA90" w14:textId="77777777" w:rsidR="004F140A" w:rsidRPr="008C5365" w:rsidRDefault="004F140A" w:rsidP="008C5365">
      <w:p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sz w:val="24"/>
          <w:szCs w:val="24"/>
        </w:rPr>
        <w:t>zwanym dalej</w:t>
      </w:r>
      <w:r w:rsidRPr="008C5365">
        <w:rPr>
          <w:rFonts w:ascii="Times New Roman" w:hAnsi="Times New Roman" w:cs="Times New Roman"/>
          <w:b/>
          <w:sz w:val="24"/>
          <w:szCs w:val="24"/>
        </w:rPr>
        <w:t xml:space="preserve"> Organizatorem</w:t>
      </w:r>
    </w:p>
    <w:p w14:paraId="64A5F56F" w14:textId="77777777" w:rsidR="004F140A" w:rsidRPr="008C5365" w:rsidRDefault="004F140A" w:rsidP="008C5365">
      <w:pPr>
        <w:autoSpaceDE w:val="0"/>
        <w:autoSpaceDN w:val="0"/>
        <w:adjustRightInd w:val="0"/>
        <w:rPr>
          <w:rFonts w:ascii="Times New Roman" w:hAnsi="Times New Roman" w:cs="Times New Roman"/>
          <w:bCs w:val="0"/>
          <w:sz w:val="24"/>
          <w:szCs w:val="24"/>
        </w:rPr>
      </w:pPr>
      <w:r w:rsidRPr="008C5365">
        <w:rPr>
          <w:rFonts w:ascii="Times New Roman" w:hAnsi="Times New Roman" w:cs="Times New Roman"/>
          <w:bCs w:val="0"/>
          <w:sz w:val="24"/>
          <w:szCs w:val="24"/>
        </w:rPr>
        <w:t>a</w:t>
      </w:r>
    </w:p>
    <w:p w14:paraId="4DC59C55" w14:textId="77777777" w:rsidR="004F140A" w:rsidRPr="008C5365" w:rsidRDefault="004F140A" w:rsidP="008C5365">
      <w:pPr>
        <w:autoSpaceDE w:val="0"/>
        <w:autoSpaceDN w:val="0"/>
        <w:adjustRightInd w:val="0"/>
        <w:rPr>
          <w:rFonts w:ascii="Times New Roman" w:hAnsi="Times New Roman" w:cs="Times New Roman"/>
          <w:b/>
          <w:bCs w:val="0"/>
          <w:sz w:val="24"/>
          <w:szCs w:val="24"/>
        </w:rPr>
      </w:pPr>
      <w:r w:rsidRPr="008C5365">
        <w:rPr>
          <w:rFonts w:ascii="Times New Roman" w:hAnsi="Times New Roman" w:cs="Times New Roman"/>
          <w:bCs w:val="0"/>
          <w:sz w:val="24"/>
          <w:szCs w:val="24"/>
        </w:rPr>
        <w:t>.............................................................................................................................................................,</w:t>
      </w:r>
    </w:p>
    <w:p w14:paraId="310B5022" w14:textId="77777777" w:rsidR="004F140A" w:rsidRPr="008C5365" w:rsidRDefault="004F140A" w:rsidP="008C5365">
      <w:p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bCs w:val="0"/>
          <w:sz w:val="24"/>
          <w:szCs w:val="24"/>
        </w:rPr>
        <w:t xml:space="preserve">zwanym dalszej części umowy </w:t>
      </w:r>
      <w:r w:rsidRPr="008C5365">
        <w:rPr>
          <w:rFonts w:ascii="Times New Roman" w:hAnsi="Times New Roman" w:cs="Times New Roman"/>
          <w:b/>
          <w:bCs w:val="0"/>
          <w:sz w:val="24"/>
          <w:szCs w:val="24"/>
        </w:rPr>
        <w:t>Operatorem</w:t>
      </w:r>
      <w:r w:rsidRPr="008C5365">
        <w:rPr>
          <w:rFonts w:ascii="Times New Roman" w:hAnsi="Times New Roman" w:cs="Times New Roman"/>
          <w:b/>
          <w:sz w:val="24"/>
          <w:szCs w:val="24"/>
        </w:rPr>
        <w:t xml:space="preserve">, </w:t>
      </w:r>
    </w:p>
    <w:p w14:paraId="1A0DE75E" w14:textId="77777777" w:rsidR="004F140A" w:rsidRPr="008C5365" w:rsidRDefault="004F140A" w:rsidP="008C5365">
      <w:p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zaś wspólnie zwanymi w dalszej części „Stronami”</w:t>
      </w:r>
    </w:p>
    <w:p w14:paraId="2271D1C6" w14:textId="77777777" w:rsidR="004F140A" w:rsidRPr="008C5365" w:rsidRDefault="004F140A" w:rsidP="008C5365">
      <w:pPr>
        <w:autoSpaceDE w:val="0"/>
        <w:autoSpaceDN w:val="0"/>
        <w:adjustRightInd w:val="0"/>
        <w:jc w:val="both"/>
        <w:rPr>
          <w:rFonts w:ascii="Times New Roman" w:hAnsi="Times New Roman" w:cs="Times New Roman"/>
          <w:sz w:val="24"/>
          <w:szCs w:val="24"/>
        </w:rPr>
      </w:pPr>
    </w:p>
    <w:p w14:paraId="03895D7E" w14:textId="77777777" w:rsidR="004F140A" w:rsidRPr="008C5365" w:rsidRDefault="004F140A" w:rsidP="008C5365">
      <w:p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Na podstawie </w:t>
      </w:r>
      <w:r w:rsidRPr="008C5365">
        <w:rPr>
          <w:rFonts w:ascii="Times New Roman" w:hAnsi="Times New Roman" w:cs="Times New Roman"/>
          <w:bCs w:val="0"/>
          <w:sz w:val="24"/>
          <w:szCs w:val="24"/>
        </w:rPr>
        <w:t xml:space="preserve">art. 22 ust. 1 pkt 1 i ust. 9 w związku z art. 19 ust. 1 pkt 3 oraz art. 24 ust. 1 </w:t>
      </w:r>
      <w:r w:rsidRPr="008C5365">
        <w:rPr>
          <w:rFonts w:ascii="Times New Roman" w:hAnsi="Times New Roman" w:cs="Times New Roman"/>
          <w:sz w:val="24"/>
          <w:szCs w:val="24"/>
        </w:rPr>
        <w:t xml:space="preserve">ustawy </w:t>
      </w:r>
      <w:r w:rsidRPr="008C5365">
        <w:rPr>
          <w:rFonts w:ascii="Times New Roman" w:hAnsi="Times New Roman" w:cs="Times New Roman"/>
          <w:sz w:val="24"/>
          <w:szCs w:val="24"/>
        </w:rPr>
        <w:br/>
        <w:t>z dnia 16 grudnia 2010 r. o publicznym transporcie zbiorowym (t. j. Dz. U. z 2022 r. poz. 1343 ze zm.)</w:t>
      </w:r>
      <w:r w:rsidRPr="008C5365">
        <w:rPr>
          <w:rFonts w:ascii="Times New Roman" w:hAnsi="Times New Roman" w:cs="Times New Roman"/>
          <w:bCs w:val="0"/>
          <w:sz w:val="24"/>
          <w:szCs w:val="24"/>
        </w:rPr>
        <w:t xml:space="preserve">. </w:t>
      </w:r>
      <w:r w:rsidRPr="008C5365">
        <w:rPr>
          <w:rFonts w:ascii="Times New Roman" w:hAnsi="Times New Roman" w:cs="Times New Roman"/>
          <w:sz w:val="24"/>
          <w:szCs w:val="24"/>
        </w:rPr>
        <w:t>została zawarta umowa o następującej treści:</w:t>
      </w:r>
    </w:p>
    <w:p w14:paraId="47D465F7" w14:textId="77777777" w:rsidR="004F140A" w:rsidRPr="008C5365" w:rsidRDefault="004F140A" w:rsidP="008C5365">
      <w:pPr>
        <w:autoSpaceDE w:val="0"/>
        <w:autoSpaceDN w:val="0"/>
        <w:adjustRightInd w:val="0"/>
        <w:jc w:val="both"/>
        <w:rPr>
          <w:rFonts w:ascii="Times New Roman" w:hAnsi="Times New Roman" w:cs="Times New Roman"/>
          <w:b/>
          <w:sz w:val="24"/>
          <w:szCs w:val="24"/>
        </w:rPr>
      </w:pPr>
    </w:p>
    <w:p w14:paraId="3A58A19A"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 1</w:t>
      </w:r>
    </w:p>
    <w:p w14:paraId="296957BD" w14:textId="5F846982" w:rsidR="004F140A" w:rsidRPr="00B122F7" w:rsidRDefault="004F140A" w:rsidP="00060A18">
      <w:pPr>
        <w:pStyle w:val="Akapitzlist"/>
        <w:numPr>
          <w:ilvl w:val="0"/>
          <w:numId w:val="29"/>
        </w:numPr>
        <w:autoSpaceDE w:val="0"/>
        <w:autoSpaceDN w:val="0"/>
        <w:adjustRightInd w:val="0"/>
        <w:jc w:val="both"/>
        <w:rPr>
          <w:rFonts w:ascii="Times New Roman" w:hAnsi="Times New Roman" w:cs="Times New Roman"/>
          <w:b/>
          <w:sz w:val="24"/>
          <w:szCs w:val="24"/>
        </w:rPr>
      </w:pPr>
      <w:r w:rsidRPr="00B122F7">
        <w:rPr>
          <w:rFonts w:ascii="Times New Roman" w:hAnsi="Times New Roman" w:cs="Times New Roman"/>
          <w:sz w:val="24"/>
          <w:szCs w:val="24"/>
        </w:rPr>
        <w:t xml:space="preserve">Organizator zleca, a Operator przyjmuje do wykonania zadanie pn. „Świadczenie usług </w:t>
      </w:r>
      <w:r w:rsidRPr="00B122F7">
        <w:rPr>
          <w:rFonts w:ascii="Times New Roman" w:hAnsi="Times New Roman" w:cs="Times New Roman"/>
          <w:sz w:val="24"/>
          <w:szCs w:val="24"/>
        </w:rPr>
        <w:br/>
        <w:t xml:space="preserve">w zakresie publicznego transportu zbiorowego w powiatowych przewozach pasażerskich </w:t>
      </w:r>
      <w:r w:rsidRPr="00B122F7">
        <w:rPr>
          <w:rFonts w:ascii="Times New Roman" w:hAnsi="Times New Roman" w:cs="Times New Roman"/>
          <w:sz w:val="24"/>
          <w:szCs w:val="24"/>
        </w:rPr>
        <w:br/>
        <w:t>w transporcie drogowym na terenie powiatu gryfińskiego, polegające na wykonaniu autobusowych usług przewozowych w zakresie transportu publicznego na linii komunikacyjnej:</w:t>
      </w:r>
      <w:r w:rsidR="00B122F7">
        <w:rPr>
          <w:rFonts w:ascii="Times New Roman" w:hAnsi="Times New Roman" w:cs="Times New Roman"/>
          <w:sz w:val="24"/>
          <w:szCs w:val="24"/>
        </w:rPr>
        <w:t xml:space="preserve"> </w:t>
      </w:r>
      <w:r w:rsidR="00B122F7" w:rsidRPr="00B122F7">
        <w:rPr>
          <w:rFonts w:ascii="Times New Roman" w:hAnsi="Times New Roman" w:cs="Times New Roman"/>
          <w:b/>
          <w:sz w:val="24"/>
          <w:szCs w:val="24"/>
        </w:rPr>
        <w:t>Chojna</w:t>
      </w:r>
      <w:r w:rsidRPr="00B122F7">
        <w:rPr>
          <w:rFonts w:ascii="Times New Roman" w:hAnsi="Times New Roman" w:cs="Times New Roman"/>
          <w:b/>
          <w:sz w:val="24"/>
          <w:szCs w:val="24"/>
        </w:rPr>
        <w:t xml:space="preserve"> – </w:t>
      </w:r>
      <w:proofErr w:type="spellStart"/>
      <w:r w:rsidR="00B122F7" w:rsidRPr="00B122F7">
        <w:rPr>
          <w:rFonts w:ascii="Times New Roman" w:hAnsi="Times New Roman" w:cs="Times New Roman"/>
          <w:b/>
          <w:sz w:val="24"/>
          <w:szCs w:val="24"/>
        </w:rPr>
        <w:t>Mętno</w:t>
      </w:r>
      <w:proofErr w:type="spellEnd"/>
      <w:r w:rsidRPr="00B122F7">
        <w:rPr>
          <w:rFonts w:ascii="Times New Roman" w:hAnsi="Times New Roman" w:cs="Times New Roman"/>
          <w:b/>
          <w:sz w:val="24"/>
          <w:szCs w:val="24"/>
        </w:rPr>
        <w:t xml:space="preserve"> – </w:t>
      </w:r>
      <w:r w:rsidR="00B122F7" w:rsidRPr="00B122F7">
        <w:rPr>
          <w:rFonts w:ascii="Times New Roman" w:hAnsi="Times New Roman" w:cs="Times New Roman"/>
          <w:b/>
          <w:sz w:val="24"/>
          <w:szCs w:val="24"/>
        </w:rPr>
        <w:t>Łaziszcze</w:t>
      </w:r>
      <w:r w:rsidRPr="00B122F7">
        <w:rPr>
          <w:rFonts w:ascii="Times New Roman" w:hAnsi="Times New Roman" w:cs="Times New Roman"/>
          <w:b/>
          <w:sz w:val="24"/>
          <w:szCs w:val="24"/>
        </w:rPr>
        <w:t xml:space="preserve"> – </w:t>
      </w:r>
      <w:r w:rsidR="00B122F7" w:rsidRPr="00B122F7">
        <w:rPr>
          <w:rFonts w:ascii="Times New Roman" w:hAnsi="Times New Roman" w:cs="Times New Roman"/>
          <w:b/>
          <w:sz w:val="24"/>
          <w:szCs w:val="24"/>
        </w:rPr>
        <w:t>Łukowice</w:t>
      </w:r>
      <w:r w:rsidRPr="00B122F7">
        <w:rPr>
          <w:rFonts w:ascii="Times New Roman" w:hAnsi="Times New Roman" w:cs="Times New Roman"/>
          <w:b/>
          <w:sz w:val="24"/>
          <w:szCs w:val="24"/>
        </w:rPr>
        <w:t xml:space="preserve"> – </w:t>
      </w:r>
      <w:r w:rsidR="00B122F7" w:rsidRPr="00B122F7">
        <w:rPr>
          <w:rFonts w:ascii="Times New Roman" w:hAnsi="Times New Roman" w:cs="Times New Roman"/>
          <w:b/>
          <w:sz w:val="24"/>
          <w:szCs w:val="24"/>
        </w:rPr>
        <w:t>Orzechów</w:t>
      </w:r>
      <w:r w:rsidRPr="00B122F7">
        <w:rPr>
          <w:rFonts w:ascii="Times New Roman" w:hAnsi="Times New Roman" w:cs="Times New Roman"/>
          <w:b/>
          <w:sz w:val="24"/>
          <w:szCs w:val="24"/>
        </w:rPr>
        <w:t xml:space="preserve"> –</w:t>
      </w:r>
      <w:r w:rsidR="00B122F7" w:rsidRPr="00B122F7">
        <w:rPr>
          <w:rFonts w:ascii="Times New Roman" w:hAnsi="Times New Roman" w:cs="Times New Roman"/>
          <w:b/>
          <w:sz w:val="24"/>
          <w:szCs w:val="24"/>
        </w:rPr>
        <w:t xml:space="preserve"> Cedynia</w:t>
      </w:r>
      <w:r w:rsidRPr="00B122F7">
        <w:rPr>
          <w:rFonts w:ascii="Times New Roman" w:hAnsi="Times New Roman" w:cs="Times New Roman"/>
          <w:b/>
          <w:sz w:val="24"/>
          <w:szCs w:val="24"/>
        </w:rPr>
        <w:t>;</w:t>
      </w:r>
    </w:p>
    <w:p w14:paraId="4957A807" w14:textId="69B5C808" w:rsidR="004F140A" w:rsidRPr="008C5365" w:rsidRDefault="004F140A" w:rsidP="00831EC6">
      <w:pPr>
        <w:pStyle w:val="Akapitzlist"/>
        <w:autoSpaceDE w:val="0"/>
        <w:autoSpaceDN w:val="0"/>
        <w:adjustRightInd w:val="0"/>
        <w:jc w:val="both"/>
        <w:rPr>
          <w:rFonts w:ascii="Times New Roman" w:hAnsi="Times New Roman" w:cs="Times New Roman"/>
          <w:b/>
          <w:bCs w:val="0"/>
          <w:sz w:val="24"/>
          <w:szCs w:val="24"/>
        </w:rPr>
      </w:pPr>
      <w:r w:rsidRPr="008C5365">
        <w:rPr>
          <w:rFonts w:ascii="Times New Roman" w:hAnsi="Times New Roman" w:cs="Times New Roman"/>
          <w:bCs w:val="0"/>
          <w:sz w:val="24"/>
          <w:szCs w:val="24"/>
        </w:rPr>
        <w:t xml:space="preserve">przewidywany przebieg w okresie realizacji umowy: </w:t>
      </w:r>
      <w:r w:rsidR="00EF4382" w:rsidRPr="00EF4382">
        <w:rPr>
          <w:rFonts w:ascii="Times New Roman" w:hAnsi="Times New Roman" w:cs="Times New Roman"/>
          <w:b/>
          <w:bCs w:val="0"/>
          <w:sz w:val="24"/>
          <w:szCs w:val="24"/>
        </w:rPr>
        <w:t>7 770</w:t>
      </w:r>
      <w:r w:rsidRPr="008C5365">
        <w:rPr>
          <w:rFonts w:ascii="Times New Roman" w:hAnsi="Times New Roman" w:cs="Times New Roman"/>
          <w:b/>
          <w:bCs w:val="0"/>
          <w:sz w:val="24"/>
          <w:szCs w:val="24"/>
        </w:rPr>
        <w:t xml:space="preserve"> </w:t>
      </w:r>
      <w:r w:rsidRPr="008C5365">
        <w:rPr>
          <w:rFonts w:ascii="Times New Roman" w:hAnsi="Times New Roman" w:cs="Times New Roman"/>
          <w:bCs w:val="0"/>
          <w:sz w:val="24"/>
          <w:szCs w:val="24"/>
        </w:rPr>
        <w:t>wozokilometrów;</w:t>
      </w:r>
      <w:r w:rsidRPr="008C5365">
        <w:rPr>
          <w:rFonts w:ascii="Times New Roman" w:hAnsi="Times New Roman" w:cs="Times New Roman"/>
          <w:b/>
          <w:bCs w:val="0"/>
          <w:sz w:val="24"/>
          <w:szCs w:val="24"/>
        </w:rPr>
        <w:t xml:space="preserve"> </w:t>
      </w:r>
    </w:p>
    <w:p w14:paraId="42D6017D" w14:textId="77777777" w:rsidR="004F140A" w:rsidRPr="008C5365" w:rsidRDefault="004F140A" w:rsidP="00831EC6">
      <w:pPr>
        <w:pStyle w:val="Akapitzlist"/>
        <w:numPr>
          <w:ilvl w:val="0"/>
          <w:numId w:val="29"/>
        </w:num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bCs w:val="0"/>
          <w:sz w:val="24"/>
          <w:szCs w:val="24"/>
        </w:rPr>
        <w:t xml:space="preserve">Przewozy będą realizowane przez Operatora na ww. linii komunikacyjnej, wg rozkładu jazdy opracowanego przez Organizatora, który stanowi </w:t>
      </w:r>
      <w:r w:rsidRPr="008C5365">
        <w:rPr>
          <w:rFonts w:ascii="Times New Roman" w:hAnsi="Times New Roman" w:cs="Times New Roman"/>
          <w:b/>
          <w:bCs w:val="0"/>
          <w:sz w:val="24"/>
          <w:szCs w:val="24"/>
        </w:rPr>
        <w:t>załącznik nr 1 do umowy.</w:t>
      </w:r>
    </w:p>
    <w:p w14:paraId="2703F64C" w14:textId="77777777" w:rsidR="004F140A" w:rsidRPr="008C5365" w:rsidRDefault="004F140A" w:rsidP="00831EC6">
      <w:pPr>
        <w:pStyle w:val="Akapitzlist"/>
        <w:numPr>
          <w:ilvl w:val="0"/>
          <w:numId w:val="29"/>
        </w:numPr>
        <w:autoSpaceDE w:val="0"/>
        <w:autoSpaceDN w:val="0"/>
        <w:adjustRightInd w:val="0"/>
        <w:jc w:val="both"/>
        <w:rPr>
          <w:rFonts w:ascii="Times New Roman" w:hAnsi="Times New Roman" w:cs="Times New Roman"/>
          <w:b/>
          <w:sz w:val="24"/>
          <w:szCs w:val="24"/>
        </w:rPr>
      </w:pPr>
      <w:r w:rsidRPr="008C5365">
        <w:rPr>
          <w:rFonts w:ascii="Times New Roman" w:hAnsi="Times New Roman" w:cs="Times New Roman"/>
          <w:sz w:val="24"/>
          <w:szCs w:val="24"/>
        </w:rPr>
        <w:t xml:space="preserve">Usługi przewozowe nie obejmują dojazdów na trasę oraz zjazdów do bazy oraz przejazdów </w:t>
      </w:r>
    </w:p>
    <w:p w14:paraId="5E0C8BF0" w14:textId="77777777" w:rsidR="004F140A" w:rsidRPr="00831EC6" w:rsidRDefault="004F140A" w:rsidP="00831EC6">
      <w:pPr>
        <w:pStyle w:val="Akapitzlist"/>
        <w:autoSpaceDE w:val="0"/>
        <w:autoSpaceDN w:val="0"/>
        <w:adjustRightInd w:val="0"/>
        <w:jc w:val="both"/>
        <w:rPr>
          <w:rFonts w:ascii="Times New Roman" w:hAnsi="Times New Roman" w:cs="Times New Roman"/>
          <w:b/>
          <w:sz w:val="24"/>
          <w:szCs w:val="24"/>
        </w:rPr>
      </w:pPr>
      <w:r w:rsidRPr="00831EC6">
        <w:rPr>
          <w:rFonts w:ascii="Times New Roman" w:hAnsi="Times New Roman" w:cs="Times New Roman"/>
          <w:sz w:val="24"/>
          <w:szCs w:val="24"/>
        </w:rPr>
        <w:t>technicznych.</w:t>
      </w:r>
    </w:p>
    <w:p w14:paraId="799DF446" w14:textId="33BFE2B0" w:rsidR="006002EF" w:rsidRPr="00855F00" w:rsidRDefault="004F140A" w:rsidP="00916972">
      <w:pPr>
        <w:pStyle w:val="Akapitzlist"/>
        <w:numPr>
          <w:ilvl w:val="0"/>
          <w:numId w:val="29"/>
        </w:numPr>
        <w:autoSpaceDE w:val="0"/>
        <w:autoSpaceDN w:val="0"/>
        <w:adjustRightInd w:val="0"/>
        <w:jc w:val="both"/>
        <w:rPr>
          <w:rFonts w:ascii="Times New Roman" w:hAnsi="Times New Roman" w:cs="Times New Roman"/>
          <w:sz w:val="24"/>
          <w:szCs w:val="24"/>
        </w:rPr>
      </w:pPr>
      <w:r w:rsidRPr="00855F00">
        <w:rPr>
          <w:rFonts w:ascii="Times New Roman" w:hAnsi="Times New Roman" w:cs="Times New Roman"/>
          <w:bCs w:val="0"/>
          <w:sz w:val="24"/>
          <w:szCs w:val="24"/>
        </w:rPr>
        <w:t xml:space="preserve">Łączny koszt trasy, będącej przedmiotem umowy </w:t>
      </w:r>
      <w:r w:rsidR="006002EF" w:rsidRPr="0081495F">
        <w:rPr>
          <w:rFonts w:ascii="Times New Roman" w:hAnsi="Times New Roman" w:cs="Times New Roman"/>
          <w:sz w:val="24"/>
          <w:szCs w:val="24"/>
        </w:rPr>
        <w:t>wynosi</w:t>
      </w:r>
      <w:r w:rsidR="00855F00" w:rsidRPr="0081495F">
        <w:rPr>
          <w:rFonts w:ascii="Times New Roman" w:hAnsi="Times New Roman" w:cs="Times New Roman"/>
          <w:sz w:val="24"/>
          <w:szCs w:val="24"/>
        </w:rPr>
        <w:t>:</w:t>
      </w:r>
      <w:r w:rsidR="00855F00">
        <w:rPr>
          <w:rFonts w:ascii="Times New Roman" w:hAnsi="Times New Roman" w:cs="Times New Roman"/>
          <w:b/>
          <w:sz w:val="24"/>
          <w:szCs w:val="24"/>
        </w:rPr>
        <w:t xml:space="preserve">  </w:t>
      </w:r>
    </w:p>
    <w:p w14:paraId="1908D8E2" w14:textId="77777777" w:rsidR="00855F00" w:rsidRPr="00855F00" w:rsidRDefault="00855F00" w:rsidP="00855F00">
      <w:pPr>
        <w:pStyle w:val="Akapitzlist"/>
        <w:autoSpaceDE w:val="0"/>
        <w:autoSpaceDN w:val="0"/>
        <w:adjustRightInd w:val="0"/>
        <w:jc w:val="both"/>
        <w:rPr>
          <w:rFonts w:ascii="Times New Roman" w:hAnsi="Times New Roman" w:cs="Times New Roman"/>
          <w:sz w:val="24"/>
          <w:szCs w:val="24"/>
        </w:rPr>
      </w:pPr>
    </w:p>
    <w:p w14:paraId="0B5BE1CE" w14:textId="20143188" w:rsidR="004F140A" w:rsidRPr="008C5365" w:rsidRDefault="004F140A" w:rsidP="00831EC6">
      <w:pPr>
        <w:pStyle w:val="Akapitzlist"/>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......................................słownie:...............................................................................................</w:t>
      </w:r>
    </w:p>
    <w:p w14:paraId="5EF242DF" w14:textId="45147264" w:rsidR="004F140A" w:rsidRPr="008C5365" w:rsidRDefault="00BD7C3B" w:rsidP="00831EC6">
      <w:pPr>
        <w:pStyle w:val="Akapitzlist"/>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
          <w:bCs w:val="0"/>
          <w:sz w:val="24"/>
          <w:szCs w:val="24"/>
        </w:rPr>
        <w:t>Kalkulac</w:t>
      </w:r>
      <w:r w:rsidR="004728A4" w:rsidRPr="008C5365">
        <w:rPr>
          <w:rFonts w:ascii="Times New Roman" w:hAnsi="Times New Roman" w:cs="Times New Roman"/>
          <w:b/>
          <w:bCs w:val="0"/>
          <w:sz w:val="24"/>
          <w:szCs w:val="24"/>
        </w:rPr>
        <w:t>ja kosztów stanowi załącznik nr 2 do umowy.</w:t>
      </w:r>
    </w:p>
    <w:p w14:paraId="0EFC5735" w14:textId="77777777" w:rsidR="004F140A" w:rsidRPr="008C5365" w:rsidRDefault="004F140A" w:rsidP="00831EC6">
      <w:pPr>
        <w:pStyle w:val="Akapitzlist"/>
        <w:numPr>
          <w:ilvl w:val="0"/>
          <w:numId w:val="29"/>
        </w:num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bCs w:val="0"/>
          <w:sz w:val="24"/>
          <w:szCs w:val="24"/>
        </w:rPr>
        <w:t xml:space="preserve">Wpływy z opłat </w:t>
      </w:r>
      <w:r w:rsidRPr="008C5365">
        <w:rPr>
          <w:rFonts w:ascii="Times New Roman" w:hAnsi="Times New Roman" w:cs="Times New Roman"/>
          <w:sz w:val="24"/>
          <w:szCs w:val="24"/>
        </w:rPr>
        <w:t xml:space="preserve">uzyskanych ze sprzedaży biletów za przejazd na linii autobusowej stanowić </w:t>
      </w:r>
    </w:p>
    <w:p w14:paraId="01AA38D7" w14:textId="790C9F5E" w:rsidR="004F140A" w:rsidRPr="00831EC6" w:rsidRDefault="004F140A" w:rsidP="00831EC6">
      <w:pPr>
        <w:pStyle w:val="Akapitzlist"/>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sz w:val="24"/>
          <w:szCs w:val="24"/>
        </w:rPr>
        <w:t xml:space="preserve">będą przychód Organizatora (dalej zwane: przychód z tytułu sprzedaży biletów). </w:t>
      </w:r>
    </w:p>
    <w:p w14:paraId="7A534680" w14:textId="7F53C93E" w:rsidR="004F140A" w:rsidRPr="008C5365" w:rsidRDefault="004F140A" w:rsidP="00831EC6">
      <w:pPr>
        <w:pStyle w:val="Akapitzlist"/>
        <w:numPr>
          <w:ilvl w:val="0"/>
          <w:numId w:val="29"/>
        </w:numPr>
        <w:tabs>
          <w:tab w:val="left" w:pos="284"/>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Operator zobowiązuje się do zwrotu przychodu z tytułu sprzedaży biletów na rachunek bankowy wskazany przez Organizatora </w:t>
      </w:r>
      <w:r w:rsidRPr="008C5365">
        <w:rPr>
          <w:rFonts w:ascii="Times New Roman" w:hAnsi="Times New Roman" w:cs="Times New Roman"/>
          <w:color w:val="000000"/>
          <w:sz w:val="24"/>
          <w:szCs w:val="24"/>
          <w:shd w:val="clear" w:color="auto" w:fill="FFFFFF"/>
        </w:rPr>
        <w:t>28 1600 1462 1016 7989 6000 0030</w:t>
      </w:r>
      <w:r w:rsidRPr="008C5365">
        <w:rPr>
          <w:rFonts w:ascii="Times New Roman" w:hAnsi="Times New Roman" w:cs="Times New Roman"/>
          <w:b/>
          <w:color w:val="000000"/>
          <w:sz w:val="24"/>
          <w:szCs w:val="24"/>
          <w:shd w:val="clear" w:color="auto" w:fill="FFFFFF"/>
        </w:rPr>
        <w:t xml:space="preserve"> </w:t>
      </w:r>
      <w:r w:rsidRPr="008C5365">
        <w:rPr>
          <w:rFonts w:ascii="Times New Roman" w:hAnsi="Times New Roman" w:cs="Times New Roman"/>
          <w:sz w:val="24"/>
          <w:szCs w:val="24"/>
        </w:rPr>
        <w:t xml:space="preserve">w terminie 7 dni po wykonaniu </w:t>
      </w:r>
      <w:r w:rsidR="00670DFB">
        <w:rPr>
          <w:rFonts w:ascii="Times New Roman" w:hAnsi="Times New Roman" w:cs="Times New Roman"/>
          <w:sz w:val="24"/>
          <w:szCs w:val="24"/>
        </w:rPr>
        <w:t>po każdym miesiącu usługi</w:t>
      </w:r>
      <w:r w:rsidR="00FC769C">
        <w:rPr>
          <w:rFonts w:ascii="Times New Roman" w:hAnsi="Times New Roman" w:cs="Times New Roman"/>
          <w:sz w:val="24"/>
          <w:szCs w:val="24"/>
        </w:rPr>
        <w:t>.</w:t>
      </w:r>
    </w:p>
    <w:p w14:paraId="0EAA52CE" w14:textId="77777777" w:rsidR="00CA6F4C" w:rsidRDefault="00CA6F4C" w:rsidP="008C5365">
      <w:pPr>
        <w:autoSpaceDE w:val="0"/>
        <w:autoSpaceDN w:val="0"/>
        <w:adjustRightInd w:val="0"/>
        <w:jc w:val="center"/>
        <w:rPr>
          <w:rFonts w:ascii="Times New Roman" w:hAnsi="Times New Roman" w:cs="Times New Roman"/>
          <w:b/>
          <w:sz w:val="24"/>
          <w:szCs w:val="24"/>
        </w:rPr>
      </w:pPr>
    </w:p>
    <w:p w14:paraId="7BFECB0F" w14:textId="77777777" w:rsidR="004F140A" w:rsidRPr="008C5365" w:rsidRDefault="004F140A" w:rsidP="008C5365">
      <w:pPr>
        <w:autoSpaceDE w:val="0"/>
        <w:autoSpaceDN w:val="0"/>
        <w:adjustRightInd w:val="0"/>
        <w:jc w:val="center"/>
        <w:rPr>
          <w:rFonts w:ascii="Times New Roman" w:hAnsi="Times New Roman" w:cs="Times New Roman"/>
          <w:b/>
          <w:sz w:val="24"/>
          <w:szCs w:val="24"/>
        </w:rPr>
      </w:pPr>
      <w:r w:rsidRPr="008C5365">
        <w:rPr>
          <w:rFonts w:ascii="Times New Roman" w:hAnsi="Times New Roman" w:cs="Times New Roman"/>
          <w:b/>
          <w:sz w:val="24"/>
          <w:szCs w:val="24"/>
        </w:rPr>
        <w:t xml:space="preserve">§ 2 </w:t>
      </w:r>
    </w:p>
    <w:p w14:paraId="78C0F9A1" w14:textId="0960674B" w:rsidR="004F140A" w:rsidRPr="008C5365" w:rsidRDefault="004F140A" w:rsidP="00831EC6">
      <w:pPr>
        <w:pStyle w:val="Akapitzlist"/>
        <w:numPr>
          <w:ilvl w:val="0"/>
          <w:numId w:val="31"/>
        </w:numPr>
        <w:tabs>
          <w:tab w:val="left" w:pos="426"/>
        </w:tabs>
        <w:autoSpaceDE w:val="0"/>
        <w:autoSpaceDN w:val="0"/>
        <w:adjustRightInd w:val="0"/>
        <w:jc w:val="both"/>
        <w:rPr>
          <w:rFonts w:ascii="Times New Roman" w:hAnsi="Times New Roman" w:cs="Times New Roman"/>
          <w:color w:val="000000"/>
          <w:sz w:val="24"/>
          <w:szCs w:val="24"/>
        </w:rPr>
      </w:pPr>
      <w:r w:rsidRPr="008C5365">
        <w:rPr>
          <w:rFonts w:ascii="Times New Roman" w:hAnsi="Times New Roman" w:cs="Times New Roman"/>
          <w:color w:val="000000"/>
          <w:sz w:val="24"/>
          <w:szCs w:val="24"/>
        </w:rPr>
        <w:t>Umowa będzie realizowana od dnia 0</w:t>
      </w:r>
      <w:r w:rsidR="00670DFB">
        <w:rPr>
          <w:rFonts w:ascii="Times New Roman" w:hAnsi="Times New Roman" w:cs="Times New Roman"/>
          <w:color w:val="000000"/>
          <w:sz w:val="24"/>
          <w:szCs w:val="24"/>
        </w:rPr>
        <w:t>2</w:t>
      </w:r>
      <w:r w:rsidRPr="008C5365">
        <w:rPr>
          <w:rFonts w:ascii="Times New Roman" w:hAnsi="Times New Roman" w:cs="Times New Roman"/>
          <w:color w:val="000000"/>
          <w:sz w:val="24"/>
          <w:szCs w:val="24"/>
        </w:rPr>
        <w:t>.0</w:t>
      </w:r>
      <w:r w:rsidR="00D06A48">
        <w:rPr>
          <w:rFonts w:ascii="Times New Roman" w:hAnsi="Times New Roman" w:cs="Times New Roman"/>
          <w:color w:val="000000"/>
          <w:sz w:val="24"/>
          <w:szCs w:val="24"/>
        </w:rPr>
        <w:t>1</w:t>
      </w:r>
      <w:r w:rsidRPr="008C5365">
        <w:rPr>
          <w:rFonts w:ascii="Times New Roman" w:hAnsi="Times New Roman" w:cs="Times New Roman"/>
          <w:color w:val="000000"/>
          <w:sz w:val="24"/>
          <w:szCs w:val="24"/>
        </w:rPr>
        <w:t>.202</w:t>
      </w:r>
      <w:r w:rsidR="00D06A48">
        <w:rPr>
          <w:rFonts w:ascii="Times New Roman" w:hAnsi="Times New Roman" w:cs="Times New Roman"/>
          <w:color w:val="000000"/>
          <w:sz w:val="24"/>
          <w:szCs w:val="24"/>
        </w:rPr>
        <w:t>4</w:t>
      </w:r>
      <w:r w:rsidRPr="008C5365">
        <w:rPr>
          <w:rFonts w:ascii="Times New Roman" w:hAnsi="Times New Roman" w:cs="Times New Roman"/>
          <w:color w:val="000000"/>
          <w:sz w:val="24"/>
          <w:szCs w:val="24"/>
        </w:rPr>
        <w:t xml:space="preserve"> roku do dnia 31.12.202</w:t>
      </w:r>
      <w:r w:rsidR="00D06A48">
        <w:rPr>
          <w:rFonts w:ascii="Times New Roman" w:hAnsi="Times New Roman" w:cs="Times New Roman"/>
          <w:color w:val="000000"/>
          <w:sz w:val="24"/>
          <w:szCs w:val="24"/>
        </w:rPr>
        <w:t>4</w:t>
      </w:r>
      <w:r w:rsidRPr="008C5365">
        <w:rPr>
          <w:rFonts w:ascii="Times New Roman" w:hAnsi="Times New Roman" w:cs="Times New Roman"/>
          <w:color w:val="000000"/>
          <w:sz w:val="24"/>
          <w:szCs w:val="24"/>
        </w:rPr>
        <w:t xml:space="preserve"> roku na podstawie wydanego zaświadczenia na wykonywanie publicznego transportu zbiorowego.</w:t>
      </w:r>
    </w:p>
    <w:p w14:paraId="1E358702" w14:textId="11A128B5" w:rsidR="004F140A" w:rsidRPr="008C5365" w:rsidRDefault="004F140A" w:rsidP="00831EC6">
      <w:pPr>
        <w:pStyle w:val="Akapitzlist"/>
        <w:numPr>
          <w:ilvl w:val="0"/>
          <w:numId w:val="31"/>
        </w:numPr>
        <w:tabs>
          <w:tab w:val="left" w:pos="426"/>
        </w:tabs>
        <w:autoSpaceDE w:val="0"/>
        <w:autoSpaceDN w:val="0"/>
        <w:adjustRightInd w:val="0"/>
        <w:jc w:val="both"/>
        <w:rPr>
          <w:rFonts w:ascii="Times New Roman" w:hAnsi="Times New Roman" w:cs="Times New Roman"/>
          <w:color w:val="000000"/>
          <w:sz w:val="24"/>
          <w:szCs w:val="24"/>
        </w:rPr>
      </w:pPr>
      <w:r w:rsidRPr="008C5365">
        <w:rPr>
          <w:rFonts w:ascii="Times New Roman" w:hAnsi="Times New Roman" w:cs="Times New Roman"/>
          <w:color w:val="000000"/>
          <w:sz w:val="24"/>
          <w:szCs w:val="24"/>
        </w:rPr>
        <w:t>Operator zobowiązany jest realizować przewozy w okresie</w:t>
      </w:r>
      <w:r w:rsidR="00F03872" w:rsidRPr="008C5365">
        <w:rPr>
          <w:rFonts w:ascii="Times New Roman" w:hAnsi="Times New Roman" w:cs="Times New Roman"/>
          <w:color w:val="000000"/>
          <w:sz w:val="24"/>
          <w:szCs w:val="24"/>
        </w:rPr>
        <w:t>,</w:t>
      </w:r>
      <w:r w:rsidRPr="008C5365">
        <w:rPr>
          <w:rFonts w:ascii="Times New Roman" w:hAnsi="Times New Roman" w:cs="Times New Roman"/>
          <w:color w:val="000000"/>
          <w:sz w:val="24"/>
          <w:szCs w:val="24"/>
        </w:rPr>
        <w:t xml:space="preserve"> o którym mowa w ust. 1, zgodnie </w:t>
      </w:r>
      <w:r w:rsidRPr="008C5365">
        <w:rPr>
          <w:rFonts w:ascii="Times New Roman" w:hAnsi="Times New Roman" w:cs="Times New Roman"/>
          <w:color w:val="000000"/>
          <w:sz w:val="24"/>
          <w:szCs w:val="24"/>
        </w:rPr>
        <w:br/>
        <w:t xml:space="preserve">z opracowanym przez Organizatora rozkładem jazdy. </w:t>
      </w:r>
    </w:p>
    <w:p w14:paraId="06891266" w14:textId="77777777" w:rsidR="004F140A" w:rsidRPr="008C5365" w:rsidRDefault="004F140A" w:rsidP="008C5365">
      <w:pPr>
        <w:pStyle w:val="Akapitzlist"/>
        <w:tabs>
          <w:tab w:val="left" w:pos="426"/>
        </w:tabs>
        <w:autoSpaceDE w:val="0"/>
        <w:autoSpaceDN w:val="0"/>
        <w:adjustRightInd w:val="0"/>
        <w:ind w:left="360"/>
        <w:rPr>
          <w:rFonts w:ascii="Times New Roman" w:hAnsi="Times New Roman" w:cs="Times New Roman"/>
          <w:b/>
          <w:color w:val="000000"/>
          <w:sz w:val="24"/>
          <w:szCs w:val="24"/>
        </w:rPr>
      </w:pPr>
    </w:p>
    <w:p w14:paraId="53938F25" w14:textId="77777777"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r w:rsidRPr="008C5365">
        <w:rPr>
          <w:rFonts w:ascii="Times New Roman" w:hAnsi="Times New Roman" w:cs="Times New Roman"/>
          <w:b/>
          <w:sz w:val="24"/>
          <w:szCs w:val="24"/>
        </w:rPr>
        <w:t>§ 3</w:t>
      </w:r>
    </w:p>
    <w:p w14:paraId="5EE77234" w14:textId="77777777" w:rsidR="004F140A" w:rsidRPr="008C5365" w:rsidRDefault="004F140A" w:rsidP="008C5365">
      <w:pPr>
        <w:tabs>
          <w:tab w:val="left" w:pos="5205"/>
        </w:tabs>
        <w:autoSpaceDE w:val="0"/>
        <w:autoSpaceDN w:val="0"/>
        <w:adjustRightInd w:val="0"/>
        <w:contextualSpacing/>
        <w:jc w:val="both"/>
        <w:rPr>
          <w:rFonts w:ascii="Times New Roman" w:hAnsi="Times New Roman" w:cs="Times New Roman"/>
          <w:sz w:val="24"/>
          <w:szCs w:val="24"/>
        </w:rPr>
      </w:pPr>
      <w:r w:rsidRPr="008C5365">
        <w:rPr>
          <w:rFonts w:ascii="Times New Roman" w:hAnsi="Times New Roman" w:cs="Times New Roman"/>
          <w:sz w:val="24"/>
          <w:szCs w:val="24"/>
        </w:rPr>
        <w:lastRenderedPageBreak/>
        <w:t xml:space="preserve">W dniu rozpoczęcia wykonywania umowy Operator zobowiązany jest spełnić przewidziane przepisami prawa warunki uprawniając do wykonywania publicznego transportu drogowego </w:t>
      </w:r>
      <w:r w:rsidRPr="008C5365">
        <w:rPr>
          <w:rFonts w:ascii="Times New Roman" w:hAnsi="Times New Roman" w:cs="Times New Roman"/>
          <w:sz w:val="24"/>
          <w:szCs w:val="24"/>
        </w:rPr>
        <w:br/>
        <w:t>w zakresie przewozu wynikającego z realizacji przedmiotu umowy.</w:t>
      </w:r>
    </w:p>
    <w:p w14:paraId="70152714" w14:textId="77777777"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p>
    <w:p w14:paraId="76892392" w14:textId="77777777"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r w:rsidRPr="008C5365">
        <w:rPr>
          <w:rFonts w:ascii="Times New Roman" w:hAnsi="Times New Roman" w:cs="Times New Roman"/>
          <w:b/>
          <w:sz w:val="24"/>
          <w:szCs w:val="24"/>
        </w:rPr>
        <w:t>§ 4</w:t>
      </w:r>
    </w:p>
    <w:p w14:paraId="06269B3E" w14:textId="77777777" w:rsidR="004F140A" w:rsidRPr="008C5365" w:rsidRDefault="004F140A" w:rsidP="008C5365">
      <w:pPr>
        <w:tabs>
          <w:tab w:val="left" w:pos="5205"/>
        </w:tabs>
        <w:autoSpaceDE w:val="0"/>
        <w:autoSpaceDN w:val="0"/>
        <w:adjustRightInd w:val="0"/>
        <w:contextualSpacing/>
        <w:jc w:val="both"/>
        <w:rPr>
          <w:rFonts w:ascii="Times New Roman" w:hAnsi="Times New Roman" w:cs="Times New Roman"/>
          <w:sz w:val="24"/>
          <w:szCs w:val="24"/>
        </w:rPr>
      </w:pPr>
      <w:r w:rsidRPr="008C5365">
        <w:rPr>
          <w:rFonts w:ascii="Times New Roman" w:hAnsi="Times New Roman" w:cs="Times New Roman"/>
          <w:sz w:val="24"/>
          <w:szCs w:val="24"/>
        </w:rPr>
        <w:t xml:space="preserve">Operator wystąpi do Marszałka Województwa Zachodniopomorskiego o rekompensatę z tytułu utraconych przychodów w związku ze stosowaniem ustawowych uprawnień do ulgowych przejazdów w publicznym transporcie zbiorowym na zasadach określonych w podpisanej z nim umowie. </w:t>
      </w:r>
    </w:p>
    <w:p w14:paraId="1E003F23" w14:textId="77777777" w:rsidR="00F03872" w:rsidRPr="008C5365" w:rsidRDefault="00F03872" w:rsidP="008C5365">
      <w:pPr>
        <w:tabs>
          <w:tab w:val="left" w:pos="5205"/>
        </w:tabs>
        <w:autoSpaceDE w:val="0"/>
        <w:autoSpaceDN w:val="0"/>
        <w:adjustRightInd w:val="0"/>
        <w:contextualSpacing/>
        <w:jc w:val="center"/>
        <w:rPr>
          <w:rFonts w:ascii="Times New Roman" w:hAnsi="Times New Roman" w:cs="Times New Roman"/>
          <w:b/>
          <w:sz w:val="24"/>
          <w:szCs w:val="24"/>
        </w:rPr>
      </w:pPr>
    </w:p>
    <w:p w14:paraId="121E4F1A" w14:textId="44983399" w:rsidR="004F140A" w:rsidRPr="008C5365" w:rsidRDefault="004F140A" w:rsidP="008C5365">
      <w:pPr>
        <w:tabs>
          <w:tab w:val="left" w:pos="5205"/>
        </w:tabs>
        <w:autoSpaceDE w:val="0"/>
        <w:autoSpaceDN w:val="0"/>
        <w:adjustRightInd w:val="0"/>
        <w:contextualSpacing/>
        <w:jc w:val="center"/>
        <w:rPr>
          <w:rFonts w:ascii="Times New Roman" w:hAnsi="Times New Roman" w:cs="Times New Roman"/>
          <w:b/>
          <w:sz w:val="24"/>
          <w:szCs w:val="24"/>
        </w:rPr>
      </w:pPr>
      <w:r w:rsidRPr="008C5365">
        <w:rPr>
          <w:rFonts w:ascii="Times New Roman" w:hAnsi="Times New Roman" w:cs="Times New Roman"/>
          <w:b/>
          <w:sz w:val="24"/>
          <w:szCs w:val="24"/>
        </w:rPr>
        <w:t>§ 5</w:t>
      </w:r>
    </w:p>
    <w:p w14:paraId="2FCD470D"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Operator oświadcza, że posiada zdolność i uprawnienia (z wykorzystaniem infrastruktury komunikacji zbiorowej) do wykonywania usług w zakresie i w czasie przewidzianym </w:t>
      </w:r>
      <w:r w:rsidRPr="008C5365">
        <w:rPr>
          <w:rFonts w:ascii="Times New Roman" w:hAnsi="Times New Roman" w:cs="Times New Roman"/>
          <w:sz w:val="24"/>
          <w:szCs w:val="24"/>
        </w:rPr>
        <w:br/>
        <w:t>w umowie, w oparciu o swoje zasoby techniczne, osobowe i finansowe.</w:t>
      </w:r>
    </w:p>
    <w:p w14:paraId="712B96CF"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Do realizacji umowy będzie wykorzystywany autobus z liczbą miejsc siedzących ........., </w:t>
      </w:r>
      <w:r w:rsidRPr="008C5365">
        <w:rPr>
          <w:rFonts w:ascii="Times New Roman" w:hAnsi="Times New Roman" w:cs="Times New Roman"/>
          <w:sz w:val="24"/>
          <w:szCs w:val="24"/>
        </w:rPr>
        <w:br/>
        <w:t xml:space="preserve">z aktualnym badaniem technicznym o nr rejestracyjnym ........................................ </w:t>
      </w:r>
    </w:p>
    <w:p w14:paraId="30458247"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Wszelkie zmiany dotyczące taboru wykorzystywanego do realizacji niniejszej umowy Operator zobowiązany jest niezwłocznie uzgodnić z Organizatorem.</w:t>
      </w:r>
    </w:p>
    <w:p w14:paraId="75A3BA07"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color w:val="000000"/>
          <w:sz w:val="24"/>
          <w:szCs w:val="24"/>
        </w:rPr>
      </w:pPr>
      <w:r w:rsidRPr="008C5365">
        <w:rPr>
          <w:rFonts w:ascii="Times New Roman" w:hAnsi="Times New Roman" w:cs="Times New Roman"/>
          <w:color w:val="000000"/>
          <w:sz w:val="24"/>
          <w:szCs w:val="24"/>
        </w:rPr>
        <w:t xml:space="preserve">Operator gwarantuje, że autobus wykorzystywany do wykonania niniejszej umowy jest </w:t>
      </w:r>
      <w:r w:rsidRPr="008C5365">
        <w:rPr>
          <w:rFonts w:ascii="Times New Roman" w:hAnsi="Times New Roman" w:cs="Times New Roman"/>
          <w:color w:val="000000"/>
          <w:sz w:val="24"/>
          <w:szCs w:val="24"/>
        </w:rPr>
        <w:br/>
        <w:t xml:space="preserve">w dobrym stanie technicznym i nie wymaga napraw. </w:t>
      </w:r>
    </w:p>
    <w:p w14:paraId="25248F63"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color w:val="FF0000"/>
          <w:sz w:val="24"/>
          <w:szCs w:val="24"/>
        </w:rPr>
      </w:pPr>
      <w:r w:rsidRPr="008C5365">
        <w:rPr>
          <w:rFonts w:ascii="Times New Roman" w:hAnsi="Times New Roman" w:cs="Times New Roman"/>
          <w:sz w:val="24"/>
          <w:szCs w:val="24"/>
        </w:rPr>
        <w:t xml:space="preserve">Dopuszcza się w sytuacji nadzwyczajnej przekazanie lub zlecenie przez Operatora podmiotowi trzeciemu prowadzenia usług przewozowych, realizowanych na podstawie niniejszej umowy, z zastrzeżeniem, że może to nastąpić wyłącznie po uzyskaniu pisemnej zgody Organizatora. </w:t>
      </w:r>
    </w:p>
    <w:p w14:paraId="069D9193"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color w:val="FF0000"/>
          <w:sz w:val="24"/>
          <w:szCs w:val="24"/>
        </w:rPr>
      </w:pPr>
      <w:r w:rsidRPr="008C5365">
        <w:rPr>
          <w:rFonts w:ascii="Times New Roman" w:hAnsi="Times New Roman" w:cs="Times New Roman"/>
          <w:sz w:val="24"/>
          <w:szCs w:val="24"/>
        </w:rPr>
        <w:t xml:space="preserve">Przez sytuację nadzwyczajną należy rozumieć sytuację uniemożliwiającą wykonanie tej usługi z przyczyn losowych niezależnych od Operatora (np. kradzież, pożar środka transportu, awarii, kolizji). W takim przypadku Operator zobowiązany jest ponieść wszelkie koszty, odpowiedzialność i ryzyko związane ze zorganizowaniem komunikacji zastępczej. </w:t>
      </w:r>
    </w:p>
    <w:p w14:paraId="65E66840" w14:textId="77777777"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color w:val="FF0000"/>
          <w:sz w:val="24"/>
          <w:szCs w:val="24"/>
        </w:rPr>
      </w:pPr>
      <w:r w:rsidRPr="008C5365">
        <w:rPr>
          <w:rFonts w:ascii="Times New Roman" w:hAnsi="Times New Roman" w:cs="Times New Roman"/>
          <w:sz w:val="24"/>
          <w:szCs w:val="24"/>
        </w:rPr>
        <w:t>Operator ponosi wobec Organizatora odpowiedzialność za działania osób trzecich realizujących na rzecz Operatora usługi przewozowe w zakresie określonym w Umowie, tak jak za własne działania.</w:t>
      </w:r>
    </w:p>
    <w:p w14:paraId="533A53C3" w14:textId="74BDD7D1"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Operator zapewni upoważnionym pracownikom Organizatora, możliwość natychmiastowego i w każdym czasie przeprowadzenia kontroli realizacji świadczonej usługi. </w:t>
      </w:r>
    </w:p>
    <w:p w14:paraId="7FAC4AFC" w14:textId="320D7585" w:rsidR="004F140A" w:rsidRPr="008C5365" w:rsidRDefault="004F140A" w:rsidP="00831EC6">
      <w:pPr>
        <w:pStyle w:val="Akapitzlist"/>
        <w:numPr>
          <w:ilvl w:val="0"/>
          <w:numId w:val="32"/>
        </w:numPr>
        <w:tabs>
          <w:tab w:val="left" w:pos="426"/>
        </w:tabs>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W przypadku ujawnienia w czasie kontroli, o której mowa w ust. </w:t>
      </w:r>
      <w:r w:rsidR="008C5365">
        <w:rPr>
          <w:rFonts w:ascii="Times New Roman" w:hAnsi="Times New Roman" w:cs="Times New Roman"/>
          <w:bCs w:val="0"/>
          <w:sz w:val="24"/>
          <w:szCs w:val="24"/>
        </w:rPr>
        <w:t>8</w:t>
      </w:r>
      <w:r w:rsidRPr="008C5365">
        <w:rPr>
          <w:rFonts w:ascii="Times New Roman" w:hAnsi="Times New Roman" w:cs="Times New Roman"/>
          <w:bCs w:val="0"/>
          <w:sz w:val="24"/>
          <w:szCs w:val="24"/>
        </w:rPr>
        <w:t xml:space="preserve">, naruszenia przez Operatora obowiązków wynikających z niniejszej umowy Operator jest zobowiązany do zastosowania się do wytycznych wydawanych przez osoby przeprowadzające kontrolę </w:t>
      </w:r>
      <w:r w:rsidRPr="008C5365">
        <w:rPr>
          <w:rFonts w:ascii="Times New Roman" w:hAnsi="Times New Roman" w:cs="Times New Roman"/>
          <w:bCs w:val="0"/>
          <w:sz w:val="24"/>
          <w:szCs w:val="24"/>
        </w:rPr>
        <w:br/>
        <w:t>w zakresie realizacji niniejszej umowy.</w:t>
      </w:r>
    </w:p>
    <w:p w14:paraId="19AC23F4" w14:textId="77777777" w:rsidR="00F03872" w:rsidRPr="008C5365" w:rsidRDefault="00F03872" w:rsidP="008C5365">
      <w:pPr>
        <w:autoSpaceDE w:val="0"/>
        <w:autoSpaceDN w:val="0"/>
        <w:adjustRightInd w:val="0"/>
        <w:ind w:left="360" w:hanging="360"/>
        <w:jc w:val="center"/>
        <w:rPr>
          <w:rFonts w:ascii="Times New Roman" w:hAnsi="Times New Roman" w:cs="Times New Roman"/>
          <w:b/>
          <w:sz w:val="24"/>
          <w:szCs w:val="24"/>
        </w:rPr>
      </w:pPr>
    </w:p>
    <w:p w14:paraId="0FC59C03" w14:textId="13255149"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6</w:t>
      </w:r>
    </w:p>
    <w:p w14:paraId="2AFED950" w14:textId="77777777" w:rsidR="004F140A" w:rsidRPr="00831EC6" w:rsidRDefault="004F140A" w:rsidP="00831EC6">
      <w:pPr>
        <w:autoSpaceDE w:val="0"/>
        <w:autoSpaceDN w:val="0"/>
        <w:adjustRightInd w:val="0"/>
        <w:jc w:val="both"/>
        <w:rPr>
          <w:rFonts w:ascii="Times New Roman" w:hAnsi="Times New Roman" w:cs="Times New Roman"/>
          <w:sz w:val="24"/>
          <w:szCs w:val="24"/>
        </w:rPr>
      </w:pPr>
      <w:r w:rsidRPr="00831EC6">
        <w:rPr>
          <w:rFonts w:ascii="Times New Roman" w:hAnsi="Times New Roman" w:cs="Times New Roman"/>
          <w:sz w:val="24"/>
          <w:szCs w:val="24"/>
        </w:rPr>
        <w:t>Do obowiązków Organizatora, związanych z usługami przewozowymi określonymi w § 1 ust. 1, realizowanymi na podstawie niniejszej Umowy, należy:</w:t>
      </w:r>
    </w:p>
    <w:p w14:paraId="0DE38AB6" w14:textId="77777777" w:rsidR="004F140A" w:rsidRPr="008C5365" w:rsidRDefault="004F140A" w:rsidP="00831EC6">
      <w:pPr>
        <w:pStyle w:val="Akapitzlist"/>
        <w:numPr>
          <w:ilvl w:val="0"/>
          <w:numId w:val="10"/>
        </w:numPr>
        <w:autoSpaceDE w:val="0"/>
        <w:autoSpaceDN w:val="0"/>
        <w:adjustRightInd w:val="0"/>
        <w:ind w:left="1418"/>
        <w:jc w:val="both"/>
        <w:rPr>
          <w:rFonts w:ascii="Times New Roman" w:hAnsi="Times New Roman" w:cs="Times New Roman"/>
          <w:sz w:val="24"/>
          <w:szCs w:val="24"/>
        </w:rPr>
      </w:pPr>
      <w:r w:rsidRPr="008C5365">
        <w:rPr>
          <w:rFonts w:ascii="Times New Roman" w:hAnsi="Times New Roman" w:cs="Times New Roman"/>
          <w:sz w:val="24"/>
          <w:szCs w:val="24"/>
        </w:rPr>
        <w:t>opracowanie rozkładu jazdy,</w:t>
      </w:r>
    </w:p>
    <w:p w14:paraId="6D4D27E1" w14:textId="77777777" w:rsidR="004F140A" w:rsidRPr="008C5365" w:rsidRDefault="004F140A" w:rsidP="00831EC6">
      <w:pPr>
        <w:pStyle w:val="Akapitzlist"/>
        <w:numPr>
          <w:ilvl w:val="0"/>
          <w:numId w:val="10"/>
        </w:numPr>
        <w:autoSpaceDE w:val="0"/>
        <w:autoSpaceDN w:val="0"/>
        <w:adjustRightInd w:val="0"/>
        <w:ind w:left="1418"/>
        <w:jc w:val="both"/>
        <w:rPr>
          <w:rFonts w:ascii="Times New Roman" w:hAnsi="Times New Roman" w:cs="Times New Roman"/>
          <w:sz w:val="24"/>
          <w:szCs w:val="24"/>
        </w:rPr>
      </w:pPr>
      <w:r w:rsidRPr="008C5365">
        <w:rPr>
          <w:rFonts w:ascii="Times New Roman" w:hAnsi="Times New Roman" w:cs="Times New Roman"/>
          <w:sz w:val="24"/>
          <w:szCs w:val="24"/>
        </w:rPr>
        <w:t xml:space="preserve">rozpatrzenie przedstawionej przez Operatora propozycji zmian w rozkładzie jazdy, </w:t>
      </w:r>
      <w:r w:rsidRPr="008C5365">
        <w:rPr>
          <w:rFonts w:ascii="Times New Roman" w:hAnsi="Times New Roman" w:cs="Times New Roman"/>
          <w:sz w:val="24"/>
          <w:szCs w:val="24"/>
        </w:rPr>
        <w:br/>
        <w:t>o którym mowa w § 1 ust. 2,</w:t>
      </w:r>
    </w:p>
    <w:p w14:paraId="43FFD2AE" w14:textId="49624E40" w:rsidR="004F140A" w:rsidRPr="008C5365" w:rsidRDefault="004F140A" w:rsidP="00831EC6">
      <w:pPr>
        <w:pStyle w:val="Akapitzlist"/>
        <w:numPr>
          <w:ilvl w:val="0"/>
          <w:numId w:val="10"/>
        </w:numPr>
        <w:autoSpaceDE w:val="0"/>
        <w:autoSpaceDN w:val="0"/>
        <w:adjustRightInd w:val="0"/>
        <w:ind w:left="1418"/>
        <w:jc w:val="both"/>
        <w:rPr>
          <w:rFonts w:ascii="Times New Roman" w:hAnsi="Times New Roman" w:cs="Times New Roman"/>
          <w:sz w:val="24"/>
          <w:szCs w:val="24"/>
        </w:rPr>
      </w:pPr>
      <w:r w:rsidRPr="008C5365">
        <w:rPr>
          <w:rFonts w:ascii="Times New Roman" w:hAnsi="Times New Roman" w:cs="Times New Roman"/>
          <w:sz w:val="24"/>
          <w:szCs w:val="24"/>
        </w:rPr>
        <w:t>terminowa zapłata za świadczone usługi przewozowe według zasad ustalonych w umowie oraz wynikających z obowiązujących przepisów</w:t>
      </w:r>
      <w:r w:rsidR="008C5365">
        <w:rPr>
          <w:rFonts w:ascii="Times New Roman" w:hAnsi="Times New Roman" w:cs="Times New Roman"/>
          <w:sz w:val="24"/>
          <w:szCs w:val="24"/>
        </w:rPr>
        <w:t>.</w:t>
      </w:r>
    </w:p>
    <w:p w14:paraId="48424549" w14:textId="77777777" w:rsidR="004F140A" w:rsidRPr="008C5365" w:rsidRDefault="004F140A" w:rsidP="008C5365">
      <w:pPr>
        <w:pStyle w:val="Akapitzlist"/>
        <w:autoSpaceDE w:val="0"/>
        <w:autoSpaceDN w:val="0"/>
        <w:adjustRightInd w:val="0"/>
        <w:jc w:val="both"/>
        <w:rPr>
          <w:rFonts w:ascii="Times New Roman" w:hAnsi="Times New Roman" w:cs="Times New Roman"/>
          <w:sz w:val="24"/>
          <w:szCs w:val="24"/>
        </w:rPr>
      </w:pPr>
    </w:p>
    <w:p w14:paraId="3168E6D3"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7</w:t>
      </w:r>
    </w:p>
    <w:p w14:paraId="206BF64F" w14:textId="77777777" w:rsidR="004F140A" w:rsidRDefault="004F140A" w:rsidP="008C5365">
      <w:pPr>
        <w:pStyle w:val="Akapitzlist"/>
        <w:numPr>
          <w:ilvl w:val="0"/>
          <w:numId w:val="33"/>
        </w:num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 xml:space="preserve">Do obowiązków Operatora, związanych z realizacją usługi w zakresie określonym w § </w:t>
      </w:r>
      <w:r w:rsidR="00384175" w:rsidRPr="008C5365">
        <w:rPr>
          <w:rFonts w:ascii="Times New Roman" w:hAnsi="Times New Roman" w:cs="Times New Roman"/>
          <w:sz w:val="24"/>
          <w:szCs w:val="24"/>
        </w:rPr>
        <w:t xml:space="preserve">1 </w:t>
      </w:r>
      <w:r w:rsidRPr="008C5365">
        <w:rPr>
          <w:rFonts w:ascii="Times New Roman" w:hAnsi="Times New Roman" w:cs="Times New Roman"/>
          <w:sz w:val="24"/>
          <w:szCs w:val="24"/>
        </w:rPr>
        <w:t>ust. 1, należy:</w:t>
      </w:r>
    </w:p>
    <w:p w14:paraId="6B0A373F" w14:textId="5B60CC68"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wykonywanie regularnych przewozów osób zgodnie z opracowanym przez Organizatora rozkładem jazdy – </w:t>
      </w:r>
      <w:r w:rsidRPr="00831EC6">
        <w:rPr>
          <w:rFonts w:ascii="Times New Roman" w:hAnsi="Times New Roman" w:cs="Times New Roman"/>
          <w:b/>
          <w:sz w:val="24"/>
          <w:szCs w:val="24"/>
        </w:rPr>
        <w:t>załącznik nr 1 do umowy;</w:t>
      </w:r>
      <w:r w:rsidRPr="00831EC6">
        <w:rPr>
          <w:rFonts w:ascii="Times New Roman" w:hAnsi="Times New Roman" w:cs="Times New Roman"/>
          <w:sz w:val="24"/>
          <w:szCs w:val="24"/>
        </w:rPr>
        <w:t xml:space="preserve"> </w:t>
      </w:r>
    </w:p>
    <w:p w14:paraId="1616D737" w14:textId="1A7D372C"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opracowanie cennika opłat zgodnie z</w:t>
      </w:r>
      <w:r w:rsidRPr="00831EC6">
        <w:rPr>
          <w:rFonts w:ascii="Times New Roman" w:hAnsi="Times New Roman" w:cs="Times New Roman"/>
          <w:sz w:val="24"/>
          <w:szCs w:val="24"/>
        </w:rPr>
        <w:t xml:space="preserve"> uchwałą Nr XLIX/365/2023 Rady Powiatu w Gryfinie z dnia 29.06.2023 r. w sprawie ustalenia cen biletów i opłat za usługi przewozowe w publicznym transporcie zbiorowym organizowanym przez Powiat Gryfiński oraz sposobu ustalania wysokości opłaty dodatkowej i manipulacyjnej;</w:t>
      </w:r>
    </w:p>
    <w:p w14:paraId="491B888D" w14:textId="50BA5572"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pobieranie od każdego pasażera opłaty za przejazd i wydanie biletu jednorazowego </w:t>
      </w:r>
      <w:r w:rsidRPr="00831EC6">
        <w:rPr>
          <w:rFonts w:ascii="Times New Roman" w:hAnsi="Times New Roman" w:cs="Times New Roman"/>
          <w:sz w:val="24"/>
          <w:szCs w:val="24"/>
        </w:rPr>
        <w:br/>
        <w:t>miesięcznego potwierdzającego uiszczenie opłaty z uwzględnieniem ceny biletów ulgowych (ustalonych na podstawie odrębnych przepisów) zgodnie z zatwierdzonym cennikiem opłat;</w:t>
      </w:r>
    </w:p>
    <w:p w14:paraId="0E853C71" w14:textId="176CD4AD"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drukowanie i prowadzenie na własny koszt sprzedaży biletów; </w:t>
      </w:r>
    </w:p>
    <w:p w14:paraId="366E81D6" w14:textId="4527B7A8"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sprzedaż biletów w środkach transportu, na dworcach oraz w siedzibie Operatora;</w:t>
      </w:r>
    </w:p>
    <w:p w14:paraId="2C92457A" w14:textId="1FBD7476"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sz w:val="24"/>
          <w:szCs w:val="24"/>
        </w:rPr>
        <w:t xml:space="preserve">sprzedaż biletów miesięcznych imiennych na dworcu lub siedzibie Operatora; </w:t>
      </w:r>
    </w:p>
    <w:p w14:paraId="1502BB5C" w14:textId="4FA61D8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przestrzeganie Regulaminu Przewozu Osób i Rzeczy w transporcie osobowym podjętego Uchwałą Zarządu Powiatu nr 302/2020 z dnia 10.06.2020 r. w sprawie ustalenia regulaminu przewozu osób i bagażu w komunikacji publicznej na terenie Powiatu Gryfińskiego, a także zapewnienie, że regulamin będzie dostępny do wglądu pasażerów na dworcu i w siedzibie oraz stronie internetowej Operatora, natomiast w środkach transportu będzie znajdował się wyciąg z tego regulaminu;</w:t>
      </w:r>
    </w:p>
    <w:p w14:paraId="71B70870" w14:textId="32C7E8A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iCs/>
          <w:color w:val="000000"/>
          <w:sz w:val="24"/>
          <w:szCs w:val="24"/>
        </w:rPr>
        <w:t>pracownicy Operatora (kierowcy) zobowiązani są do przeprowadzania kontroli biletowej pasażerów wsiadających do autobusu przednimi drzwiami, w szczególności sprawdzenia czy pasażer podróżuje (przewozi bagaż lub zwierzęta) na podstawie ważnego biletu oraz czy korzystając z bezpłatnych lub ulgowych przejazdów posiada dokumenty uprawniające do tego;</w:t>
      </w:r>
    </w:p>
    <w:p w14:paraId="13A9BF3B" w14:textId="303E2C34"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iCs/>
          <w:color w:val="000000"/>
          <w:sz w:val="24"/>
          <w:szCs w:val="24"/>
        </w:rPr>
        <w:t>kierujący pojazdem zapewnieni pomoc przy wsiadaniu i wysiadaniu z autobusu osobom o ograniczonej zdolności ruchowej, osobom z wózkiem inwalidzkim, osobom z wózkiem dziecięcym;</w:t>
      </w:r>
    </w:p>
    <w:p w14:paraId="301D151C" w14:textId="5C328B60"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informowanie w terminie 2 dni roboczych o zmianie pojazdu pisemnie albo drogą elektroniczną na adres </w:t>
      </w:r>
      <w:hyperlink r:id="rId8" w:history="1">
        <w:r w:rsidRPr="008C5365">
          <w:rPr>
            <w:rStyle w:val="Hipercze"/>
            <w:rFonts w:ascii="Times New Roman" w:hAnsi="Times New Roman"/>
            <w:bCs w:val="0"/>
            <w:color w:val="auto"/>
            <w:sz w:val="24"/>
            <w:szCs w:val="24"/>
            <w:u w:val="none"/>
          </w:rPr>
          <w:t>urszula.przetak@gryfino.powiat.pl</w:t>
        </w:r>
      </w:hyperlink>
      <w:r w:rsidRPr="008C5365">
        <w:rPr>
          <w:rStyle w:val="Hipercze"/>
          <w:rFonts w:ascii="Times New Roman" w:hAnsi="Times New Roman"/>
          <w:bCs w:val="0"/>
          <w:color w:val="auto"/>
          <w:sz w:val="24"/>
          <w:szCs w:val="24"/>
          <w:u w:val="none"/>
        </w:rPr>
        <w:t>;</w:t>
      </w:r>
      <w:r w:rsidRPr="00831EC6">
        <w:rPr>
          <w:rFonts w:ascii="Times New Roman" w:hAnsi="Times New Roman" w:cs="Times New Roman"/>
          <w:bCs w:val="0"/>
          <w:sz w:val="24"/>
          <w:szCs w:val="24"/>
        </w:rPr>
        <w:t xml:space="preserve"> </w:t>
      </w:r>
    </w:p>
    <w:p w14:paraId="40014C29" w14:textId="685FEBDB"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zapewnienie sprawności technicznej eksploatowanych pojazdów według wymogów ustawy Prawo o ruchu drogowym oraz przepisów wykonawczych do tej ustawy;</w:t>
      </w:r>
    </w:p>
    <w:p w14:paraId="4DC1983B" w14:textId="42E82D77"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utrzymanie stanu taboru na poziomie umożliwiającym w razie potrzeby wprowadzenie do ruchu środka transportu rezerwowego;  </w:t>
      </w:r>
    </w:p>
    <w:p w14:paraId="628F1CF9" w14:textId="60250033"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umieszczenie w miejscu ogólnie dostępnym w środku transportu zatwierdzonego cennika opłat za przejazd;</w:t>
      </w:r>
    </w:p>
    <w:p w14:paraId="37F37839" w14:textId="068599CB"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wywieszenie na wszystkich wymienionych w rozkładzie jazdy przystankach komunikacyjnych oraz dworcach, w miejscu ogólnie dostępnym w autobusie oraz stronie internetowej Operatora zatwierdzonego rozkładu jazdy;</w:t>
      </w:r>
    </w:p>
    <w:p w14:paraId="254794D2" w14:textId="0816CDA7"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zapewnienie właściwej jakości obsługi pasażerów pod względem punktualności, regularności, komfortu podróży, zewnętrznej i wewnętrznej czystości pojazdów, schludnego i jednolitego ubioru kierowców, właściwego i czytelnego oznakowania taboru;</w:t>
      </w:r>
    </w:p>
    <w:p w14:paraId="1517FE16" w14:textId="6DDC347D"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niezwłoczne powiadamianie Organizatora, pisemnie albo drogą elektroniczną na adres </w:t>
      </w:r>
      <w:hyperlink r:id="rId9" w:history="1">
        <w:r w:rsidRPr="008C5365">
          <w:rPr>
            <w:rStyle w:val="Hipercze"/>
            <w:rFonts w:ascii="Times New Roman" w:hAnsi="Times New Roman"/>
            <w:bCs w:val="0"/>
            <w:color w:val="auto"/>
            <w:sz w:val="24"/>
            <w:szCs w:val="24"/>
            <w:u w:val="none"/>
          </w:rPr>
          <w:t>urszula.przetak@gryfino.powiat.pl</w:t>
        </w:r>
      </w:hyperlink>
      <w:r w:rsidRPr="00831EC6">
        <w:rPr>
          <w:rFonts w:ascii="Times New Roman" w:hAnsi="Times New Roman" w:cs="Times New Roman"/>
          <w:bCs w:val="0"/>
          <w:sz w:val="24"/>
          <w:szCs w:val="24"/>
        </w:rPr>
        <w:t xml:space="preserve"> o wszelkich zaistniałych lub przewidywanych przeszkodach w świadczeniu usług stanowiących przedmiot umowy;</w:t>
      </w:r>
    </w:p>
    <w:p w14:paraId="12D4FB89" w14:textId="33D6A1C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przekazywanie Organizatorowi wszelkich roszczeń zgłaszanych przez pasażerów, w tym m.in.  skarg i reklamacji dotyczących obowiązków umownych Operatora;</w:t>
      </w:r>
    </w:p>
    <w:p w14:paraId="2249C653" w14:textId="4C0977F5"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rozpatrywanie we własnym zakresie wszelkich roszczeń zgłaszanych przez pasażerów i inne podmioty, które poniosły szkody w związku z wykonywaniem przez Operatora usług przewozowych będących przedmiotem niniejszej umowy w terminie do 14 dni od ich otrzymania;</w:t>
      </w:r>
    </w:p>
    <w:p w14:paraId="0FEB72A9" w14:textId="224BC6FA"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prowadzenie rejestru składanych przez pasażerów skarg, reklamacji i zażaleń na przewozy realizowane na podstawie niniejszej umowy;</w:t>
      </w:r>
    </w:p>
    <w:p w14:paraId="10F47DA7" w14:textId="501D178C"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informowanie Organizatora o sposobie rozpatrywania skargi nie później niż w terminie 7 dni od udzielenia odpowiedzi skarżącemu;</w:t>
      </w:r>
    </w:p>
    <w:p w14:paraId="7ADF935B" w14:textId="61CCA64C"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przekazanie Organizatorowi w terminie nie później niż do 31.03.2024 r. informacji o liczbie i sposobie załatwienia skarg i reklamacji składanych przez pasażerów oraz informacje o liczbie i wysokości przyznawanych odszkodowań – w przypadku niedopełnienia tego obowiązku Operator podlega karze pieniężnej zgodnie z art. 64 ust. 1 pkt 3 ustawy z dnia 16 grudnia 2010</w:t>
      </w:r>
      <w:r w:rsidR="008C5365">
        <w:rPr>
          <w:rFonts w:ascii="Times New Roman" w:hAnsi="Times New Roman" w:cs="Times New Roman"/>
          <w:bCs w:val="0"/>
          <w:sz w:val="24"/>
          <w:szCs w:val="24"/>
        </w:rPr>
        <w:t xml:space="preserve"> </w:t>
      </w:r>
      <w:r w:rsidRPr="00831EC6">
        <w:rPr>
          <w:rFonts w:ascii="Times New Roman" w:hAnsi="Times New Roman" w:cs="Times New Roman"/>
          <w:bCs w:val="0"/>
          <w:sz w:val="24"/>
          <w:szCs w:val="24"/>
        </w:rPr>
        <w:t>r. o publicznym transporcie zbiorowym;</w:t>
      </w:r>
    </w:p>
    <w:p w14:paraId="35A45476" w14:textId="4A35DE6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niezwłocznie, nie później niż w ciągu 2 dni roboczych, zawiadomienie Organizatora </w:t>
      </w:r>
      <w:r w:rsidRPr="00831EC6">
        <w:rPr>
          <w:rFonts w:ascii="Times New Roman" w:hAnsi="Times New Roman" w:cs="Times New Roman"/>
          <w:bCs w:val="0"/>
          <w:sz w:val="24"/>
          <w:szCs w:val="24"/>
        </w:rPr>
        <w:br/>
        <w:t xml:space="preserve">o wszelkich wypadkach i kolizjach, w wyniku których nastąpiły przypadki zranienia lub śmierci pasażerów, jak również wystąpienia innych zagrożeń dla życia i zdrowia pasażerów i realizacji przewozów;  </w:t>
      </w:r>
    </w:p>
    <w:p w14:paraId="5808D80E" w14:textId="5C6E6C08"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niezwłoczne informowanie Organizatora o wystąpieniu okoliczności uniemożliwiających wykonanie usług stanowiących przedmiot umowy;</w:t>
      </w:r>
    </w:p>
    <w:p w14:paraId="16859752" w14:textId="35998999"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zapewnienie wykonywania przewozów przez kierowców posiadających wymagane uprawnienia do wykonywania publicznego transportu zbiorowego zgodnie z ustawą </w:t>
      </w:r>
      <w:r w:rsidRPr="00831EC6">
        <w:rPr>
          <w:rFonts w:ascii="Times New Roman" w:hAnsi="Times New Roman" w:cs="Times New Roman"/>
          <w:bCs w:val="0"/>
          <w:sz w:val="24"/>
          <w:szCs w:val="24"/>
        </w:rPr>
        <w:br/>
        <w:t xml:space="preserve">o transporcie drogowym; </w:t>
      </w:r>
    </w:p>
    <w:p w14:paraId="0A9005FF" w14:textId="6AD6D9BE" w:rsidR="008C5365" w:rsidRPr="00831EC6" w:rsidRDefault="004F140A" w:rsidP="00831EC6">
      <w:pPr>
        <w:pStyle w:val="Akapitzlist"/>
        <w:numPr>
          <w:ilvl w:val="1"/>
          <w:numId w:val="33"/>
        </w:numPr>
        <w:autoSpaceDE w:val="0"/>
        <w:autoSpaceDN w:val="0"/>
        <w:adjustRightInd w:val="0"/>
        <w:ind w:left="1418"/>
        <w:jc w:val="both"/>
        <w:rPr>
          <w:rFonts w:ascii="Times New Roman" w:hAnsi="Times New Roman" w:cs="Times New Roman"/>
          <w:bCs w:val="0"/>
          <w:sz w:val="24"/>
          <w:szCs w:val="24"/>
        </w:rPr>
      </w:pPr>
      <w:r w:rsidRPr="00831EC6">
        <w:rPr>
          <w:rFonts w:ascii="Times New Roman" w:hAnsi="Times New Roman" w:cs="Times New Roman"/>
          <w:bCs w:val="0"/>
          <w:sz w:val="24"/>
          <w:szCs w:val="24"/>
        </w:rPr>
        <w:t>zapewnienie wykonywania usługi przez autobusy posiadające odpowiednie dokumenty, w tym m.in. zaświadczenie wynikające z ustawy o publicznym transporcie zbiorowym;</w:t>
      </w:r>
    </w:p>
    <w:p w14:paraId="349BFC40" w14:textId="4F6C4C0D" w:rsidR="004F140A" w:rsidRPr="008C5365" w:rsidRDefault="004F140A" w:rsidP="00831EC6">
      <w:pPr>
        <w:pStyle w:val="Akapitzlist"/>
        <w:numPr>
          <w:ilvl w:val="1"/>
          <w:numId w:val="33"/>
        </w:numPr>
        <w:autoSpaceDE w:val="0"/>
        <w:autoSpaceDN w:val="0"/>
        <w:adjustRightInd w:val="0"/>
        <w:ind w:left="1418"/>
        <w:jc w:val="both"/>
      </w:pPr>
      <w:r w:rsidRPr="00831EC6">
        <w:rPr>
          <w:rFonts w:ascii="Times New Roman" w:hAnsi="Times New Roman" w:cs="Times New Roman"/>
          <w:bCs w:val="0"/>
          <w:sz w:val="24"/>
          <w:szCs w:val="24"/>
        </w:rPr>
        <w:t>uzgodnienie zasad korzystania z przystanków komunikacyjnych i dworców z ich właścicielami lub zarządzającymi.</w:t>
      </w:r>
    </w:p>
    <w:p w14:paraId="678FBDC1" w14:textId="25D9BCC2" w:rsidR="008C5365" w:rsidRPr="00831EC6" w:rsidRDefault="004F140A" w:rsidP="00831EC6">
      <w:pPr>
        <w:pStyle w:val="Akapitzlist"/>
        <w:numPr>
          <w:ilvl w:val="0"/>
          <w:numId w:val="33"/>
        </w:numPr>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bCs w:val="0"/>
          <w:sz w:val="24"/>
          <w:szCs w:val="24"/>
        </w:rPr>
        <w:t xml:space="preserve">Operator ponosi odpowiedzialność cywilną wobec pasażerów i wobec Organizatora z tytułu wykonywania przewozu, w tym z tytułu niewykonania lub nienależytego wykonania umowy. </w:t>
      </w:r>
    </w:p>
    <w:p w14:paraId="3D30A178" w14:textId="2D2B1327" w:rsidR="008C5365" w:rsidRPr="00831EC6" w:rsidRDefault="004F140A" w:rsidP="00831EC6">
      <w:pPr>
        <w:pStyle w:val="Akapitzlist"/>
        <w:numPr>
          <w:ilvl w:val="0"/>
          <w:numId w:val="33"/>
        </w:numPr>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bCs w:val="0"/>
          <w:sz w:val="24"/>
          <w:szCs w:val="24"/>
        </w:rPr>
        <w:t>Organizator ma prawo do naliczania kar, o których mowa w art. 64 ustawy z dnia 16 grudnia 2010 r. o publicznym transporcie zbiorowym.</w:t>
      </w:r>
    </w:p>
    <w:p w14:paraId="6FF87485" w14:textId="688A8D3E" w:rsidR="004F140A" w:rsidRPr="008C5365" w:rsidRDefault="004F140A" w:rsidP="00831EC6">
      <w:pPr>
        <w:pStyle w:val="Akapitzlist"/>
        <w:numPr>
          <w:ilvl w:val="0"/>
          <w:numId w:val="33"/>
        </w:numPr>
        <w:autoSpaceDE w:val="0"/>
        <w:autoSpaceDN w:val="0"/>
        <w:adjustRightInd w:val="0"/>
        <w:jc w:val="both"/>
      </w:pPr>
      <w:r w:rsidRPr="00831EC6">
        <w:rPr>
          <w:rFonts w:ascii="Times New Roman" w:hAnsi="Times New Roman" w:cs="Times New Roman"/>
          <w:bCs w:val="0"/>
          <w:sz w:val="24"/>
          <w:szCs w:val="24"/>
        </w:rPr>
        <w:t>Powierzenie wykonania niniejszej umowy podwykonawcom wymaga pisemnej zgody Organizatora, udzielonej w terminie 7 dni od dnia przedstawienia przez Operatora informacji o:</w:t>
      </w:r>
    </w:p>
    <w:p w14:paraId="299B100C" w14:textId="77777777" w:rsidR="004F140A" w:rsidRPr="008C5365" w:rsidRDefault="004F140A" w:rsidP="00831EC6">
      <w:pPr>
        <w:pStyle w:val="Akapitzlist"/>
        <w:numPr>
          <w:ilvl w:val="0"/>
          <w:numId w:val="12"/>
        </w:numPr>
        <w:tabs>
          <w:tab w:val="left" w:pos="284"/>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firmie podwykonawcy;</w:t>
      </w:r>
    </w:p>
    <w:p w14:paraId="3CC36E42" w14:textId="77777777" w:rsidR="004F140A" w:rsidRPr="008C5365" w:rsidRDefault="004F140A" w:rsidP="00831EC6">
      <w:pPr>
        <w:pStyle w:val="Akapitzlist"/>
        <w:numPr>
          <w:ilvl w:val="0"/>
          <w:numId w:val="12"/>
        </w:numPr>
        <w:tabs>
          <w:tab w:val="left" w:pos="284"/>
          <w:tab w:val="left" w:pos="720"/>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zakresie umowy, który będzie przez podwykonawcę wykonywany oraz okresie, w który podwykonawca będzie wykonywał swoje obowiązki;</w:t>
      </w:r>
    </w:p>
    <w:p w14:paraId="3069A1E9" w14:textId="77777777" w:rsidR="004F140A" w:rsidRPr="008C5365" w:rsidRDefault="004F140A" w:rsidP="00831EC6">
      <w:pPr>
        <w:pStyle w:val="Akapitzlist"/>
        <w:numPr>
          <w:ilvl w:val="0"/>
          <w:numId w:val="12"/>
        </w:numPr>
        <w:tabs>
          <w:tab w:val="left" w:pos="284"/>
          <w:tab w:val="left" w:pos="720"/>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spełnianiu przez podwykonawcę wszelkich wymogów ustawowych wymaganych dla wykonywania autobusowych usług przewozowych w zakresie transportu publicznego, wraz z dokumentami potwierdzającymi spełnienie tych warunków;</w:t>
      </w:r>
    </w:p>
    <w:p w14:paraId="47885115" w14:textId="265967B4" w:rsidR="00541437" w:rsidRPr="008C5365" w:rsidRDefault="004F140A" w:rsidP="00831EC6">
      <w:pPr>
        <w:pStyle w:val="Akapitzlist"/>
        <w:numPr>
          <w:ilvl w:val="0"/>
          <w:numId w:val="12"/>
        </w:numPr>
        <w:tabs>
          <w:tab w:val="left" w:pos="284"/>
          <w:tab w:val="left" w:pos="720"/>
        </w:tabs>
        <w:autoSpaceDE w:val="0"/>
        <w:autoSpaceDN w:val="0"/>
        <w:adjustRightInd w:val="0"/>
        <w:ind w:left="1418" w:hanging="425"/>
        <w:jc w:val="both"/>
        <w:rPr>
          <w:rFonts w:ascii="Times New Roman" w:hAnsi="Times New Roman" w:cs="Times New Roman"/>
          <w:bCs w:val="0"/>
          <w:sz w:val="24"/>
          <w:szCs w:val="24"/>
        </w:rPr>
      </w:pPr>
      <w:r w:rsidRPr="008C5365">
        <w:rPr>
          <w:rFonts w:ascii="Times New Roman" w:hAnsi="Times New Roman" w:cs="Times New Roman"/>
          <w:bCs w:val="0"/>
          <w:sz w:val="24"/>
          <w:szCs w:val="24"/>
        </w:rPr>
        <w:t>spełnianiu przez podwykonawcę polisy ubezpieczenia OC oraz wszelkich wymogów bezpieczeństwa i jakości wymaganych niniejszą umową od Operatora, w szczególności w zakresie środków transportu, wraz z dokumentami potwierdzającymi spełnienie tych warunków.</w:t>
      </w:r>
    </w:p>
    <w:p w14:paraId="2CC62D1B" w14:textId="612E1F70" w:rsidR="004F140A" w:rsidRPr="00831EC6" w:rsidRDefault="004F140A" w:rsidP="00831EC6">
      <w:pPr>
        <w:pStyle w:val="Akapitzlist"/>
        <w:numPr>
          <w:ilvl w:val="0"/>
          <w:numId w:val="33"/>
        </w:numPr>
        <w:tabs>
          <w:tab w:val="left" w:pos="284"/>
          <w:tab w:val="left" w:pos="720"/>
        </w:tabs>
        <w:autoSpaceDE w:val="0"/>
        <w:autoSpaceDN w:val="0"/>
        <w:adjustRightInd w:val="0"/>
        <w:jc w:val="both"/>
        <w:rPr>
          <w:rFonts w:ascii="Times New Roman" w:hAnsi="Times New Roman" w:cs="Times New Roman"/>
          <w:bCs w:val="0"/>
          <w:sz w:val="24"/>
          <w:szCs w:val="24"/>
        </w:rPr>
      </w:pPr>
      <w:r w:rsidRPr="00831EC6">
        <w:rPr>
          <w:rFonts w:ascii="Times New Roman" w:hAnsi="Times New Roman" w:cs="Times New Roman"/>
          <w:bCs w:val="0"/>
          <w:sz w:val="24"/>
          <w:szCs w:val="24"/>
        </w:rPr>
        <w:t>Operator ponosi odpowiedzialność za działania lub zaniechania podwykonawców realizujących umowę jak powyżej.</w:t>
      </w:r>
    </w:p>
    <w:p w14:paraId="32145F1F" w14:textId="77777777" w:rsidR="00F03872" w:rsidRPr="008C5365" w:rsidRDefault="00F03872" w:rsidP="008C5365">
      <w:pPr>
        <w:autoSpaceDE w:val="0"/>
        <w:autoSpaceDN w:val="0"/>
        <w:adjustRightInd w:val="0"/>
        <w:contextualSpacing/>
        <w:jc w:val="center"/>
        <w:rPr>
          <w:rFonts w:ascii="Times New Roman" w:hAnsi="Times New Roman" w:cs="Times New Roman"/>
          <w:b/>
          <w:sz w:val="24"/>
          <w:szCs w:val="24"/>
        </w:rPr>
      </w:pPr>
    </w:p>
    <w:p w14:paraId="49BD2639" w14:textId="2077E18B" w:rsidR="004F140A" w:rsidRPr="008C5365" w:rsidRDefault="004F140A" w:rsidP="008C5365">
      <w:pPr>
        <w:autoSpaceDE w:val="0"/>
        <w:autoSpaceDN w:val="0"/>
        <w:adjustRightInd w:val="0"/>
        <w:contextualSpacing/>
        <w:jc w:val="center"/>
        <w:rPr>
          <w:rFonts w:ascii="Times New Roman" w:hAnsi="Times New Roman" w:cs="Times New Roman"/>
          <w:bCs w:val="0"/>
          <w:sz w:val="24"/>
          <w:szCs w:val="24"/>
        </w:rPr>
      </w:pPr>
      <w:r w:rsidRPr="008C5365">
        <w:rPr>
          <w:rFonts w:ascii="Times New Roman" w:hAnsi="Times New Roman" w:cs="Times New Roman"/>
          <w:b/>
          <w:sz w:val="24"/>
          <w:szCs w:val="24"/>
        </w:rPr>
        <w:t>§ 8</w:t>
      </w:r>
    </w:p>
    <w:p w14:paraId="6486535B" w14:textId="77777777" w:rsidR="000978A8" w:rsidRDefault="004F140A" w:rsidP="00831EC6">
      <w:pPr>
        <w:pStyle w:val="Akapitzlist"/>
        <w:numPr>
          <w:ilvl w:val="0"/>
          <w:numId w:val="34"/>
        </w:numPr>
        <w:tabs>
          <w:tab w:val="left" w:pos="180"/>
        </w:tabs>
        <w:jc w:val="both"/>
        <w:rPr>
          <w:rFonts w:ascii="Times New Roman" w:hAnsi="Times New Roman" w:cs="Times New Roman"/>
          <w:sz w:val="24"/>
          <w:szCs w:val="24"/>
        </w:rPr>
      </w:pPr>
      <w:r w:rsidRPr="008C5365">
        <w:rPr>
          <w:rFonts w:ascii="Times New Roman" w:hAnsi="Times New Roman" w:cs="Times New Roman"/>
          <w:sz w:val="24"/>
          <w:szCs w:val="24"/>
        </w:rPr>
        <w:t xml:space="preserve">Operator oświadcza, że oferowana stawka dopłaty za 1 wozokilometr na trasie: </w:t>
      </w:r>
    </w:p>
    <w:p w14:paraId="78702222" w14:textId="6F4F2978" w:rsidR="004F140A" w:rsidRPr="008C5365" w:rsidRDefault="000978A8" w:rsidP="000978A8">
      <w:pPr>
        <w:pStyle w:val="Akapitzlist"/>
        <w:tabs>
          <w:tab w:val="left" w:pos="180"/>
        </w:tabs>
        <w:rPr>
          <w:rFonts w:ascii="Times New Roman" w:hAnsi="Times New Roman" w:cs="Times New Roman"/>
          <w:sz w:val="24"/>
          <w:szCs w:val="24"/>
        </w:rPr>
      </w:pPr>
      <w:r w:rsidRPr="000978A8">
        <w:rPr>
          <w:rFonts w:ascii="Times New Roman" w:hAnsi="Times New Roman" w:cs="Times New Roman"/>
          <w:sz w:val="24"/>
          <w:szCs w:val="24"/>
        </w:rPr>
        <w:t xml:space="preserve">Chojna – </w:t>
      </w:r>
      <w:proofErr w:type="spellStart"/>
      <w:r w:rsidRPr="000978A8">
        <w:rPr>
          <w:rFonts w:ascii="Times New Roman" w:hAnsi="Times New Roman" w:cs="Times New Roman"/>
          <w:sz w:val="24"/>
          <w:szCs w:val="24"/>
        </w:rPr>
        <w:t>Mętno</w:t>
      </w:r>
      <w:proofErr w:type="spellEnd"/>
      <w:r w:rsidRPr="000978A8">
        <w:rPr>
          <w:rFonts w:ascii="Times New Roman" w:hAnsi="Times New Roman" w:cs="Times New Roman"/>
          <w:sz w:val="24"/>
          <w:szCs w:val="24"/>
        </w:rPr>
        <w:t xml:space="preserve"> – Łaziszcze – Łukowice – Orzechów – Cedynia;</w:t>
      </w:r>
      <w:r w:rsidR="004F140A" w:rsidRPr="008C5365">
        <w:rPr>
          <w:rFonts w:ascii="Times New Roman" w:hAnsi="Times New Roman" w:cs="Times New Roman"/>
          <w:sz w:val="24"/>
          <w:szCs w:val="24"/>
        </w:rPr>
        <w:t xml:space="preserve"> wynosi:.............................zł netto, została starannie skalkulowana i wyliczona w sposób opisany w Rozporządzeniu (WE) nr 1370/2007 Parlamentu Europejskiego i Rady z dnia 23 października 2007 r. dotyczące usług publicznych w zakresie kolejowego i drogowego transportu pasażerskiego oraz uchylające Rozporządzenia Rady (EWG) nr 1107/70.</w:t>
      </w:r>
    </w:p>
    <w:p w14:paraId="00DA72DC" w14:textId="77777777" w:rsidR="004F140A" w:rsidRPr="008C5365" w:rsidRDefault="004F140A" w:rsidP="00831EC6">
      <w:pPr>
        <w:pStyle w:val="Akapitzlist"/>
        <w:numPr>
          <w:ilvl w:val="0"/>
          <w:numId w:val="34"/>
        </w:numPr>
        <w:tabs>
          <w:tab w:val="left" w:pos="180"/>
        </w:tabs>
        <w:jc w:val="both"/>
        <w:rPr>
          <w:rFonts w:ascii="Times New Roman" w:hAnsi="Times New Roman" w:cs="Times New Roman"/>
          <w:sz w:val="24"/>
          <w:szCs w:val="24"/>
        </w:rPr>
      </w:pPr>
      <w:r w:rsidRPr="008C5365">
        <w:rPr>
          <w:rFonts w:ascii="Times New Roman" w:hAnsi="Times New Roman" w:cs="Times New Roman"/>
          <w:sz w:val="24"/>
          <w:szCs w:val="24"/>
        </w:rPr>
        <w:t>Operatorowi z tytułu realizacji powiatowych przewozów osób mający charakter użyteczności publicznej, będących przedmiotem niniejszej umowy, przysługuje wynagrodzenie, na które będą składać się wyłącznie:</w:t>
      </w:r>
    </w:p>
    <w:p w14:paraId="577502D0" w14:textId="77777777" w:rsidR="004F140A" w:rsidRPr="008C5365" w:rsidRDefault="004F140A" w:rsidP="00831EC6">
      <w:pPr>
        <w:pStyle w:val="Akapitzlist"/>
        <w:numPr>
          <w:ilvl w:val="0"/>
          <w:numId w:val="13"/>
        </w:numPr>
        <w:tabs>
          <w:tab w:val="left" w:pos="284"/>
          <w:tab w:val="left" w:pos="720"/>
        </w:tabs>
        <w:autoSpaceDE w:val="0"/>
        <w:autoSpaceDN w:val="0"/>
        <w:adjustRightInd w:val="0"/>
        <w:ind w:left="1418"/>
        <w:jc w:val="both"/>
        <w:rPr>
          <w:rFonts w:ascii="Times New Roman" w:hAnsi="Times New Roman" w:cs="Times New Roman"/>
          <w:bCs w:val="0"/>
          <w:sz w:val="24"/>
          <w:szCs w:val="24"/>
        </w:rPr>
      </w:pPr>
      <w:r w:rsidRPr="008C5365">
        <w:rPr>
          <w:rFonts w:ascii="Times New Roman" w:hAnsi="Times New Roman" w:cs="Times New Roman"/>
          <w:bCs w:val="0"/>
          <w:sz w:val="24"/>
          <w:szCs w:val="24"/>
        </w:rPr>
        <w:t>rekompensata z budżetu państwa z tytułu utraconych przychodów w związku ze stosowaniem ustawowych uprawnień do ulgowych przejazdów w publicznym transporcie zbiorowym, zgodnie z art. 56 i art. 57 ustawy z dnia 16 grudnia 2010 r. o publicznym transporcie zbiorowym;</w:t>
      </w:r>
    </w:p>
    <w:p w14:paraId="12721E8B" w14:textId="4EEC389C" w:rsidR="004F140A" w:rsidRPr="00831EC6" w:rsidRDefault="004F140A" w:rsidP="00831EC6">
      <w:pPr>
        <w:pStyle w:val="Akapitzlist"/>
        <w:numPr>
          <w:ilvl w:val="0"/>
          <w:numId w:val="13"/>
        </w:numPr>
        <w:tabs>
          <w:tab w:val="left" w:pos="284"/>
          <w:tab w:val="left" w:pos="720"/>
        </w:tabs>
        <w:autoSpaceDE w:val="0"/>
        <w:autoSpaceDN w:val="0"/>
        <w:adjustRightInd w:val="0"/>
        <w:ind w:left="1418"/>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dopłata należna od Organizatora z tytułu poniesionych kosztów w związku ze świadczeniem usługi w zakresie publicznego transportu zbiorowego, na ich częściowe pokrycie, o których mowa w art. 50 ust. 1 pkt 2 lit „c”, stanowiąca płatność Organizatora, zgodnie z art. 50 ust. 4 pkt 2 ustawy z dnia 16 grudnia 2010 r. o publicznym transporcie zbiorowym.    </w:t>
      </w:r>
    </w:p>
    <w:p w14:paraId="3F0A7085" w14:textId="574498CE" w:rsidR="004F140A" w:rsidRPr="008C5365" w:rsidRDefault="004F140A" w:rsidP="00831EC6">
      <w:pPr>
        <w:pStyle w:val="Akapitzlist"/>
        <w:numPr>
          <w:ilvl w:val="0"/>
          <w:numId w:val="34"/>
        </w:numPr>
        <w:jc w:val="both"/>
        <w:rPr>
          <w:rFonts w:ascii="Times New Roman" w:hAnsi="Times New Roman" w:cs="Times New Roman"/>
          <w:sz w:val="24"/>
          <w:szCs w:val="24"/>
        </w:rPr>
      </w:pPr>
      <w:r w:rsidRPr="008C5365">
        <w:rPr>
          <w:rFonts w:ascii="Times New Roman" w:hAnsi="Times New Roman" w:cs="Times New Roman"/>
          <w:bCs w:val="0"/>
          <w:sz w:val="24"/>
          <w:szCs w:val="24"/>
        </w:rPr>
        <w:t>Przysługująca Operatorowi dopłata, o której mowa w ust. 2 pkt 2 będzie obliczana jako iloczyn zrealizowanego rzeczywistego przebiegu autobusu oraz ustalonej stawki dopłaty do 1 wozokilometra, o której mowa w ust. 1, z zastrzeżeniem jak w ust. 4-6.</w:t>
      </w:r>
    </w:p>
    <w:p w14:paraId="0E8B76BC" w14:textId="77777777" w:rsidR="004F140A" w:rsidRPr="008C5365" w:rsidRDefault="004F140A" w:rsidP="00831EC6">
      <w:pPr>
        <w:pStyle w:val="Akapitzlist"/>
        <w:numPr>
          <w:ilvl w:val="0"/>
          <w:numId w:val="34"/>
        </w:numPr>
        <w:jc w:val="both"/>
        <w:rPr>
          <w:rFonts w:ascii="Times New Roman" w:hAnsi="Times New Roman" w:cs="Times New Roman"/>
          <w:sz w:val="24"/>
          <w:szCs w:val="24"/>
        </w:rPr>
      </w:pPr>
      <w:r w:rsidRPr="008C5365">
        <w:rPr>
          <w:rFonts w:ascii="Times New Roman" w:hAnsi="Times New Roman" w:cs="Times New Roman"/>
          <w:bCs w:val="0"/>
          <w:sz w:val="24"/>
          <w:szCs w:val="24"/>
        </w:rPr>
        <w:t>W okresie obowiązywania niniejszej umowy wysokość stawki dopłaty do 1 wozokilometra, o której mowa w ust. 1, jest stawką maksymalną.</w:t>
      </w:r>
    </w:p>
    <w:p w14:paraId="1756CAAA" w14:textId="7DA6F265" w:rsidR="004F140A" w:rsidRPr="008C5365" w:rsidRDefault="004F140A" w:rsidP="00831EC6">
      <w:pPr>
        <w:pStyle w:val="Akapitzlist"/>
        <w:numPr>
          <w:ilvl w:val="0"/>
          <w:numId w:val="34"/>
        </w:numPr>
        <w:jc w:val="both"/>
        <w:rPr>
          <w:rFonts w:ascii="Times New Roman" w:hAnsi="Times New Roman" w:cs="Times New Roman"/>
          <w:sz w:val="24"/>
          <w:szCs w:val="24"/>
        </w:rPr>
      </w:pPr>
      <w:r w:rsidRPr="008C5365">
        <w:rPr>
          <w:rFonts w:ascii="Times New Roman" w:hAnsi="Times New Roman" w:cs="Times New Roman"/>
          <w:bCs w:val="0"/>
          <w:sz w:val="24"/>
          <w:szCs w:val="24"/>
        </w:rPr>
        <w:t>Ilość wozokilometrów w okresie obowiązywania umowy jest stała</w:t>
      </w:r>
      <w:r w:rsidR="00F03872" w:rsidRPr="008C5365">
        <w:rPr>
          <w:rFonts w:ascii="Times New Roman" w:hAnsi="Times New Roman" w:cs="Times New Roman"/>
          <w:bCs w:val="0"/>
          <w:sz w:val="24"/>
          <w:szCs w:val="24"/>
        </w:rPr>
        <w:t xml:space="preserve">, </w:t>
      </w:r>
      <w:r w:rsidRPr="008C5365">
        <w:rPr>
          <w:rFonts w:ascii="Times New Roman" w:hAnsi="Times New Roman" w:cs="Times New Roman"/>
          <w:bCs w:val="0"/>
          <w:sz w:val="24"/>
          <w:szCs w:val="24"/>
        </w:rPr>
        <w:t>maksymalna i zgodna z § 1 ust.1.</w:t>
      </w:r>
    </w:p>
    <w:p w14:paraId="77A9905B" w14:textId="479BBCE0" w:rsidR="004F140A" w:rsidRPr="001E4D49" w:rsidRDefault="004F140A" w:rsidP="00BB09C3">
      <w:pPr>
        <w:pStyle w:val="Akapitzlist"/>
        <w:numPr>
          <w:ilvl w:val="0"/>
          <w:numId w:val="34"/>
        </w:numPr>
        <w:jc w:val="both"/>
        <w:rPr>
          <w:rFonts w:ascii="Times New Roman" w:hAnsi="Times New Roman" w:cs="Times New Roman"/>
          <w:sz w:val="24"/>
          <w:szCs w:val="24"/>
        </w:rPr>
      </w:pPr>
      <w:r w:rsidRPr="001E4D49">
        <w:rPr>
          <w:rFonts w:ascii="Times New Roman" w:hAnsi="Times New Roman" w:cs="Times New Roman"/>
          <w:bCs w:val="0"/>
          <w:sz w:val="24"/>
          <w:szCs w:val="24"/>
        </w:rPr>
        <w:t xml:space="preserve">Dopłata od Organizatora, o którym mowa w pkt 2 ust. 2 wypłacana będzie </w:t>
      </w:r>
      <w:r w:rsidRPr="001E4D49">
        <w:rPr>
          <w:rFonts w:ascii="Times New Roman" w:hAnsi="Times New Roman" w:cs="Times New Roman"/>
          <w:sz w:val="24"/>
          <w:szCs w:val="24"/>
        </w:rPr>
        <w:t xml:space="preserve">za każdy miesiąc wykonanej usługi w kwocie ........... zł netto do jednego wozokilometra pomniejszona o dopłatę </w:t>
      </w:r>
      <w:r w:rsidRPr="001E4D49">
        <w:rPr>
          <w:rFonts w:ascii="Times New Roman" w:hAnsi="Times New Roman" w:cs="Times New Roman"/>
          <w:bCs w:val="0"/>
          <w:sz w:val="24"/>
          <w:szCs w:val="24"/>
        </w:rPr>
        <w:t>ze środków Funduszu rozwoju przewozów autobusowych o charakterze użyteczności publicznej na 202</w:t>
      </w:r>
      <w:r w:rsidR="00B1761D" w:rsidRPr="001E4D49">
        <w:rPr>
          <w:rFonts w:ascii="Times New Roman" w:hAnsi="Times New Roman" w:cs="Times New Roman"/>
          <w:bCs w:val="0"/>
          <w:sz w:val="24"/>
          <w:szCs w:val="24"/>
        </w:rPr>
        <w:t>4</w:t>
      </w:r>
      <w:r w:rsidRPr="001E4D49">
        <w:rPr>
          <w:rFonts w:ascii="Times New Roman" w:hAnsi="Times New Roman" w:cs="Times New Roman"/>
          <w:bCs w:val="0"/>
          <w:sz w:val="24"/>
          <w:szCs w:val="24"/>
        </w:rPr>
        <w:t xml:space="preserve"> rok – zgodnie z załącznikiem nr </w:t>
      </w:r>
      <w:r w:rsidR="004273A8" w:rsidRPr="001E4D49">
        <w:rPr>
          <w:rFonts w:ascii="Times New Roman" w:hAnsi="Times New Roman" w:cs="Times New Roman"/>
          <w:bCs w:val="0"/>
          <w:sz w:val="24"/>
          <w:szCs w:val="24"/>
        </w:rPr>
        <w:t>2</w:t>
      </w:r>
      <w:r w:rsidRPr="001E4D49">
        <w:rPr>
          <w:rFonts w:ascii="Times New Roman" w:hAnsi="Times New Roman" w:cs="Times New Roman"/>
          <w:bCs w:val="0"/>
          <w:sz w:val="24"/>
          <w:szCs w:val="24"/>
        </w:rPr>
        <w:t xml:space="preserve"> do umowy.</w:t>
      </w:r>
    </w:p>
    <w:p w14:paraId="3F13E087" w14:textId="2DC2BAED" w:rsidR="004F140A" w:rsidRPr="008C5365" w:rsidRDefault="004F140A" w:rsidP="00831EC6">
      <w:pPr>
        <w:pStyle w:val="Akapitzlist"/>
        <w:numPr>
          <w:ilvl w:val="0"/>
          <w:numId w:val="34"/>
        </w:numPr>
        <w:tabs>
          <w:tab w:val="left" w:pos="-426"/>
        </w:tabs>
        <w:jc w:val="both"/>
        <w:rPr>
          <w:rFonts w:ascii="Times New Roman" w:hAnsi="Times New Roman" w:cs="Times New Roman"/>
          <w:sz w:val="24"/>
          <w:szCs w:val="24"/>
        </w:rPr>
      </w:pPr>
      <w:r w:rsidRPr="008C5365">
        <w:rPr>
          <w:rFonts w:ascii="Times New Roman" w:hAnsi="Times New Roman" w:cs="Times New Roman"/>
          <w:bCs w:val="0"/>
          <w:sz w:val="24"/>
          <w:szCs w:val="24"/>
        </w:rPr>
        <w:t xml:space="preserve">Dopłata </w:t>
      </w:r>
      <w:r w:rsidR="00FD3BA3" w:rsidRPr="008C5365">
        <w:rPr>
          <w:rFonts w:ascii="Times New Roman" w:hAnsi="Times New Roman" w:cs="Times New Roman"/>
          <w:bCs w:val="0"/>
          <w:sz w:val="24"/>
          <w:szCs w:val="24"/>
        </w:rPr>
        <w:t xml:space="preserve">z Funduszu rozwoju przewozów autobusowych </w:t>
      </w:r>
      <w:r w:rsidRPr="008C5365">
        <w:rPr>
          <w:rFonts w:ascii="Times New Roman" w:hAnsi="Times New Roman" w:cs="Times New Roman"/>
          <w:bCs w:val="0"/>
          <w:sz w:val="24"/>
          <w:szCs w:val="24"/>
        </w:rPr>
        <w:t xml:space="preserve">za wykonaną usługę nastąpi w terminie 14 dni od dnia dostarczenia prawidłowo wystawionej noty obciążeniowej na rachunek bankowy Operatora nr </w:t>
      </w:r>
      <w:r w:rsidR="00923AA9">
        <w:rPr>
          <w:rFonts w:ascii="Times New Roman" w:hAnsi="Times New Roman" w:cs="Times New Roman"/>
          <w:bCs w:val="0"/>
          <w:sz w:val="24"/>
          <w:szCs w:val="24"/>
        </w:rPr>
        <w:t>......................</w:t>
      </w:r>
      <w:r w:rsidRPr="008C5365">
        <w:rPr>
          <w:rFonts w:ascii="Times New Roman" w:hAnsi="Times New Roman" w:cs="Times New Roman"/>
          <w:bCs w:val="0"/>
          <w:sz w:val="24"/>
          <w:szCs w:val="24"/>
        </w:rPr>
        <w:t xml:space="preserve">......................podany w nocie obciążeniowej.   </w:t>
      </w:r>
    </w:p>
    <w:p w14:paraId="7899836A" w14:textId="2289CE99" w:rsidR="004F140A" w:rsidRPr="008C5365" w:rsidRDefault="004F140A" w:rsidP="00831EC6">
      <w:pPr>
        <w:pStyle w:val="Akapitzlist"/>
        <w:numPr>
          <w:ilvl w:val="0"/>
          <w:numId w:val="34"/>
        </w:numPr>
        <w:tabs>
          <w:tab w:val="left" w:pos="-426"/>
        </w:tabs>
        <w:jc w:val="both"/>
        <w:rPr>
          <w:rFonts w:ascii="Times New Roman" w:hAnsi="Times New Roman" w:cs="Times New Roman"/>
          <w:sz w:val="24"/>
          <w:szCs w:val="24"/>
        </w:rPr>
      </w:pPr>
      <w:r w:rsidRPr="008C5365">
        <w:rPr>
          <w:rFonts w:ascii="Times New Roman" w:hAnsi="Times New Roman" w:cs="Times New Roman"/>
          <w:bCs w:val="0"/>
          <w:sz w:val="24"/>
          <w:szCs w:val="24"/>
        </w:rPr>
        <w:t>Do dopłaty obliczonej zgodnej w ust. 6</w:t>
      </w:r>
      <w:r w:rsidR="00923AA9">
        <w:rPr>
          <w:rFonts w:ascii="Times New Roman" w:hAnsi="Times New Roman" w:cs="Times New Roman"/>
          <w:bCs w:val="0"/>
          <w:sz w:val="24"/>
          <w:szCs w:val="24"/>
        </w:rPr>
        <w:t>,</w:t>
      </w:r>
      <w:r w:rsidRPr="008C5365">
        <w:rPr>
          <w:rFonts w:ascii="Times New Roman" w:hAnsi="Times New Roman" w:cs="Times New Roman"/>
          <w:bCs w:val="0"/>
          <w:sz w:val="24"/>
          <w:szCs w:val="24"/>
        </w:rPr>
        <w:t xml:space="preserve"> Operator doliczy należny podatek VAT w aktualnie obowiązującej wysokości.  </w:t>
      </w:r>
    </w:p>
    <w:p w14:paraId="34537AAF" w14:textId="3A2E894E" w:rsidR="004F140A" w:rsidRPr="008C5365" w:rsidRDefault="004F140A" w:rsidP="00831EC6">
      <w:pPr>
        <w:pStyle w:val="Akapitzlist"/>
        <w:numPr>
          <w:ilvl w:val="0"/>
          <w:numId w:val="34"/>
        </w:numPr>
        <w:tabs>
          <w:tab w:val="left" w:pos="-180"/>
        </w:tabs>
        <w:jc w:val="both"/>
        <w:rPr>
          <w:rFonts w:ascii="Times New Roman" w:hAnsi="Times New Roman" w:cs="Times New Roman"/>
          <w:b/>
          <w:sz w:val="24"/>
          <w:szCs w:val="24"/>
        </w:rPr>
      </w:pPr>
      <w:r w:rsidRPr="008C5365">
        <w:rPr>
          <w:rFonts w:ascii="Times New Roman" w:hAnsi="Times New Roman" w:cs="Times New Roman"/>
          <w:bCs w:val="0"/>
          <w:sz w:val="24"/>
          <w:szCs w:val="24"/>
        </w:rPr>
        <w:t xml:space="preserve">Zapłata </w:t>
      </w:r>
      <w:r w:rsidRPr="008C5365">
        <w:rPr>
          <w:rFonts w:ascii="Times New Roman" w:hAnsi="Times New Roman" w:cs="Times New Roman"/>
          <w:sz w:val="24"/>
          <w:szCs w:val="24"/>
        </w:rPr>
        <w:t xml:space="preserve">nastąpi w terminie 14 dni </w:t>
      </w:r>
      <w:r w:rsidR="00E17F8B">
        <w:rPr>
          <w:rFonts w:ascii="Times New Roman" w:hAnsi="Times New Roman" w:cs="Times New Roman"/>
          <w:sz w:val="24"/>
          <w:szCs w:val="24"/>
        </w:rPr>
        <w:t xml:space="preserve">od dnia dostarczenia </w:t>
      </w:r>
      <w:r w:rsidRPr="008C5365">
        <w:rPr>
          <w:rFonts w:ascii="Times New Roman" w:hAnsi="Times New Roman" w:cs="Times New Roman"/>
          <w:sz w:val="24"/>
          <w:szCs w:val="24"/>
        </w:rPr>
        <w:t>prawidłowej doręczonej faktury VAT po każdym miesiącu świadczenia usługi wraz z:</w:t>
      </w:r>
    </w:p>
    <w:p w14:paraId="01966B1D" w14:textId="77777777" w:rsidR="004F140A" w:rsidRPr="008C5365" w:rsidRDefault="004F140A" w:rsidP="00831EC6">
      <w:pPr>
        <w:pStyle w:val="Akapitzlist"/>
        <w:numPr>
          <w:ilvl w:val="0"/>
          <w:numId w:val="18"/>
        </w:numPr>
        <w:tabs>
          <w:tab w:val="left" w:pos="-142"/>
        </w:tabs>
        <w:ind w:left="1418"/>
        <w:jc w:val="both"/>
        <w:rPr>
          <w:rFonts w:ascii="Times New Roman" w:hAnsi="Times New Roman" w:cs="Times New Roman"/>
          <w:sz w:val="24"/>
          <w:szCs w:val="24"/>
        </w:rPr>
      </w:pPr>
      <w:r w:rsidRPr="008C5365">
        <w:rPr>
          <w:rFonts w:ascii="Times New Roman" w:hAnsi="Times New Roman" w:cs="Times New Roman"/>
          <w:sz w:val="24"/>
          <w:szCs w:val="24"/>
        </w:rPr>
        <w:t>raportami kasowymi dobowymi z ilością i wartością sprzedanych biletów w danym miesiącu,</w:t>
      </w:r>
    </w:p>
    <w:p w14:paraId="0297DB5B" w14:textId="17FDC145" w:rsidR="004F140A" w:rsidRPr="008C5365" w:rsidRDefault="004F140A" w:rsidP="00831EC6">
      <w:pPr>
        <w:pStyle w:val="Akapitzlist"/>
        <w:numPr>
          <w:ilvl w:val="0"/>
          <w:numId w:val="18"/>
        </w:numPr>
        <w:tabs>
          <w:tab w:val="left" w:pos="-142"/>
        </w:tabs>
        <w:ind w:left="1418"/>
        <w:jc w:val="both"/>
        <w:rPr>
          <w:rFonts w:ascii="Times New Roman" w:hAnsi="Times New Roman" w:cs="Times New Roman"/>
          <w:sz w:val="24"/>
          <w:szCs w:val="24"/>
        </w:rPr>
      </w:pPr>
      <w:r w:rsidRPr="008C5365">
        <w:rPr>
          <w:rFonts w:ascii="Times New Roman" w:hAnsi="Times New Roman" w:cs="Times New Roman"/>
          <w:sz w:val="24"/>
          <w:szCs w:val="24"/>
        </w:rPr>
        <w:t xml:space="preserve">raportami kasowymi dobowymi z ilością sprzedanych w danym miesiącu biletów ulgowych sprzedanych w związku ze stosowaniem </w:t>
      </w:r>
      <w:r w:rsidRPr="008C5365">
        <w:rPr>
          <w:rFonts w:ascii="Times New Roman" w:hAnsi="Times New Roman" w:cs="Times New Roman"/>
          <w:color w:val="000000"/>
          <w:sz w:val="24"/>
          <w:szCs w:val="24"/>
        </w:rPr>
        <w:t>ustawowych uprawnień do ulgowych przejazdów w publicznym transporcie zbiorowym</w:t>
      </w:r>
      <w:r w:rsidRPr="008C5365">
        <w:rPr>
          <w:rFonts w:ascii="Times New Roman" w:hAnsi="Times New Roman" w:cs="Times New Roman"/>
          <w:sz w:val="24"/>
          <w:szCs w:val="24"/>
        </w:rPr>
        <w:t xml:space="preserve"> wraz ze wskazaniem wysokości przysługującej Wykonawcy od Marszałka Województwa Zachodniopomorskiego rekompensaty za dany miesiąc kalendarzowy,</w:t>
      </w:r>
    </w:p>
    <w:p w14:paraId="16C6DECB" w14:textId="77777777" w:rsidR="004F140A" w:rsidRDefault="004F140A" w:rsidP="00831EC6">
      <w:pPr>
        <w:pStyle w:val="Akapitzlist"/>
        <w:tabs>
          <w:tab w:val="left" w:pos="-142"/>
        </w:tabs>
        <w:ind w:left="709"/>
        <w:jc w:val="both"/>
        <w:rPr>
          <w:rFonts w:ascii="Times New Roman" w:hAnsi="Times New Roman" w:cs="Times New Roman"/>
          <w:sz w:val="24"/>
          <w:szCs w:val="24"/>
        </w:rPr>
      </w:pPr>
      <w:r w:rsidRPr="008C5365">
        <w:rPr>
          <w:rFonts w:ascii="Times New Roman" w:hAnsi="Times New Roman" w:cs="Times New Roman"/>
          <w:sz w:val="24"/>
          <w:szCs w:val="24"/>
        </w:rPr>
        <w:t xml:space="preserve">na wskazany w fakturze rachunek bankowy nr ............................................., widniejący </w:t>
      </w:r>
      <w:r w:rsidRPr="008C5365">
        <w:rPr>
          <w:rFonts w:ascii="Times New Roman" w:hAnsi="Times New Roman" w:cs="Times New Roman"/>
          <w:sz w:val="24"/>
          <w:szCs w:val="24"/>
        </w:rPr>
        <w:br/>
        <w:t xml:space="preserve">w elektronicznym wykazie podatników VAT (na tzw. „białej liście podatników VAT”) dostępnym w Biuletynie Informacji Publicznej Ministerstwa Finansów – Krajowej Administracji Skarbowej - </w:t>
      </w:r>
      <w:hyperlink r:id="rId10" w:history="1">
        <w:r w:rsidRPr="008C5365">
          <w:rPr>
            <w:rStyle w:val="Hipercze"/>
            <w:rFonts w:ascii="Times New Roman" w:hAnsi="Times New Roman"/>
            <w:color w:val="auto"/>
            <w:sz w:val="24"/>
            <w:szCs w:val="24"/>
          </w:rPr>
          <w:t>https://www.podatki.gov.pl/wykaz-podatnikow-vat-wyszukiwarka</w:t>
        </w:r>
      </w:hyperlink>
      <w:r w:rsidRPr="008C5365">
        <w:rPr>
          <w:rFonts w:ascii="Times New Roman" w:hAnsi="Times New Roman" w:cs="Times New Roman"/>
          <w:sz w:val="24"/>
          <w:szCs w:val="24"/>
        </w:rPr>
        <w:t>.</w:t>
      </w:r>
    </w:p>
    <w:p w14:paraId="46619E63" w14:textId="77777777" w:rsidR="00E447FE" w:rsidRPr="00E447FE" w:rsidRDefault="00635BBE" w:rsidP="008A04BD">
      <w:pPr>
        <w:pStyle w:val="Akapitzlist"/>
        <w:numPr>
          <w:ilvl w:val="0"/>
          <w:numId w:val="34"/>
        </w:numPr>
        <w:tabs>
          <w:tab w:val="left" w:pos="-142"/>
        </w:tabs>
        <w:ind w:left="284" w:firstLine="0"/>
        <w:jc w:val="both"/>
        <w:rPr>
          <w:rFonts w:ascii="Times New Roman" w:hAnsi="Times New Roman" w:cs="Times New Roman"/>
          <w:bCs w:val="0"/>
          <w:sz w:val="24"/>
          <w:szCs w:val="24"/>
        </w:rPr>
      </w:pPr>
      <w:r w:rsidRPr="00E447FE">
        <w:rPr>
          <w:rFonts w:ascii="Times New Roman" w:hAnsi="Times New Roman" w:cs="Times New Roman"/>
          <w:sz w:val="24"/>
          <w:szCs w:val="24"/>
        </w:rPr>
        <w:t xml:space="preserve">Sposób płatności </w:t>
      </w:r>
      <w:r w:rsidR="005D23C1" w:rsidRPr="00E447FE">
        <w:rPr>
          <w:rFonts w:ascii="Times New Roman" w:hAnsi="Times New Roman" w:cs="Times New Roman"/>
          <w:sz w:val="24"/>
          <w:szCs w:val="24"/>
        </w:rPr>
        <w:t xml:space="preserve">za usługę </w:t>
      </w:r>
      <w:r w:rsidRPr="00E447FE">
        <w:rPr>
          <w:rFonts w:ascii="Times New Roman" w:hAnsi="Times New Roman" w:cs="Times New Roman"/>
          <w:sz w:val="24"/>
          <w:szCs w:val="24"/>
        </w:rPr>
        <w:t>może ulec zmianie w przypadku zmiany zakresu wniosku</w:t>
      </w:r>
      <w:r w:rsidR="00E447FE">
        <w:rPr>
          <w:rFonts w:ascii="Times New Roman" w:hAnsi="Times New Roman" w:cs="Times New Roman"/>
          <w:sz w:val="24"/>
          <w:szCs w:val="24"/>
        </w:rPr>
        <w:t xml:space="preserve"> </w:t>
      </w:r>
    </w:p>
    <w:p w14:paraId="39E7E313" w14:textId="24F6197E" w:rsidR="00805DBA" w:rsidRPr="00E447FE" w:rsidRDefault="00E447FE" w:rsidP="00E447FE">
      <w:pPr>
        <w:pStyle w:val="Akapitzlist"/>
        <w:tabs>
          <w:tab w:val="left" w:pos="-142"/>
        </w:tabs>
        <w:ind w:left="284"/>
        <w:jc w:val="both"/>
        <w:rPr>
          <w:rFonts w:ascii="Times New Roman" w:hAnsi="Times New Roman" w:cs="Times New Roman"/>
          <w:bCs w:val="0"/>
          <w:sz w:val="24"/>
          <w:szCs w:val="24"/>
        </w:rPr>
      </w:pPr>
      <w:r>
        <w:rPr>
          <w:rFonts w:ascii="Times New Roman" w:hAnsi="Times New Roman" w:cs="Times New Roman"/>
          <w:sz w:val="24"/>
          <w:szCs w:val="24"/>
        </w:rPr>
        <w:t xml:space="preserve">       </w:t>
      </w:r>
      <w:r w:rsidR="00635BBE" w:rsidRPr="00E447FE">
        <w:rPr>
          <w:rFonts w:ascii="Times New Roman" w:hAnsi="Times New Roman" w:cs="Times New Roman"/>
          <w:sz w:val="24"/>
          <w:szCs w:val="24"/>
        </w:rPr>
        <w:t xml:space="preserve">o dofinansowanie w ramach dopłaty z Funduszu </w:t>
      </w:r>
      <w:r w:rsidR="00635BBE" w:rsidRPr="00E447FE">
        <w:rPr>
          <w:rFonts w:ascii="Times New Roman" w:hAnsi="Times New Roman" w:cs="Times New Roman"/>
          <w:bCs w:val="0"/>
          <w:sz w:val="24"/>
          <w:szCs w:val="24"/>
        </w:rPr>
        <w:t>rozwoju przewozów autobusowych</w:t>
      </w:r>
    </w:p>
    <w:p w14:paraId="2E0C5550" w14:textId="29D71119" w:rsidR="00923AA9" w:rsidRDefault="00805DBA" w:rsidP="005D23C1">
      <w:pPr>
        <w:pStyle w:val="Akapitzlist"/>
        <w:tabs>
          <w:tab w:val="left" w:pos="-142"/>
        </w:tabs>
        <w:ind w:left="284"/>
        <w:jc w:val="both"/>
        <w:rPr>
          <w:rFonts w:ascii="Times New Roman" w:hAnsi="Times New Roman" w:cs="Times New Roman"/>
          <w:bCs w:val="0"/>
          <w:sz w:val="24"/>
          <w:szCs w:val="24"/>
        </w:rPr>
      </w:pPr>
      <w:r>
        <w:rPr>
          <w:rFonts w:ascii="Times New Roman" w:hAnsi="Times New Roman" w:cs="Times New Roman"/>
          <w:bCs w:val="0"/>
          <w:sz w:val="24"/>
          <w:szCs w:val="24"/>
        </w:rPr>
        <w:t xml:space="preserve">        i wynikających z tego zmian wysokości </w:t>
      </w:r>
      <w:r w:rsidR="00D63B89">
        <w:rPr>
          <w:rFonts w:ascii="Times New Roman" w:hAnsi="Times New Roman" w:cs="Times New Roman"/>
          <w:bCs w:val="0"/>
          <w:sz w:val="24"/>
          <w:szCs w:val="24"/>
        </w:rPr>
        <w:t xml:space="preserve">dofinansowania </w:t>
      </w:r>
      <w:r w:rsidR="00C77606">
        <w:rPr>
          <w:rFonts w:ascii="Times New Roman" w:hAnsi="Times New Roman" w:cs="Times New Roman"/>
          <w:bCs w:val="0"/>
          <w:sz w:val="24"/>
          <w:szCs w:val="24"/>
        </w:rPr>
        <w:t xml:space="preserve">do 1 </w:t>
      </w:r>
      <w:proofErr w:type="spellStart"/>
      <w:r w:rsidR="00C77606">
        <w:rPr>
          <w:rFonts w:ascii="Times New Roman" w:hAnsi="Times New Roman" w:cs="Times New Roman"/>
          <w:bCs w:val="0"/>
          <w:sz w:val="24"/>
          <w:szCs w:val="24"/>
        </w:rPr>
        <w:t>wkm</w:t>
      </w:r>
      <w:proofErr w:type="spellEnd"/>
      <w:r w:rsidR="005D23C1">
        <w:rPr>
          <w:rFonts w:ascii="Times New Roman" w:hAnsi="Times New Roman" w:cs="Times New Roman"/>
          <w:bCs w:val="0"/>
          <w:sz w:val="24"/>
          <w:szCs w:val="24"/>
        </w:rPr>
        <w:t>.</w:t>
      </w:r>
    </w:p>
    <w:p w14:paraId="2828F8C7" w14:textId="050778F2" w:rsidR="002B6A27" w:rsidRPr="004E0D0D" w:rsidRDefault="00AE2E6F" w:rsidP="002B6A27">
      <w:pPr>
        <w:pStyle w:val="Akapitzlist"/>
        <w:numPr>
          <w:ilvl w:val="0"/>
          <w:numId w:val="34"/>
        </w:numPr>
        <w:tabs>
          <w:tab w:val="left" w:pos="-142"/>
        </w:tabs>
        <w:ind w:left="709" w:hanging="425"/>
        <w:jc w:val="both"/>
        <w:rPr>
          <w:rFonts w:ascii="Times New Roman" w:hAnsi="Times New Roman" w:cs="Times New Roman"/>
          <w:sz w:val="24"/>
          <w:szCs w:val="24"/>
        </w:rPr>
      </w:pPr>
      <w:r>
        <w:rPr>
          <w:rFonts w:ascii="Times New Roman" w:hAnsi="Times New Roman" w:cs="Times New Roman"/>
          <w:sz w:val="24"/>
          <w:szCs w:val="24"/>
        </w:rPr>
        <w:t>E</w:t>
      </w:r>
      <w:r w:rsidR="003B550D">
        <w:rPr>
          <w:rFonts w:ascii="Times New Roman" w:hAnsi="Times New Roman" w:cs="Times New Roman"/>
          <w:sz w:val="24"/>
          <w:szCs w:val="24"/>
        </w:rPr>
        <w:t xml:space="preserve">wentualne </w:t>
      </w:r>
      <w:r w:rsidR="00B4095A">
        <w:rPr>
          <w:rFonts w:ascii="Times New Roman" w:hAnsi="Times New Roman" w:cs="Times New Roman"/>
          <w:sz w:val="24"/>
          <w:szCs w:val="24"/>
        </w:rPr>
        <w:t xml:space="preserve">rozliczenie </w:t>
      </w:r>
      <w:r w:rsidR="003B550D">
        <w:rPr>
          <w:rFonts w:ascii="Times New Roman" w:hAnsi="Times New Roman" w:cs="Times New Roman"/>
          <w:sz w:val="24"/>
          <w:szCs w:val="24"/>
        </w:rPr>
        <w:t xml:space="preserve">nastąpi </w:t>
      </w:r>
      <w:r w:rsidR="009C566C">
        <w:rPr>
          <w:rFonts w:ascii="Times New Roman" w:hAnsi="Times New Roman" w:cs="Times New Roman"/>
          <w:sz w:val="24"/>
          <w:szCs w:val="24"/>
        </w:rPr>
        <w:t>do 31 grudnia 2024</w:t>
      </w:r>
      <w:r>
        <w:rPr>
          <w:rFonts w:ascii="Times New Roman" w:hAnsi="Times New Roman" w:cs="Times New Roman"/>
          <w:sz w:val="24"/>
          <w:szCs w:val="24"/>
        </w:rPr>
        <w:t xml:space="preserve"> </w:t>
      </w:r>
      <w:r w:rsidR="009C566C">
        <w:rPr>
          <w:rFonts w:ascii="Times New Roman" w:hAnsi="Times New Roman" w:cs="Times New Roman"/>
          <w:sz w:val="24"/>
          <w:szCs w:val="24"/>
        </w:rPr>
        <w:t xml:space="preserve">r. </w:t>
      </w:r>
    </w:p>
    <w:p w14:paraId="665DE194" w14:textId="77777777" w:rsidR="004F140A" w:rsidRDefault="004F140A" w:rsidP="004E0D0D">
      <w:pPr>
        <w:pStyle w:val="Akapitzlist"/>
        <w:numPr>
          <w:ilvl w:val="0"/>
          <w:numId w:val="34"/>
        </w:numPr>
        <w:ind w:left="426" w:hanging="142"/>
        <w:jc w:val="both"/>
        <w:rPr>
          <w:rFonts w:ascii="Times New Roman" w:hAnsi="Times New Roman" w:cs="Times New Roman"/>
          <w:sz w:val="24"/>
          <w:szCs w:val="24"/>
        </w:rPr>
      </w:pPr>
      <w:r w:rsidRPr="008C5365">
        <w:rPr>
          <w:rFonts w:ascii="Times New Roman" w:hAnsi="Times New Roman" w:cs="Times New Roman"/>
          <w:sz w:val="24"/>
          <w:szCs w:val="24"/>
        </w:rPr>
        <w:t>Operator może naliczyć odsetki ustawowe za nieterminowe płatności ze strony Organizatora.</w:t>
      </w:r>
    </w:p>
    <w:p w14:paraId="1BC77569" w14:textId="77777777" w:rsidR="00923AA9" w:rsidRPr="00923AA9" w:rsidRDefault="00923AA9" w:rsidP="00923AA9">
      <w:pPr>
        <w:ind w:left="284"/>
        <w:jc w:val="both"/>
        <w:rPr>
          <w:rFonts w:ascii="Times New Roman" w:hAnsi="Times New Roman" w:cs="Times New Roman"/>
          <w:sz w:val="24"/>
          <w:szCs w:val="24"/>
        </w:rPr>
      </w:pPr>
    </w:p>
    <w:p w14:paraId="3A3F92FC" w14:textId="77777777" w:rsidR="004F140A" w:rsidRPr="008C5365" w:rsidRDefault="004F140A" w:rsidP="008C5365">
      <w:pPr>
        <w:autoSpaceDE w:val="0"/>
        <w:autoSpaceDN w:val="0"/>
        <w:adjustRightInd w:val="0"/>
        <w:contextualSpacing/>
        <w:jc w:val="center"/>
        <w:rPr>
          <w:rFonts w:ascii="Times New Roman" w:hAnsi="Times New Roman" w:cs="Times New Roman"/>
          <w:bCs w:val="0"/>
          <w:sz w:val="24"/>
          <w:szCs w:val="24"/>
        </w:rPr>
      </w:pPr>
      <w:r w:rsidRPr="008C5365">
        <w:rPr>
          <w:rFonts w:ascii="Times New Roman" w:hAnsi="Times New Roman" w:cs="Times New Roman"/>
          <w:b/>
          <w:sz w:val="24"/>
          <w:szCs w:val="24"/>
        </w:rPr>
        <w:t>§ 9</w:t>
      </w:r>
    </w:p>
    <w:p w14:paraId="33F6A5F7" w14:textId="14D6A519" w:rsidR="004F140A" w:rsidRPr="00831EC6" w:rsidRDefault="004F140A" w:rsidP="00831EC6">
      <w:pPr>
        <w:pStyle w:val="Akapitzlist"/>
        <w:numPr>
          <w:ilvl w:val="0"/>
          <w:numId w:val="35"/>
        </w:numPr>
        <w:tabs>
          <w:tab w:val="left" w:pos="0"/>
        </w:tabs>
        <w:jc w:val="both"/>
        <w:rPr>
          <w:rFonts w:ascii="Times New Roman" w:hAnsi="Times New Roman" w:cs="Times New Roman"/>
          <w:b/>
          <w:sz w:val="24"/>
          <w:szCs w:val="24"/>
        </w:rPr>
      </w:pPr>
      <w:r w:rsidRPr="00831EC6">
        <w:rPr>
          <w:rFonts w:ascii="Times New Roman" w:hAnsi="Times New Roman" w:cs="Times New Roman"/>
          <w:sz w:val="24"/>
          <w:szCs w:val="24"/>
        </w:rPr>
        <w:t xml:space="preserve">Operator zobowiązuje się do wskazywania do rozliczeń wyłącznie rachunków widniejących </w:t>
      </w:r>
      <w:r w:rsidRPr="00831EC6">
        <w:rPr>
          <w:rFonts w:ascii="Times New Roman" w:hAnsi="Times New Roman" w:cs="Times New Roman"/>
          <w:sz w:val="24"/>
          <w:szCs w:val="24"/>
        </w:rPr>
        <w:br/>
        <w:t xml:space="preserve">w elektronicznym wykazie podatników VAT na tzw. „białej liście podatników VAT.” </w:t>
      </w:r>
    </w:p>
    <w:p w14:paraId="1849B519" w14:textId="7CEC2B83"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 xml:space="preserve">W przypadku braku, na moment realizacji płatności, wskazanego na fakturze rachunku bankowego Operatora w ww. wykazie, Organizator będzie uprawniony do wstrzymania się z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Operatora. </w:t>
      </w:r>
    </w:p>
    <w:p w14:paraId="5EB534AE" w14:textId="77777777"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Operator odpowiada wobec Organizatora za wszelkie szkody wynikające z tytułu naruszenia przepisów prawa podatkowego przez Operatora lub podmioty, z pomocą których zobowiązanie wykonuje lub którym wykonanie zobowiązania powierza, bez prawa do powoływania się na przyczynienie się Zamawiającego do powstania szkody.</w:t>
      </w:r>
    </w:p>
    <w:p w14:paraId="68B2E4AE" w14:textId="77777777"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Na żądanie Organizatora Operator zobowiązany jest wykazać poprzez przesłanie stosownych dokumentów (w tym między innymi deklaracji VAT, pliku JPK, dowodu złożenia deklaracji VAT, rejestrów sprzedaży VAT, potwierdzenia przelewu zapłaty podatku VAT), że dokonał zapłaty za podatek VAT związany z fakturami VAT wystawionymi w związku z realizacją umowy w terminie 3 dni od dnia zgłoszenia takiego żądania przez Organizatora.</w:t>
      </w:r>
    </w:p>
    <w:p w14:paraId="31FBCF83" w14:textId="77777777" w:rsidR="004F140A" w:rsidRPr="008C5365" w:rsidRDefault="004F140A" w:rsidP="00831EC6">
      <w:pPr>
        <w:pStyle w:val="Akapitzlist"/>
        <w:numPr>
          <w:ilvl w:val="0"/>
          <w:numId w:val="35"/>
        </w:numPr>
        <w:tabs>
          <w:tab w:val="left" w:pos="-142"/>
        </w:tabs>
        <w:jc w:val="both"/>
        <w:rPr>
          <w:rFonts w:ascii="Times New Roman" w:hAnsi="Times New Roman" w:cs="Times New Roman"/>
          <w:b/>
          <w:sz w:val="24"/>
          <w:szCs w:val="24"/>
        </w:rPr>
      </w:pPr>
      <w:r w:rsidRPr="008C5365">
        <w:rPr>
          <w:rFonts w:ascii="Times New Roman" w:hAnsi="Times New Roman" w:cs="Times New Roman"/>
          <w:sz w:val="24"/>
          <w:szCs w:val="24"/>
        </w:rPr>
        <w:t>Jednostką realizującą umowę jest Powiat Gryfiński ul. Sprzymierzonych 4, 74-100 Gryfino,</w:t>
      </w:r>
    </w:p>
    <w:p w14:paraId="2454A870" w14:textId="0B4E2A51" w:rsidR="004F140A" w:rsidRPr="008C5365" w:rsidRDefault="004F140A" w:rsidP="00831EC6">
      <w:pPr>
        <w:pStyle w:val="Akapitzlist"/>
        <w:tabs>
          <w:tab w:val="left" w:pos="284"/>
        </w:tabs>
        <w:jc w:val="both"/>
        <w:rPr>
          <w:rFonts w:ascii="Times New Roman" w:hAnsi="Times New Roman" w:cs="Times New Roman"/>
          <w:b/>
          <w:sz w:val="24"/>
          <w:szCs w:val="24"/>
        </w:rPr>
      </w:pPr>
      <w:r w:rsidRPr="008C5365">
        <w:rPr>
          <w:rFonts w:ascii="Times New Roman" w:hAnsi="Times New Roman" w:cs="Times New Roman"/>
          <w:sz w:val="24"/>
          <w:szCs w:val="24"/>
        </w:rPr>
        <w:t xml:space="preserve">NIP 858-15-63-280, na adres którego Operator będzie wystawiał wszelkie dokumenty, w tym faktury, w następujący sposób: </w:t>
      </w:r>
    </w:p>
    <w:p w14:paraId="5ECE8DFA" w14:textId="50BA244A" w:rsidR="004F140A" w:rsidRPr="008C5365" w:rsidRDefault="004F140A" w:rsidP="00831EC6">
      <w:pPr>
        <w:pStyle w:val="Akapitzlist"/>
        <w:tabs>
          <w:tab w:val="left" w:pos="284"/>
        </w:tabs>
        <w:jc w:val="both"/>
        <w:rPr>
          <w:rFonts w:ascii="Times New Roman" w:hAnsi="Times New Roman" w:cs="Times New Roman"/>
          <w:sz w:val="24"/>
          <w:szCs w:val="24"/>
        </w:rPr>
      </w:pPr>
      <w:r w:rsidRPr="008C5365">
        <w:rPr>
          <w:rFonts w:ascii="Times New Roman" w:hAnsi="Times New Roman" w:cs="Times New Roman"/>
          <w:sz w:val="24"/>
          <w:szCs w:val="24"/>
        </w:rPr>
        <w:t>- Nabywca: Powiat Gryfiński, ul. Sprzymierzonych 4, 74-100 Gryfino,</w:t>
      </w:r>
    </w:p>
    <w:p w14:paraId="35299FFD" w14:textId="100F13EF" w:rsidR="004F140A" w:rsidRPr="008C5365" w:rsidRDefault="004F140A" w:rsidP="00831EC6">
      <w:pPr>
        <w:pStyle w:val="Akapitzlist"/>
        <w:tabs>
          <w:tab w:val="left" w:pos="284"/>
        </w:tabs>
        <w:jc w:val="both"/>
        <w:rPr>
          <w:rFonts w:ascii="Times New Roman" w:hAnsi="Times New Roman" w:cs="Times New Roman"/>
          <w:b/>
          <w:sz w:val="24"/>
          <w:szCs w:val="24"/>
        </w:rPr>
      </w:pPr>
      <w:r w:rsidRPr="008C5365">
        <w:rPr>
          <w:rFonts w:ascii="Times New Roman" w:hAnsi="Times New Roman" w:cs="Times New Roman"/>
          <w:sz w:val="24"/>
          <w:szCs w:val="24"/>
        </w:rPr>
        <w:t xml:space="preserve">- Odbiorca: Starostwo Powiatowe w Gryfinie, ul. Sprzymierzonych 4, 74-100 Gryfino. </w:t>
      </w:r>
    </w:p>
    <w:p w14:paraId="18EB8388" w14:textId="77777777" w:rsidR="004F140A" w:rsidRPr="008C5365" w:rsidRDefault="004F140A" w:rsidP="00831EC6">
      <w:pPr>
        <w:pStyle w:val="Akapitzlist"/>
        <w:numPr>
          <w:ilvl w:val="0"/>
          <w:numId w:val="35"/>
        </w:numPr>
        <w:tabs>
          <w:tab w:val="left" w:pos="284"/>
        </w:tabs>
        <w:jc w:val="both"/>
        <w:rPr>
          <w:rFonts w:ascii="Times New Roman" w:hAnsi="Times New Roman" w:cs="Times New Roman"/>
          <w:b/>
          <w:sz w:val="24"/>
          <w:szCs w:val="24"/>
        </w:rPr>
      </w:pPr>
      <w:r w:rsidRPr="008C5365">
        <w:rPr>
          <w:rFonts w:ascii="Times New Roman" w:hAnsi="Times New Roman" w:cs="Times New Roman"/>
          <w:sz w:val="24"/>
          <w:szCs w:val="24"/>
        </w:rPr>
        <w:t>Organizator oświadcza, że jest podatnikiem VAT czynnym oraz upoważnia Operatora do wystawiania faktury bez podpisu Organizatora.</w:t>
      </w:r>
    </w:p>
    <w:p w14:paraId="1E21AAFC" w14:textId="77777777" w:rsidR="004F140A" w:rsidRPr="008C5365" w:rsidRDefault="004F140A" w:rsidP="00831EC6">
      <w:pPr>
        <w:pStyle w:val="Akapitzlist"/>
        <w:numPr>
          <w:ilvl w:val="0"/>
          <w:numId w:val="35"/>
        </w:numPr>
        <w:tabs>
          <w:tab w:val="left" w:pos="284"/>
        </w:tabs>
        <w:jc w:val="both"/>
        <w:rPr>
          <w:rFonts w:ascii="Times New Roman" w:hAnsi="Times New Roman" w:cs="Times New Roman"/>
          <w:sz w:val="24"/>
          <w:szCs w:val="24"/>
        </w:rPr>
      </w:pPr>
      <w:r w:rsidRPr="008C5365">
        <w:rPr>
          <w:rFonts w:ascii="Times New Roman" w:hAnsi="Times New Roman" w:cs="Times New Roman"/>
          <w:sz w:val="24"/>
          <w:szCs w:val="24"/>
        </w:rPr>
        <w:t>Walutą rozliczania umowy jest polski złoty.</w:t>
      </w:r>
    </w:p>
    <w:p w14:paraId="0CA95054" w14:textId="77777777" w:rsidR="004F140A" w:rsidRPr="00831EC6" w:rsidRDefault="004F140A" w:rsidP="008C5365">
      <w:pPr>
        <w:jc w:val="both"/>
        <w:rPr>
          <w:rFonts w:ascii="Times New Roman" w:hAnsi="Times New Roman" w:cs="Times New Roman"/>
          <w:b/>
          <w:bCs w:val="0"/>
          <w:sz w:val="24"/>
          <w:szCs w:val="24"/>
        </w:rPr>
      </w:pPr>
    </w:p>
    <w:p w14:paraId="567B64A1"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r w:rsidRPr="008C5365">
        <w:rPr>
          <w:rFonts w:ascii="Times New Roman" w:hAnsi="Times New Roman" w:cs="Times New Roman"/>
          <w:b/>
          <w:sz w:val="24"/>
          <w:szCs w:val="24"/>
        </w:rPr>
        <w:t>§ 10</w:t>
      </w:r>
    </w:p>
    <w:p w14:paraId="56D06494" w14:textId="77777777" w:rsidR="004F140A" w:rsidRPr="00831EC6" w:rsidRDefault="004F140A" w:rsidP="00831EC6">
      <w:pPr>
        <w:pStyle w:val="Akapitzlist"/>
        <w:numPr>
          <w:ilvl w:val="0"/>
          <w:numId w:val="36"/>
        </w:numPr>
        <w:ind w:left="709"/>
        <w:jc w:val="both"/>
        <w:rPr>
          <w:rFonts w:ascii="Times New Roman" w:hAnsi="Times New Roman" w:cs="Times New Roman"/>
          <w:sz w:val="24"/>
          <w:szCs w:val="24"/>
        </w:rPr>
      </w:pPr>
      <w:r w:rsidRPr="00831EC6">
        <w:rPr>
          <w:rFonts w:ascii="Times New Roman" w:hAnsi="Times New Roman" w:cs="Times New Roman"/>
          <w:sz w:val="24"/>
          <w:szCs w:val="24"/>
        </w:rPr>
        <w:t>Operator zobowiązuje się przez cały okres, na jaki została zawarta Umowa utrzymywać ubezpieczenie OC na sumę ubezpieczenia nie mniejszą niż 200.000 zł (słownie: dwieście tysięcy zł).</w:t>
      </w:r>
    </w:p>
    <w:p w14:paraId="13AF77C8" w14:textId="1CF8CEEF" w:rsidR="004F140A" w:rsidRPr="00831EC6" w:rsidRDefault="004F140A" w:rsidP="00831EC6">
      <w:pPr>
        <w:pStyle w:val="Akapitzlist"/>
        <w:numPr>
          <w:ilvl w:val="0"/>
          <w:numId w:val="36"/>
        </w:numPr>
        <w:ind w:left="709"/>
        <w:jc w:val="both"/>
        <w:rPr>
          <w:rFonts w:ascii="Times New Roman" w:hAnsi="Times New Roman" w:cs="Times New Roman"/>
          <w:sz w:val="24"/>
          <w:szCs w:val="24"/>
        </w:rPr>
      </w:pPr>
      <w:r w:rsidRPr="00831EC6">
        <w:rPr>
          <w:rFonts w:ascii="Times New Roman" w:hAnsi="Times New Roman" w:cs="Times New Roman"/>
          <w:sz w:val="24"/>
          <w:szCs w:val="24"/>
        </w:rPr>
        <w:t xml:space="preserve">Operator w terminie 7 dni od dnia zawarcia Umowy okaże Organizatorowi oryginał </w:t>
      </w:r>
      <w:r w:rsidRPr="00831EC6">
        <w:rPr>
          <w:rFonts w:ascii="Times New Roman" w:hAnsi="Times New Roman" w:cs="Times New Roman"/>
          <w:sz w:val="24"/>
          <w:szCs w:val="24"/>
        </w:rPr>
        <w:br/>
        <w:t>i przedłoży kopię polisy lub innego dokumentu potwierdzającego zawarcie umowy ubezpieczenia, o której mowa w ust. 1 wraz z dowodem opłacenia składek na to ubezpieczenie, pod rygorem uznania, iż umowa ubezpieczenia nie została zawarta. Jeżeli Operator nie wykona obowiązku, o którym, mowa w ust. 1 lub innego, o którym mowa w umowie, Organizator wedle swojego wyboru może:</w:t>
      </w:r>
    </w:p>
    <w:p w14:paraId="4D92EA5A" w14:textId="77777777" w:rsidR="004F140A" w:rsidRPr="008C5365" w:rsidRDefault="004F140A" w:rsidP="00831EC6">
      <w:pPr>
        <w:numPr>
          <w:ilvl w:val="1"/>
          <w:numId w:val="37"/>
        </w:numPr>
        <w:ind w:left="1418"/>
        <w:jc w:val="both"/>
        <w:rPr>
          <w:rFonts w:ascii="Times New Roman" w:hAnsi="Times New Roman" w:cs="Times New Roman"/>
          <w:sz w:val="24"/>
          <w:szCs w:val="24"/>
        </w:rPr>
      </w:pPr>
      <w:r w:rsidRPr="008C5365">
        <w:rPr>
          <w:rFonts w:ascii="Times New Roman" w:hAnsi="Times New Roman" w:cs="Times New Roman"/>
          <w:sz w:val="24"/>
          <w:szCs w:val="24"/>
        </w:rPr>
        <w:t>rozwiązać niniejszą umowę bez wypowiedzenia w terminie 14 dni od dnia bezskutecznego upływu terminu wykonania obowiązku,</w:t>
      </w:r>
    </w:p>
    <w:p w14:paraId="18356F77" w14:textId="77777777" w:rsidR="004F140A" w:rsidRPr="008C5365" w:rsidRDefault="004F140A" w:rsidP="00831EC6">
      <w:pPr>
        <w:numPr>
          <w:ilvl w:val="1"/>
          <w:numId w:val="37"/>
        </w:numPr>
        <w:tabs>
          <w:tab w:val="left" w:pos="142"/>
        </w:tabs>
        <w:ind w:left="1418"/>
        <w:jc w:val="both"/>
        <w:rPr>
          <w:rFonts w:ascii="Times New Roman" w:hAnsi="Times New Roman" w:cs="Times New Roman"/>
          <w:sz w:val="24"/>
          <w:szCs w:val="24"/>
        </w:rPr>
      </w:pPr>
      <w:r w:rsidRPr="008C5365">
        <w:rPr>
          <w:rFonts w:ascii="Times New Roman" w:hAnsi="Times New Roman" w:cs="Times New Roman"/>
          <w:sz w:val="24"/>
          <w:szCs w:val="24"/>
        </w:rPr>
        <w:t>zawrzeć umowę ubezpieczenia na rachunek i koszt Operatora, przy czym koszty poniesione na ubezpieczenie Operatora Organizator potrąci z wynagrodzenia Operatora.</w:t>
      </w:r>
    </w:p>
    <w:p w14:paraId="4575C7FC" w14:textId="77777777" w:rsidR="004F140A" w:rsidRPr="008C5365" w:rsidRDefault="004F140A" w:rsidP="008C5365">
      <w:pPr>
        <w:autoSpaceDE w:val="0"/>
        <w:autoSpaceDN w:val="0"/>
        <w:adjustRightInd w:val="0"/>
        <w:ind w:left="360" w:hanging="360"/>
        <w:jc w:val="center"/>
        <w:rPr>
          <w:rFonts w:ascii="Times New Roman" w:hAnsi="Times New Roman" w:cs="Times New Roman"/>
          <w:b/>
          <w:sz w:val="24"/>
          <w:szCs w:val="24"/>
        </w:rPr>
      </w:pPr>
      <w:bookmarkStart w:id="0" w:name="_GoBack"/>
      <w:bookmarkEnd w:id="0"/>
      <w:r w:rsidRPr="008C5365">
        <w:rPr>
          <w:rFonts w:ascii="Times New Roman" w:hAnsi="Times New Roman" w:cs="Times New Roman"/>
          <w:b/>
          <w:sz w:val="24"/>
          <w:szCs w:val="24"/>
        </w:rPr>
        <w:t>§ 11</w:t>
      </w:r>
    </w:p>
    <w:p w14:paraId="5285DC52" w14:textId="77777777"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W przypadku, gdy jedna ze stron narusza w sposób istotny i uporczywy zasady niniejszej umowy, druga strona może wypowiedzieć umowę w trybie natychmiastowym.</w:t>
      </w:r>
    </w:p>
    <w:p w14:paraId="74622475" w14:textId="77777777"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W przypadku: </w:t>
      </w:r>
    </w:p>
    <w:p w14:paraId="741D8134" w14:textId="1E2BACBC"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nieprzystąpienia przez Operatora do świadczenia usług w terminie określonym w § 2 - tj. od dnia 0</w:t>
      </w:r>
      <w:r w:rsidR="00980357">
        <w:rPr>
          <w:rFonts w:ascii="Times New Roman" w:hAnsi="Times New Roman" w:cs="Times New Roman"/>
          <w:bCs w:val="0"/>
          <w:sz w:val="24"/>
          <w:szCs w:val="24"/>
        </w:rPr>
        <w:t>2</w:t>
      </w:r>
      <w:r w:rsidRPr="008C5365">
        <w:rPr>
          <w:rFonts w:ascii="Times New Roman" w:hAnsi="Times New Roman" w:cs="Times New Roman"/>
          <w:bCs w:val="0"/>
          <w:sz w:val="24"/>
          <w:szCs w:val="24"/>
        </w:rPr>
        <w:t>.0</w:t>
      </w:r>
      <w:r w:rsidR="001754AE">
        <w:rPr>
          <w:rFonts w:ascii="Times New Roman" w:hAnsi="Times New Roman" w:cs="Times New Roman"/>
          <w:bCs w:val="0"/>
          <w:sz w:val="24"/>
          <w:szCs w:val="24"/>
        </w:rPr>
        <w:t>1</w:t>
      </w:r>
      <w:r w:rsidRPr="008C5365">
        <w:rPr>
          <w:rFonts w:ascii="Times New Roman" w:hAnsi="Times New Roman" w:cs="Times New Roman"/>
          <w:bCs w:val="0"/>
          <w:sz w:val="24"/>
          <w:szCs w:val="24"/>
        </w:rPr>
        <w:t>.202</w:t>
      </w:r>
      <w:r w:rsidR="001754AE">
        <w:rPr>
          <w:rFonts w:ascii="Times New Roman" w:hAnsi="Times New Roman" w:cs="Times New Roman"/>
          <w:bCs w:val="0"/>
          <w:sz w:val="24"/>
          <w:szCs w:val="24"/>
        </w:rPr>
        <w:t>4</w:t>
      </w:r>
      <w:r w:rsidRPr="008C5365">
        <w:rPr>
          <w:rFonts w:ascii="Times New Roman" w:hAnsi="Times New Roman" w:cs="Times New Roman"/>
          <w:bCs w:val="0"/>
          <w:sz w:val="24"/>
          <w:szCs w:val="24"/>
        </w:rPr>
        <w:t xml:space="preserve"> r.,</w:t>
      </w:r>
    </w:p>
    <w:p w14:paraId="2AF2ACE4" w14:textId="5A903E48"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 braku pojazdów lub świadczenia usługi przy użyciu pojazdów, nie spełniających umówionych lub ustawowych wymagań, </w:t>
      </w:r>
    </w:p>
    <w:p w14:paraId="3ADF6A30" w14:textId="6AB22DAA"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 zaprzestania, ograniczenia przewozów, lub ich wykonywania z opóźnieniem, </w:t>
      </w:r>
    </w:p>
    <w:p w14:paraId="27F99898" w14:textId="56D769F6" w:rsidR="004F140A" w:rsidRPr="008C5365" w:rsidRDefault="004F140A" w:rsidP="00831EC6">
      <w:pPr>
        <w:pStyle w:val="Kolorowalistaakcent11"/>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niepobrania opłaty za przejazd lub pobrani</w:t>
      </w:r>
      <w:r w:rsidR="00156850" w:rsidRPr="008C5365">
        <w:rPr>
          <w:rFonts w:ascii="Times New Roman" w:hAnsi="Times New Roman" w:cs="Times New Roman"/>
          <w:bCs w:val="0"/>
          <w:sz w:val="24"/>
          <w:szCs w:val="24"/>
        </w:rPr>
        <w:t>a</w:t>
      </w:r>
      <w:r w:rsidRPr="008C5365">
        <w:rPr>
          <w:rFonts w:ascii="Times New Roman" w:hAnsi="Times New Roman" w:cs="Times New Roman"/>
          <w:bCs w:val="0"/>
          <w:sz w:val="24"/>
          <w:szCs w:val="24"/>
        </w:rPr>
        <w:t xml:space="preserve"> opłaty i niewydani</w:t>
      </w:r>
      <w:r w:rsidR="00156850" w:rsidRPr="008C5365">
        <w:rPr>
          <w:rFonts w:ascii="Times New Roman" w:hAnsi="Times New Roman" w:cs="Times New Roman"/>
          <w:bCs w:val="0"/>
          <w:sz w:val="24"/>
          <w:szCs w:val="24"/>
        </w:rPr>
        <w:t>a</w:t>
      </w:r>
      <w:r w:rsidRPr="008C5365">
        <w:rPr>
          <w:rFonts w:ascii="Times New Roman" w:hAnsi="Times New Roman" w:cs="Times New Roman"/>
          <w:bCs w:val="0"/>
          <w:sz w:val="24"/>
          <w:szCs w:val="24"/>
        </w:rPr>
        <w:t xml:space="preserve"> biletu, </w:t>
      </w:r>
    </w:p>
    <w:p w14:paraId="2D5FBAF0" w14:textId="200FC82B" w:rsidR="004F140A" w:rsidRPr="008C5365" w:rsidRDefault="004F140A" w:rsidP="00831EC6">
      <w:pPr>
        <w:pStyle w:val="Kolorowalistaakcent11"/>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Operator zapłaci Organizatorowi karę umowną w wysokości 1</w:t>
      </w:r>
      <w:r w:rsidR="00980357">
        <w:rPr>
          <w:rFonts w:ascii="Times New Roman" w:hAnsi="Times New Roman" w:cs="Times New Roman"/>
          <w:sz w:val="24"/>
          <w:szCs w:val="24"/>
        </w:rPr>
        <w:t xml:space="preserve"> </w:t>
      </w:r>
      <w:r w:rsidRPr="008C5365">
        <w:rPr>
          <w:rFonts w:ascii="Times New Roman" w:hAnsi="Times New Roman" w:cs="Times New Roman"/>
          <w:sz w:val="24"/>
          <w:szCs w:val="24"/>
        </w:rPr>
        <w:t>% wartości szacunkowej usługi  brutto, o którym mowa w § 1 ust. 4 Umowy.</w:t>
      </w:r>
    </w:p>
    <w:p w14:paraId="4BF4C49B" w14:textId="4A03698E"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W razie zaistnienia istotnej zmiany okoliczności powodującej, że wykonanie umowy nie leży w interesie publicznym (np. brak zainteresowania pasażerów), czego nie można było przewidzieć w chwili zawarcia umowy, Organizator</w:t>
      </w:r>
      <w:r w:rsidRPr="008C5365">
        <w:rPr>
          <w:rFonts w:ascii="Times New Roman" w:hAnsi="Times New Roman" w:cs="Times New Roman"/>
          <w:b/>
          <w:sz w:val="24"/>
          <w:szCs w:val="24"/>
        </w:rPr>
        <w:t xml:space="preserve"> </w:t>
      </w:r>
      <w:r w:rsidRPr="008C5365">
        <w:rPr>
          <w:rFonts w:ascii="Times New Roman" w:hAnsi="Times New Roman" w:cs="Times New Roman"/>
          <w:bCs w:val="0"/>
          <w:sz w:val="24"/>
          <w:szCs w:val="24"/>
        </w:rPr>
        <w:t>może odstąpić od umowy, w terminie 7 dni od dnia powzięcia wiadomości o tych okolicznościach. W tym przypadku Operator może żądać jedynie wynagrodzenia należnego z tytułu wykonania części umowy.</w:t>
      </w:r>
    </w:p>
    <w:p w14:paraId="08273F62" w14:textId="77777777" w:rsidR="004F140A" w:rsidRPr="008C5365" w:rsidRDefault="004F140A" w:rsidP="00831EC6">
      <w:pPr>
        <w:pStyle w:val="Kolorowalistaakcent11"/>
        <w:numPr>
          <w:ilvl w:val="0"/>
          <w:numId w:val="38"/>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Niezależnie od kary umownej, o której mowa w ust. 2, Organizator jest uprawniony do odstąpienia od umowy w terminie 7 dni od dnia powzięcia wiadomości o naruszaniu przez Operatora obowiązków wynikających z umowy.</w:t>
      </w:r>
    </w:p>
    <w:p w14:paraId="1DDAE2BB" w14:textId="77777777" w:rsidR="00156850" w:rsidRPr="008C5365" w:rsidRDefault="00156850" w:rsidP="008C5365">
      <w:pPr>
        <w:autoSpaceDE w:val="0"/>
        <w:autoSpaceDN w:val="0"/>
        <w:adjustRightInd w:val="0"/>
        <w:ind w:left="360" w:hanging="360"/>
        <w:jc w:val="center"/>
        <w:rPr>
          <w:rFonts w:ascii="Times New Roman" w:hAnsi="Times New Roman" w:cs="Times New Roman"/>
          <w:b/>
          <w:sz w:val="24"/>
          <w:szCs w:val="24"/>
        </w:rPr>
      </w:pPr>
    </w:p>
    <w:p w14:paraId="64B75A9B" w14:textId="35B93960" w:rsidR="004F140A" w:rsidRPr="008C5365" w:rsidRDefault="004F140A" w:rsidP="008C5365">
      <w:pPr>
        <w:autoSpaceDE w:val="0"/>
        <w:autoSpaceDN w:val="0"/>
        <w:adjustRightInd w:val="0"/>
        <w:ind w:left="360" w:hanging="360"/>
        <w:jc w:val="center"/>
        <w:rPr>
          <w:rFonts w:ascii="Times New Roman" w:hAnsi="Times New Roman" w:cs="Times New Roman"/>
          <w:bCs w:val="0"/>
          <w:sz w:val="24"/>
          <w:szCs w:val="24"/>
        </w:rPr>
      </w:pPr>
      <w:r w:rsidRPr="008C5365">
        <w:rPr>
          <w:rFonts w:ascii="Times New Roman" w:hAnsi="Times New Roman" w:cs="Times New Roman"/>
          <w:b/>
          <w:sz w:val="24"/>
          <w:szCs w:val="24"/>
        </w:rPr>
        <w:t>§ 12</w:t>
      </w:r>
    </w:p>
    <w:p w14:paraId="691BDB80" w14:textId="77777777" w:rsidR="004F140A" w:rsidRPr="008C5365" w:rsidRDefault="004F140A" w:rsidP="00831EC6">
      <w:pPr>
        <w:pStyle w:val="Akapitzlist"/>
        <w:numPr>
          <w:ilvl w:val="0"/>
          <w:numId w:val="39"/>
        </w:numPr>
        <w:autoSpaceDE w:val="0"/>
        <w:autoSpaceDN w:val="0"/>
        <w:adjustRightInd w:val="0"/>
        <w:jc w:val="both"/>
        <w:rPr>
          <w:rFonts w:ascii="Times New Roman" w:hAnsi="Times New Roman" w:cs="Times New Roman"/>
          <w:sz w:val="24"/>
          <w:szCs w:val="24"/>
        </w:rPr>
      </w:pPr>
      <w:r w:rsidRPr="008C5365">
        <w:rPr>
          <w:rFonts w:ascii="Times New Roman" w:hAnsi="Times New Roman" w:cs="Times New Roman"/>
          <w:sz w:val="24"/>
          <w:szCs w:val="24"/>
        </w:rPr>
        <w:t>Przewiduje się możliwość zmian postanowień zawartej umowy w następujących przypadkach:</w:t>
      </w:r>
    </w:p>
    <w:p w14:paraId="6CC0AC9E" w14:textId="77777777" w:rsidR="004F140A" w:rsidRPr="008C5365" w:rsidRDefault="004F140A" w:rsidP="00831EC6">
      <w:pPr>
        <w:pStyle w:val="Akapitzlist"/>
        <w:numPr>
          <w:ilvl w:val="0"/>
          <w:numId w:val="16"/>
        </w:numPr>
        <w:autoSpaceDE w:val="0"/>
        <w:autoSpaceDN w:val="0"/>
        <w:adjustRightInd w:val="0"/>
        <w:ind w:left="1418" w:hanging="284"/>
        <w:jc w:val="both"/>
        <w:rPr>
          <w:rFonts w:ascii="Times New Roman" w:hAnsi="Times New Roman" w:cs="Times New Roman"/>
          <w:sz w:val="24"/>
          <w:szCs w:val="24"/>
        </w:rPr>
      </w:pPr>
      <w:r w:rsidRPr="008C5365">
        <w:rPr>
          <w:rFonts w:ascii="Times New Roman" w:hAnsi="Times New Roman" w:cs="Times New Roman"/>
          <w:sz w:val="24"/>
          <w:szCs w:val="24"/>
        </w:rPr>
        <w:t xml:space="preserve">Jeżeli zmiana umowy jest korzystna dla realizacji publicznego transportu zbiorowego </w:t>
      </w:r>
      <w:r w:rsidRPr="008C5365">
        <w:rPr>
          <w:rFonts w:ascii="Times New Roman" w:hAnsi="Times New Roman" w:cs="Times New Roman"/>
          <w:sz w:val="24"/>
          <w:szCs w:val="24"/>
        </w:rPr>
        <w:br/>
        <w:t>w powiecie gryfińskim i uwzględnia oczekiwania społeczne w zakresie dostępności i jakości usług publicznych.</w:t>
      </w:r>
    </w:p>
    <w:p w14:paraId="36AB118D" w14:textId="7FF551F6" w:rsidR="004F140A" w:rsidRPr="008C5365" w:rsidRDefault="004F140A" w:rsidP="00831EC6">
      <w:pPr>
        <w:pStyle w:val="Akapitzlist"/>
        <w:numPr>
          <w:ilvl w:val="0"/>
          <w:numId w:val="16"/>
        </w:numPr>
        <w:autoSpaceDE w:val="0"/>
        <w:autoSpaceDN w:val="0"/>
        <w:adjustRightInd w:val="0"/>
        <w:ind w:left="1418" w:hanging="284"/>
        <w:jc w:val="both"/>
        <w:rPr>
          <w:rFonts w:ascii="Times New Roman" w:hAnsi="Times New Roman" w:cs="Times New Roman"/>
          <w:sz w:val="24"/>
          <w:szCs w:val="24"/>
        </w:rPr>
      </w:pPr>
      <w:r w:rsidRPr="008C5365">
        <w:rPr>
          <w:rFonts w:ascii="Times New Roman" w:hAnsi="Times New Roman" w:cs="Times New Roman"/>
          <w:sz w:val="24"/>
          <w:szCs w:val="24"/>
        </w:rPr>
        <w:t xml:space="preserve">jeżeli wystąpiły okoliczności, których przy dołożeniu należytej staranności strony przewidzieć nie mogły a wynikają one ze zmian przepisów prawa i interpretacji prawa, które nastąpiły w czasie realizacji zamówienia.  </w:t>
      </w:r>
    </w:p>
    <w:p w14:paraId="5BCD1421" w14:textId="6516049E" w:rsidR="004F140A" w:rsidRPr="008C5365" w:rsidRDefault="004F140A" w:rsidP="00831EC6">
      <w:pPr>
        <w:pStyle w:val="Akapitzlist"/>
        <w:numPr>
          <w:ilvl w:val="0"/>
          <w:numId w:val="16"/>
        </w:numPr>
        <w:autoSpaceDE w:val="0"/>
        <w:autoSpaceDN w:val="0"/>
        <w:adjustRightInd w:val="0"/>
        <w:ind w:left="1418" w:hanging="284"/>
        <w:jc w:val="both"/>
        <w:rPr>
          <w:rFonts w:ascii="Times New Roman" w:hAnsi="Times New Roman" w:cs="Times New Roman"/>
          <w:sz w:val="24"/>
          <w:szCs w:val="24"/>
        </w:rPr>
      </w:pPr>
      <w:r w:rsidRPr="008C5365">
        <w:rPr>
          <w:rFonts w:ascii="Times New Roman" w:hAnsi="Times New Roman" w:cs="Times New Roman"/>
          <w:sz w:val="24"/>
          <w:szCs w:val="24"/>
        </w:rPr>
        <w:t>jeżeli zmiany przebiegu linii lub rozkładów jazdy na wniosek Organizatora lub Operatora, w szczególności potrzeba zmiany, w tym ograniczenia, wynikać będą z faktycznej ilości korzystających z usługi przewozowej pasażerów i potrzeb mieszkańców korzystających z usługi.</w:t>
      </w:r>
    </w:p>
    <w:p w14:paraId="658A21E2" w14:textId="77777777" w:rsidR="004F140A" w:rsidRPr="008C5365" w:rsidRDefault="004F140A" w:rsidP="00831EC6">
      <w:pPr>
        <w:pStyle w:val="Akapitzlist"/>
        <w:numPr>
          <w:ilvl w:val="0"/>
          <w:numId w:val="17"/>
        </w:numPr>
        <w:autoSpaceDE w:val="0"/>
        <w:autoSpaceDN w:val="0"/>
        <w:adjustRightInd w:val="0"/>
        <w:ind w:left="709" w:hanging="283"/>
        <w:jc w:val="both"/>
        <w:rPr>
          <w:rFonts w:ascii="Times New Roman" w:hAnsi="Times New Roman" w:cs="Times New Roman"/>
          <w:sz w:val="24"/>
          <w:szCs w:val="24"/>
        </w:rPr>
      </w:pPr>
      <w:r w:rsidRPr="008C5365">
        <w:rPr>
          <w:rFonts w:ascii="Times New Roman" w:hAnsi="Times New Roman" w:cs="Times New Roman"/>
          <w:sz w:val="24"/>
          <w:szCs w:val="24"/>
        </w:rPr>
        <w:t xml:space="preserve">Organizator ma prawo podejmowania decyzji o zmianie przebiegu linii oraz zmianie rozkładu jazdy.  </w:t>
      </w:r>
    </w:p>
    <w:p w14:paraId="40602DFA" w14:textId="77777777" w:rsidR="004F140A" w:rsidRPr="008C5365" w:rsidRDefault="004F140A" w:rsidP="008C5365">
      <w:pPr>
        <w:autoSpaceDE w:val="0"/>
        <w:autoSpaceDN w:val="0"/>
        <w:adjustRightInd w:val="0"/>
        <w:ind w:left="360" w:hanging="360"/>
        <w:jc w:val="center"/>
        <w:rPr>
          <w:rFonts w:ascii="Times New Roman" w:hAnsi="Times New Roman" w:cs="Times New Roman"/>
          <w:bCs w:val="0"/>
          <w:sz w:val="24"/>
          <w:szCs w:val="24"/>
        </w:rPr>
      </w:pPr>
      <w:r w:rsidRPr="008C5365">
        <w:rPr>
          <w:rFonts w:ascii="Times New Roman" w:hAnsi="Times New Roman" w:cs="Times New Roman"/>
          <w:b/>
          <w:sz w:val="24"/>
          <w:szCs w:val="24"/>
        </w:rPr>
        <w:t>§ 13</w:t>
      </w:r>
    </w:p>
    <w:p w14:paraId="44D0AB9C"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Zmiany niniejszej umowy mogą być dokonywane wyłącznie w formie pisemnej, pod rygorem nieważności.</w:t>
      </w:r>
    </w:p>
    <w:p w14:paraId="145446B5"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Spory mogące wyniknąć przy wykonywaniu umowy, strony poddają właściwości sądów powszechnych właściwych dla siedziby Organizatora.</w:t>
      </w:r>
    </w:p>
    <w:p w14:paraId="002948BA"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 xml:space="preserve">W sprawach nieuregulowanych postanowieniami umowy będą mieć zastosowanie odpowiednie przepisy, w tym przepisy Kodeksu cywilnego oraz przepisy ustawy o publicznym transporcie zbiorowym, prawo o ruchu drogowym z przepisami wykonawczymi. </w:t>
      </w:r>
    </w:p>
    <w:p w14:paraId="4AD7B92C"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Korespondencja między stronami, związana z realizacją niniejszej umowy, będzie prowadzona za pomocą: wiadomości mail, pocztowych przesyłek poleconych, faksem lub osobiście za potwierdzeniem doręczenia na adres wskazany w niniejszej umowie. W przypadku zmiany adresu strony zobowiązane są do wzajemnego pisemnego powiadamiania o zmianie, pod rygorem uznania, iż korespondencja przesłana na adres wskazany w umowie, doręczona jest skutecznie.</w:t>
      </w:r>
    </w:p>
    <w:p w14:paraId="50E7B044"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Wierzytelności wynikłe z realizacji niniejszej umowy nie mogą być przeniesione na osoby trzecie.</w:t>
      </w:r>
    </w:p>
    <w:p w14:paraId="6361FC6A" w14:textId="77777777" w:rsidR="004F140A" w:rsidRPr="008C5365" w:rsidRDefault="004F140A" w:rsidP="00831EC6">
      <w:pPr>
        <w:numPr>
          <w:ilvl w:val="0"/>
          <w:numId w:val="40"/>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bCs w:val="0"/>
          <w:sz w:val="24"/>
          <w:szCs w:val="24"/>
        </w:rPr>
        <w:t>Umowa zostaje sporządzona w dwóch jednobrzmiących egzemplarzach, po jednym dla każdej ze stron.</w:t>
      </w:r>
    </w:p>
    <w:p w14:paraId="1D503A48" w14:textId="77777777" w:rsidR="004F140A" w:rsidRPr="008C5365" w:rsidRDefault="004F140A" w:rsidP="008C5365">
      <w:pPr>
        <w:autoSpaceDE w:val="0"/>
        <w:autoSpaceDN w:val="0"/>
        <w:adjustRightInd w:val="0"/>
        <w:ind w:left="360" w:hanging="360"/>
        <w:jc w:val="center"/>
        <w:rPr>
          <w:rFonts w:ascii="Times New Roman" w:hAnsi="Times New Roman" w:cs="Times New Roman"/>
          <w:bCs w:val="0"/>
          <w:sz w:val="24"/>
          <w:szCs w:val="24"/>
        </w:rPr>
      </w:pPr>
      <w:r w:rsidRPr="008C5365">
        <w:rPr>
          <w:rFonts w:ascii="Times New Roman" w:hAnsi="Times New Roman" w:cs="Times New Roman"/>
          <w:b/>
          <w:sz w:val="24"/>
          <w:szCs w:val="24"/>
        </w:rPr>
        <w:t>§ 14</w:t>
      </w:r>
    </w:p>
    <w:p w14:paraId="29D88D63" w14:textId="77777777" w:rsidR="004F140A" w:rsidRPr="008C5365" w:rsidRDefault="004F140A" w:rsidP="00831EC6">
      <w:pPr>
        <w:pStyle w:val="Akapitzlist"/>
        <w:numPr>
          <w:ilvl w:val="4"/>
          <w:numId w:val="41"/>
        </w:numPr>
        <w:jc w:val="both"/>
        <w:rPr>
          <w:rFonts w:ascii="Times New Roman" w:hAnsi="Times New Roman" w:cs="Times New Roman"/>
          <w:sz w:val="24"/>
          <w:szCs w:val="24"/>
        </w:rPr>
      </w:pPr>
      <w:r w:rsidRPr="008C5365">
        <w:rPr>
          <w:rFonts w:ascii="Times New Roman" w:hAnsi="Times New Roman" w:cs="Times New Roman"/>
          <w:sz w:val="24"/>
          <w:szCs w:val="24"/>
        </w:rPr>
        <w:t>Integralną część Umowy stanowią następujące dokumenty:</w:t>
      </w:r>
    </w:p>
    <w:p w14:paraId="73B4CF66" w14:textId="77777777" w:rsidR="004F140A" w:rsidRPr="008C5365" w:rsidRDefault="004F140A" w:rsidP="00831EC6">
      <w:pPr>
        <w:pStyle w:val="Lista1"/>
        <w:numPr>
          <w:ilvl w:val="0"/>
          <w:numId w:val="42"/>
        </w:numPr>
        <w:ind w:left="1418"/>
        <w:rPr>
          <w:szCs w:val="24"/>
        </w:rPr>
      </w:pPr>
      <w:bookmarkStart w:id="1" w:name="WKP_AL_1352"/>
      <w:r w:rsidRPr="008C5365">
        <w:rPr>
          <w:szCs w:val="24"/>
        </w:rPr>
        <w:t>załącznik nr 1</w:t>
      </w:r>
      <w:bookmarkEnd w:id="1"/>
      <w:r w:rsidRPr="008C5365">
        <w:rPr>
          <w:szCs w:val="24"/>
        </w:rPr>
        <w:t>- rozkład jazdy;</w:t>
      </w:r>
    </w:p>
    <w:p w14:paraId="7A858459" w14:textId="77777777" w:rsidR="004F140A" w:rsidRPr="008C5365" w:rsidRDefault="004F140A" w:rsidP="00831EC6">
      <w:pPr>
        <w:pStyle w:val="Lista1"/>
        <w:numPr>
          <w:ilvl w:val="0"/>
          <w:numId w:val="42"/>
        </w:numPr>
        <w:ind w:left="1418"/>
        <w:rPr>
          <w:szCs w:val="24"/>
        </w:rPr>
      </w:pPr>
      <w:bookmarkStart w:id="2" w:name="WKP_AL_1353"/>
      <w:r w:rsidRPr="008C5365">
        <w:rPr>
          <w:szCs w:val="24"/>
        </w:rPr>
        <w:t>załącznik nr 2</w:t>
      </w:r>
      <w:bookmarkEnd w:id="2"/>
      <w:r w:rsidRPr="008C5365">
        <w:rPr>
          <w:szCs w:val="24"/>
        </w:rPr>
        <w:t xml:space="preserve"> - kalkulacja kosztów;</w:t>
      </w:r>
    </w:p>
    <w:p w14:paraId="6F3333C1" w14:textId="758C8E2D" w:rsidR="004F140A" w:rsidRPr="008C5365" w:rsidRDefault="00F37731" w:rsidP="00831EC6">
      <w:pPr>
        <w:pStyle w:val="Lista1"/>
        <w:numPr>
          <w:ilvl w:val="0"/>
          <w:numId w:val="42"/>
        </w:numPr>
        <w:ind w:left="1418"/>
        <w:rPr>
          <w:szCs w:val="24"/>
        </w:rPr>
      </w:pPr>
      <w:r>
        <w:rPr>
          <w:szCs w:val="24"/>
        </w:rPr>
        <w:t xml:space="preserve">załącznik nr 3 - </w:t>
      </w:r>
      <w:r w:rsidR="004F140A" w:rsidRPr="008C5365">
        <w:rPr>
          <w:szCs w:val="24"/>
        </w:rPr>
        <w:t xml:space="preserve">zestawienie przebiegu km, liczby przewiezionych osób, </w:t>
      </w:r>
      <w:r w:rsidR="007808F0">
        <w:rPr>
          <w:szCs w:val="24"/>
        </w:rPr>
        <w:t xml:space="preserve">liczby sprzedanych biletów, </w:t>
      </w:r>
      <w:r w:rsidR="00B025F8">
        <w:rPr>
          <w:szCs w:val="24"/>
        </w:rPr>
        <w:t>wpływ</w:t>
      </w:r>
      <w:r w:rsidR="007808F0">
        <w:rPr>
          <w:szCs w:val="24"/>
        </w:rPr>
        <w:t>ów</w:t>
      </w:r>
      <w:r w:rsidR="00B025F8">
        <w:rPr>
          <w:szCs w:val="24"/>
        </w:rPr>
        <w:t xml:space="preserve"> ze </w:t>
      </w:r>
      <w:r w:rsidR="004F140A" w:rsidRPr="008C5365">
        <w:rPr>
          <w:szCs w:val="24"/>
        </w:rPr>
        <w:t>sprzedanych biletów;</w:t>
      </w:r>
    </w:p>
    <w:p w14:paraId="1A5562D6" w14:textId="7DC35EBA" w:rsidR="004F140A" w:rsidRPr="008C5365" w:rsidRDefault="004F140A" w:rsidP="00831EC6">
      <w:pPr>
        <w:pStyle w:val="Lista1"/>
        <w:numPr>
          <w:ilvl w:val="0"/>
          <w:numId w:val="42"/>
        </w:numPr>
        <w:ind w:left="1418"/>
        <w:rPr>
          <w:szCs w:val="24"/>
        </w:rPr>
      </w:pPr>
      <w:r w:rsidRPr="008C5365">
        <w:rPr>
          <w:szCs w:val="24"/>
        </w:rPr>
        <w:t>załącznik nr 4 - cennik (opracowany przez Operatora na podstawie Uchwały nr XVIII/134/2020 z dnia 18.06.2020 r. w sprawie ustalenia cen biletów i opłat w przewozie autobusami w publicznym transporcie zbiorowym organizowanym przez Powiat Gryfiński).</w:t>
      </w:r>
    </w:p>
    <w:p w14:paraId="58BD58A0" w14:textId="4B161176" w:rsidR="004F140A" w:rsidRPr="008C5365" w:rsidRDefault="004F140A" w:rsidP="00831EC6">
      <w:pPr>
        <w:pStyle w:val="Akapitzlist"/>
        <w:numPr>
          <w:ilvl w:val="0"/>
          <w:numId w:val="41"/>
        </w:numPr>
        <w:autoSpaceDE w:val="0"/>
        <w:autoSpaceDN w:val="0"/>
        <w:adjustRightInd w:val="0"/>
        <w:jc w:val="both"/>
        <w:rPr>
          <w:rFonts w:ascii="Times New Roman" w:hAnsi="Times New Roman" w:cs="Times New Roman"/>
          <w:bCs w:val="0"/>
          <w:sz w:val="24"/>
          <w:szCs w:val="24"/>
        </w:rPr>
      </w:pPr>
      <w:r w:rsidRPr="008C5365">
        <w:rPr>
          <w:rFonts w:ascii="Times New Roman" w:hAnsi="Times New Roman" w:cs="Times New Roman"/>
          <w:sz w:val="24"/>
          <w:szCs w:val="24"/>
        </w:rPr>
        <w:t xml:space="preserve">W przypadku rozbieżności przepisów poszczególnych dokumentów wymienionych w ust. </w:t>
      </w:r>
      <w:r w:rsidRPr="008C5365">
        <w:rPr>
          <w:rFonts w:ascii="Times New Roman" w:hAnsi="Times New Roman" w:cs="Times New Roman"/>
          <w:sz w:val="24"/>
          <w:szCs w:val="24"/>
        </w:rPr>
        <w:br/>
        <w:t>1 niniejszego paragrafu z niniejszą umową, pierwszeństwo mają p</w:t>
      </w:r>
      <w:r w:rsidR="00832FD8">
        <w:rPr>
          <w:rFonts w:ascii="Times New Roman" w:hAnsi="Times New Roman" w:cs="Times New Roman"/>
          <w:sz w:val="24"/>
          <w:szCs w:val="24"/>
        </w:rPr>
        <w:t>ostanowienia</w:t>
      </w:r>
      <w:r w:rsidRPr="008C5365">
        <w:rPr>
          <w:rFonts w:ascii="Times New Roman" w:hAnsi="Times New Roman" w:cs="Times New Roman"/>
          <w:sz w:val="24"/>
          <w:szCs w:val="24"/>
        </w:rPr>
        <w:t xml:space="preserve"> umowy.</w:t>
      </w:r>
    </w:p>
    <w:p w14:paraId="72FDC465" w14:textId="77777777" w:rsidR="004F140A" w:rsidRPr="008C5365" w:rsidRDefault="004F140A" w:rsidP="008C5365">
      <w:pPr>
        <w:pStyle w:val="Akapitzlist"/>
        <w:autoSpaceDE w:val="0"/>
        <w:autoSpaceDN w:val="0"/>
        <w:adjustRightInd w:val="0"/>
        <w:ind w:left="360"/>
        <w:jc w:val="center"/>
        <w:rPr>
          <w:rFonts w:ascii="Times New Roman" w:hAnsi="Times New Roman" w:cs="Times New Roman"/>
          <w:b/>
          <w:sz w:val="24"/>
          <w:szCs w:val="24"/>
        </w:rPr>
      </w:pPr>
    </w:p>
    <w:p w14:paraId="0C644178" w14:textId="77777777" w:rsidR="004F140A" w:rsidRPr="00831EC6" w:rsidRDefault="004F140A" w:rsidP="008C5365">
      <w:pPr>
        <w:ind w:left="360" w:hanging="360"/>
        <w:rPr>
          <w:rFonts w:ascii="Times New Roman" w:hAnsi="Times New Roman" w:cs="Times New Roman"/>
          <w:sz w:val="24"/>
          <w:szCs w:val="24"/>
        </w:rPr>
      </w:pPr>
      <w:r w:rsidRPr="008C5365">
        <w:rPr>
          <w:rFonts w:ascii="Times New Roman" w:hAnsi="Times New Roman" w:cs="Times New Roman"/>
          <w:b/>
          <w:bCs w:val="0"/>
          <w:sz w:val="24"/>
          <w:szCs w:val="24"/>
        </w:rPr>
        <w:t xml:space="preserve">              Organizator</w:t>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t xml:space="preserve">            </w:t>
      </w:r>
      <w:r w:rsidRPr="008C5365">
        <w:rPr>
          <w:rFonts w:ascii="Times New Roman" w:hAnsi="Times New Roman" w:cs="Times New Roman"/>
          <w:b/>
          <w:bCs w:val="0"/>
          <w:sz w:val="24"/>
          <w:szCs w:val="24"/>
        </w:rPr>
        <w:tab/>
      </w:r>
      <w:r w:rsidRPr="008C5365">
        <w:rPr>
          <w:rFonts w:ascii="Times New Roman" w:hAnsi="Times New Roman" w:cs="Times New Roman"/>
          <w:b/>
          <w:bCs w:val="0"/>
          <w:sz w:val="24"/>
          <w:szCs w:val="24"/>
        </w:rPr>
        <w:tab/>
        <w:t xml:space="preserve">      Operator</w:t>
      </w:r>
    </w:p>
    <w:sectPr w:rsidR="004F140A" w:rsidRPr="00831EC6" w:rsidSect="00C57960">
      <w:headerReference w:type="default" r:id="rId11"/>
      <w:footerReference w:type="default" r:id="rId12"/>
      <w:pgSz w:w="11905" w:h="16837" w:code="9"/>
      <w:pgMar w:top="899" w:right="1105" w:bottom="719" w:left="1276" w:header="709" w:footer="709" w:gutter="0"/>
      <w:paperSrc w:firs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144CC" w14:textId="77777777" w:rsidR="00850FA1" w:rsidRDefault="00850FA1">
      <w:r>
        <w:separator/>
      </w:r>
    </w:p>
  </w:endnote>
  <w:endnote w:type="continuationSeparator" w:id="0">
    <w:p w14:paraId="2CA024D4" w14:textId="77777777" w:rsidR="00850FA1" w:rsidRDefault="0085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18B15" w14:textId="77777777" w:rsidR="004F140A" w:rsidRDefault="004F140A">
    <w:pPr>
      <w:pStyle w:val="Stopka"/>
      <w:jc w:val="right"/>
    </w:pPr>
    <w:r>
      <w:rPr>
        <w:noProof/>
      </w:rPr>
      <w:fldChar w:fldCharType="begin"/>
    </w:r>
    <w:r>
      <w:rPr>
        <w:noProof/>
      </w:rPr>
      <w:instrText xml:space="preserve"> PAGE   \* MERGEFORMAT </w:instrText>
    </w:r>
    <w:r>
      <w:rPr>
        <w:noProof/>
      </w:rPr>
      <w:fldChar w:fldCharType="separate"/>
    </w:r>
    <w:r w:rsidR="00A063E4">
      <w:rPr>
        <w:noProof/>
      </w:rPr>
      <w:t>6</w:t>
    </w:r>
    <w:r>
      <w:rPr>
        <w:noProof/>
      </w:rPr>
      <w:fldChar w:fldCharType="end"/>
    </w:r>
  </w:p>
  <w:p w14:paraId="4E018F8D" w14:textId="77777777" w:rsidR="004F140A" w:rsidRPr="00C97408" w:rsidRDefault="004F140A" w:rsidP="000C1E14">
    <w:pPr>
      <w:pStyle w:val="Stopka"/>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805A7" w14:textId="77777777" w:rsidR="00850FA1" w:rsidRDefault="00850FA1">
      <w:r>
        <w:separator/>
      </w:r>
    </w:p>
  </w:footnote>
  <w:footnote w:type="continuationSeparator" w:id="0">
    <w:p w14:paraId="1ECCC46F" w14:textId="77777777" w:rsidR="00850FA1" w:rsidRDefault="00850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C197B" w14:textId="77777777" w:rsidR="004F140A" w:rsidRDefault="004F140A">
    <w:pPr>
      <w:pStyle w:val="Nagwek"/>
    </w:pPr>
    <w:r>
      <w:t xml:space="preserve">Załącznik nr 1 do Zaproszenia wzór umowy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337B"/>
    <w:multiLevelType w:val="hybridMultilevel"/>
    <w:tmpl w:val="79182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9514C"/>
    <w:multiLevelType w:val="hybridMultilevel"/>
    <w:tmpl w:val="2EEC65E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386D45"/>
    <w:multiLevelType w:val="multilevel"/>
    <w:tmpl w:val="F7565EF4"/>
    <w:lvl w:ilvl="0">
      <w:start w:val="1"/>
      <w:numFmt w:val="decimal"/>
      <w:lvlText w:val="%1."/>
      <w:lvlJc w:val="left"/>
      <w:pPr>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FE330D9"/>
    <w:multiLevelType w:val="hybridMultilevel"/>
    <w:tmpl w:val="610A4294"/>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 w15:restartNumberingAfterBreak="0">
    <w:nsid w:val="184E1272"/>
    <w:multiLevelType w:val="hybridMultilevel"/>
    <w:tmpl w:val="18E2E1D6"/>
    <w:lvl w:ilvl="0" w:tplc="0415000F">
      <w:start w:val="1"/>
      <w:numFmt w:val="decimal"/>
      <w:lvlText w:val="%1."/>
      <w:lvlJc w:val="left"/>
      <w:pPr>
        <w:ind w:left="720" w:hanging="360"/>
      </w:pPr>
      <w:rPr>
        <w:rFonts w:hint="default"/>
        <w:b w:val="0"/>
        <w:color w:val="auto"/>
      </w:rPr>
    </w:lvl>
    <w:lvl w:ilvl="1" w:tplc="FFFFFFFF">
      <w:start w:val="1"/>
      <w:numFmt w:val="lowerRoman"/>
      <w:lvlText w:val="%2)"/>
      <w:lvlJc w:val="left"/>
      <w:pPr>
        <w:ind w:left="1440" w:hanging="720"/>
      </w:pPr>
      <w:rPr>
        <w:rFonts w:cs="Times New Roman" w:hint="default"/>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 w15:restartNumberingAfterBreak="0">
    <w:nsid w:val="19371631"/>
    <w:multiLevelType w:val="hybridMultilevel"/>
    <w:tmpl w:val="3266CCCC"/>
    <w:lvl w:ilvl="0" w:tplc="0D88971A">
      <w:start w:val="1"/>
      <w:numFmt w:val="decimal"/>
      <w:lvlText w:val="%1."/>
      <w:lvlJc w:val="left"/>
      <w:pPr>
        <w:tabs>
          <w:tab w:val="num" w:pos="436"/>
        </w:tabs>
        <w:ind w:left="436"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FA7D45"/>
    <w:multiLevelType w:val="hybridMultilevel"/>
    <w:tmpl w:val="03D2FF6C"/>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1D311C4E"/>
    <w:multiLevelType w:val="hybridMultilevel"/>
    <w:tmpl w:val="D06EAE62"/>
    <w:lvl w:ilvl="0" w:tplc="88B2B32A">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 w15:restartNumberingAfterBreak="0">
    <w:nsid w:val="20C2748F"/>
    <w:multiLevelType w:val="hybridMultilevel"/>
    <w:tmpl w:val="1228073C"/>
    <w:lvl w:ilvl="0" w:tplc="C4EC223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F4F60"/>
    <w:multiLevelType w:val="hybridMultilevel"/>
    <w:tmpl w:val="43E2A9D2"/>
    <w:lvl w:ilvl="0" w:tplc="6564467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A12C91"/>
    <w:multiLevelType w:val="hybridMultilevel"/>
    <w:tmpl w:val="43BABC38"/>
    <w:lvl w:ilvl="0" w:tplc="0415000F">
      <w:start w:val="1"/>
      <w:numFmt w:val="decimal"/>
      <w:lvlText w:val="%1."/>
      <w:lvlJc w:val="left"/>
      <w:pPr>
        <w:ind w:left="720" w:hanging="360"/>
      </w:pPr>
      <w:rPr>
        <w:rFonts w:hint="default"/>
        <w:b w:val="0"/>
        <w:color w:val="auto"/>
        <w:sz w:val="24"/>
        <w:szCs w:val="24"/>
      </w:rPr>
    </w:lvl>
    <w:lvl w:ilvl="1" w:tplc="FFFFFFFF" w:tentative="1">
      <w:start w:val="1"/>
      <w:numFmt w:val="lowerLetter"/>
      <w:lvlText w:val="%2."/>
      <w:lvlJc w:val="left"/>
      <w:pPr>
        <w:ind w:left="1648" w:hanging="360"/>
      </w:pPr>
      <w:rPr>
        <w:rFonts w:cs="Times New Roman"/>
      </w:rPr>
    </w:lvl>
    <w:lvl w:ilvl="2" w:tplc="FFFFFFFF" w:tentative="1">
      <w:start w:val="1"/>
      <w:numFmt w:val="lowerRoman"/>
      <w:lvlText w:val="%3."/>
      <w:lvlJc w:val="right"/>
      <w:pPr>
        <w:ind w:left="2368" w:hanging="180"/>
      </w:pPr>
      <w:rPr>
        <w:rFonts w:cs="Times New Roman"/>
      </w:rPr>
    </w:lvl>
    <w:lvl w:ilvl="3" w:tplc="FFFFFFFF" w:tentative="1">
      <w:start w:val="1"/>
      <w:numFmt w:val="decimal"/>
      <w:lvlText w:val="%4."/>
      <w:lvlJc w:val="left"/>
      <w:pPr>
        <w:ind w:left="3088" w:hanging="360"/>
      </w:pPr>
      <w:rPr>
        <w:rFonts w:cs="Times New Roman"/>
      </w:rPr>
    </w:lvl>
    <w:lvl w:ilvl="4" w:tplc="FFFFFFFF" w:tentative="1">
      <w:start w:val="1"/>
      <w:numFmt w:val="lowerLetter"/>
      <w:lvlText w:val="%5."/>
      <w:lvlJc w:val="left"/>
      <w:pPr>
        <w:ind w:left="3808" w:hanging="360"/>
      </w:pPr>
      <w:rPr>
        <w:rFonts w:cs="Times New Roman"/>
      </w:rPr>
    </w:lvl>
    <w:lvl w:ilvl="5" w:tplc="FFFFFFFF" w:tentative="1">
      <w:start w:val="1"/>
      <w:numFmt w:val="lowerRoman"/>
      <w:lvlText w:val="%6."/>
      <w:lvlJc w:val="right"/>
      <w:pPr>
        <w:ind w:left="4528" w:hanging="180"/>
      </w:pPr>
      <w:rPr>
        <w:rFonts w:cs="Times New Roman"/>
      </w:rPr>
    </w:lvl>
    <w:lvl w:ilvl="6" w:tplc="FFFFFFFF" w:tentative="1">
      <w:start w:val="1"/>
      <w:numFmt w:val="decimal"/>
      <w:lvlText w:val="%7."/>
      <w:lvlJc w:val="left"/>
      <w:pPr>
        <w:ind w:left="5248" w:hanging="360"/>
      </w:pPr>
      <w:rPr>
        <w:rFonts w:cs="Times New Roman"/>
      </w:rPr>
    </w:lvl>
    <w:lvl w:ilvl="7" w:tplc="FFFFFFFF" w:tentative="1">
      <w:start w:val="1"/>
      <w:numFmt w:val="lowerLetter"/>
      <w:lvlText w:val="%8."/>
      <w:lvlJc w:val="left"/>
      <w:pPr>
        <w:ind w:left="5968" w:hanging="360"/>
      </w:pPr>
      <w:rPr>
        <w:rFonts w:cs="Times New Roman"/>
      </w:rPr>
    </w:lvl>
    <w:lvl w:ilvl="8" w:tplc="FFFFFFFF" w:tentative="1">
      <w:start w:val="1"/>
      <w:numFmt w:val="lowerRoman"/>
      <w:lvlText w:val="%9."/>
      <w:lvlJc w:val="right"/>
      <w:pPr>
        <w:ind w:left="6688" w:hanging="180"/>
      </w:pPr>
      <w:rPr>
        <w:rFonts w:cs="Times New Roman"/>
      </w:rPr>
    </w:lvl>
  </w:abstractNum>
  <w:abstractNum w:abstractNumId="11" w15:restartNumberingAfterBreak="0">
    <w:nsid w:val="29816E25"/>
    <w:multiLevelType w:val="hybridMultilevel"/>
    <w:tmpl w:val="FA729020"/>
    <w:lvl w:ilvl="0" w:tplc="68002DEA">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9DB71E3"/>
    <w:multiLevelType w:val="hybridMultilevel"/>
    <w:tmpl w:val="ACB88368"/>
    <w:lvl w:ilvl="0" w:tplc="700C064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D73440F"/>
    <w:multiLevelType w:val="hybridMultilevel"/>
    <w:tmpl w:val="1F242D70"/>
    <w:lvl w:ilvl="0" w:tplc="9B0CB58C">
      <w:start w:val="1"/>
      <w:numFmt w:val="decimal"/>
      <w:lvlText w:val="%1."/>
      <w:lvlJc w:val="left"/>
      <w:pPr>
        <w:ind w:left="720"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72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CD3C5A"/>
    <w:multiLevelType w:val="hybridMultilevel"/>
    <w:tmpl w:val="B644E49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01B3EDC"/>
    <w:multiLevelType w:val="hybridMultilevel"/>
    <w:tmpl w:val="07C466CE"/>
    <w:lvl w:ilvl="0" w:tplc="FFFFFFFF">
      <w:start w:val="1"/>
      <w:numFmt w:val="decimal"/>
      <w:lvlText w:val="%1."/>
      <w:lvlJc w:val="left"/>
      <w:pPr>
        <w:ind w:left="720" w:hanging="360"/>
      </w:pPr>
      <w:rPr>
        <w:rFonts w:ascii="Times New Roman" w:hAnsi="Times New Roman" w:cs="Times New Roman" w:hint="default"/>
        <w:b w:val="0"/>
        <w:color w:val="auto"/>
        <w:sz w:val="24"/>
        <w:szCs w:val="24"/>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0415000F">
      <w:start w:val="1"/>
      <w:numFmt w:val="decimal"/>
      <w:lvlText w:val="%5."/>
      <w:lvlJc w:val="left"/>
      <w:pPr>
        <w:ind w:left="720" w:hanging="360"/>
      </w:p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30D22808"/>
    <w:multiLevelType w:val="hybridMultilevel"/>
    <w:tmpl w:val="7A9632FA"/>
    <w:lvl w:ilvl="0" w:tplc="9B0CB58C">
      <w:start w:val="1"/>
      <w:numFmt w:val="decimal"/>
      <w:lvlText w:val="%1."/>
      <w:lvlJc w:val="left"/>
      <w:pPr>
        <w:ind w:left="360" w:hanging="360"/>
      </w:pPr>
      <w:rPr>
        <w:rFonts w:ascii="Times New Roman" w:hAnsi="Times New Roman" w:cs="Times New Roman" w:hint="default"/>
        <w:b w:val="0"/>
        <w:color w:val="auto"/>
        <w:sz w:val="24"/>
        <w:szCs w:val="24"/>
      </w:rPr>
    </w:lvl>
    <w:lvl w:ilvl="1" w:tplc="0415000F">
      <w:start w:val="1"/>
      <w:numFmt w:val="decimal"/>
      <w:lvlText w:val="%2."/>
      <w:lvlJc w:val="left"/>
      <w:pPr>
        <w:tabs>
          <w:tab w:val="num" w:pos="1648"/>
        </w:tabs>
        <w:ind w:left="1648" w:hanging="360"/>
      </w:pPr>
      <w:rPr>
        <w:rFonts w:cs="Times New Roman" w:hint="default"/>
        <w:b w:val="0"/>
        <w:color w:val="auto"/>
        <w:sz w:val="24"/>
        <w:szCs w:val="24"/>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17" w15:restartNumberingAfterBreak="0">
    <w:nsid w:val="31DE4DAC"/>
    <w:multiLevelType w:val="multilevel"/>
    <w:tmpl w:val="7A9632FA"/>
    <w:lvl w:ilvl="0">
      <w:start w:val="1"/>
      <w:numFmt w:val="decimal"/>
      <w:lvlText w:val="%1."/>
      <w:lvlJc w:val="left"/>
      <w:pPr>
        <w:ind w:left="644" w:hanging="360"/>
      </w:pPr>
      <w:rPr>
        <w:rFonts w:ascii="Times New Roman" w:hAnsi="Times New Roman" w:cs="Times New Roman" w:hint="default"/>
        <w:b w:val="0"/>
        <w:color w:val="auto"/>
        <w:sz w:val="24"/>
        <w:szCs w:val="24"/>
      </w:rPr>
    </w:lvl>
    <w:lvl w:ilvl="1">
      <w:start w:val="1"/>
      <w:numFmt w:val="decimal"/>
      <w:lvlText w:val="%2."/>
      <w:lvlJc w:val="left"/>
      <w:pPr>
        <w:tabs>
          <w:tab w:val="num" w:pos="1648"/>
        </w:tabs>
        <w:ind w:left="1648" w:hanging="360"/>
      </w:pPr>
      <w:rPr>
        <w:rFonts w:cs="Times New Roman" w:hint="default"/>
        <w:b w:val="0"/>
        <w:color w:val="auto"/>
        <w:sz w:val="24"/>
        <w:szCs w:val="24"/>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8" w15:restartNumberingAfterBreak="0">
    <w:nsid w:val="34E5708A"/>
    <w:multiLevelType w:val="hybridMultilevel"/>
    <w:tmpl w:val="156AEB6E"/>
    <w:lvl w:ilvl="0" w:tplc="8E86432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94B3F57"/>
    <w:multiLevelType w:val="hybridMultilevel"/>
    <w:tmpl w:val="4FD0793A"/>
    <w:lvl w:ilvl="0" w:tplc="49FA4F3C">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43821D37"/>
    <w:multiLevelType w:val="hybridMultilevel"/>
    <w:tmpl w:val="1EBED138"/>
    <w:lvl w:ilvl="0" w:tplc="F19238FC">
      <w:start w:val="2"/>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3EB5EC0"/>
    <w:multiLevelType w:val="hybridMultilevel"/>
    <w:tmpl w:val="1A3A99A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466E2BFE"/>
    <w:multiLevelType w:val="hybridMultilevel"/>
    <w:tmpl w:val="6AE093B8"/>
    <w:lvl w:ilvl="0" w:tplc="04150011">
      <w:start w:val="1"/>
      <w:numFmt w:val="decimal"/>
      <w:lvlText w:val="%1)"/>
      <w:lvlJc w:val="left"/>
      <w:pPr>
        <w:ind w:left="294" w:hanging="360"/>
      </w:pPr>
      <w:rPr>
        <w:rFonts w:cs="Times New Roman"/>
      </w:rPr>
    </w:lvl>
    <w:lvl w:ilvl="1" w:tplc="A00EC238">
      <w:start w:val="43"/>
      <w:numFmt w:val="decimal"/>
      <w:lvlText w:val="%2."/>
      <w:lvlJc w:val="left"/>
      <w:pPr>
        <w:tabs>
          <w:tab w:val="num" w:pos="1014"/>
        </w:tabs>
        <w:ind w:left="1014" w:hanging="360"/>
      </w:pPr>
      <w:rPr>
        <w:rFonts w:cs="Times New Roman" w:hint="default"/>
      </w:rPr>
    </w:lvl>
    <w:lvl w:ilvl="2" w:tplc="0415001B" w:tentative="1">
      <w:start w:val="1"/>
      <w:numFmt w:val="lowerRoman"/>
      <w:lvlText w:val="%3."/>
      <w:lvlJc w:val="right"/>
      <w:pPr>
        <w:ind w:left="1734" w:hanging="180"/>
      </w:pPr>
      <w:rPr>
        <w:rFonts w:cs="Times New Roman"/>
      </w:rPr>
    </w:lvl>
    <w:lvl w:ilvl="3" w:tplc="0415000F" w:tentative="1">
      <w:start w:val="1"/>
      <w:numFmt w:val="decimal"/>
      <w:lvlText w:val="%4."/>
      <w:lvlJc w:val="left"/>
      <w:pPr>
        <w:ind w:left="2454" w:hanging="360"/>
      </w:pPr>
      <w:rPr>
        <w:rFonts w:cs="Times New Roman"/>
      </w:rPr>
    </w:lvl>
    <w:lvl w:ilvl="4" w:tplc="04150019" w:tentative="1">
      <w:start w:val="1"/>
      <w:numFmt w:val="lowerLetter"/>
      <w:lvlText w:val="%5."/>
      <w:lvlJc w:val="left"/>
      <w:pPr>
        <w:ind w:left="3174" w:hanging="360"/>
      </w:pPr>
      <w:rPr>
        <w:rFonts w:cs="Times New Roman"/>
      </w:rPr>
    </w:lvl>
    <w:lvl w:ilvl="5" w:tplc="0415001B" w:tentative="1">
      <w:start w:val="1"/>
      <w:numFmt w:val="lowerRoman"/>
      <w:lvlText w:val="%6."/>
      <w:lvlJc w:val="right"/>
      <w:pPr>
        <w:ind w:left="3894" w:hanging="180"/>
      </w:pPr>
      <w:rPr>
        <w:rFonts w:cs="Times New Roman"/>
      </w:rPr>
    </w:lvl>
    <w:lvl w:ilvl="6" w:tplc="0415000F" w:tentative="1">
      <w:start w:val="1"/>
      <w:numFmt w:val="decimal"/>
      <w:lvlText w:val="%7."/>
      <w:lvlJc w:val="left"/>
      <w:pPr>
        <w:ind w:left="4614" w:hanging="360"/>
      </w:pPr>
      <w:rPr>
        <w:rFonts w:cs="Times New Roman"/>
      </w:rPr>
    </w:lvl>
    <w:lvl w:ilvl="7" w:tplc="04150019" w:tentative="1">
      <w:start w:val="1"/>
      <w:numFmt w:val="lowerLetter"/>
      <w:lvlText w:val="%8."/>
      <w:lvlJc w:val="left"/>
      <w:pPr>
        <w:ind w:left="5334" w:hanging="360"/>
      </w:pPr>
      <w:rPr>
        <w:rFonts w:cs="Times New Roman"/>
      </w:rPr>
    </w:lvl>
    <w:lvl w:ilvl="8" w:tplc="0415001B" w:tentative="1">
      <w:start w:val="1"/>
      <w:numFmt w:val="lowerRoman"/>
      <w:lvlText w:val="%9."/>
      <w:lvlJc w:val="right"/>
      <w:pPr>
        <w:ind w:left="6054" w:hanging="180"/>
      </w:pPr>
      <w:rPr>
        <w:rFonts w:cs="Times New Roman"/>
      </w:rPr>
    </w:lvl>
  </w:abstractNum>
  <w:abstractNum w:abstractNumId="23" w15:restartNumberingAfterBreak="0">
    <w:nsid w:val="4809483F"/>
    <w:multiLevelType w:val="hybridMultilevel"/>
    <w:tmpl w:val="93CA2070"/>
    <w:lvl w:ilvl="0" w:tplc="0D88971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24" w15:restartNumberingAfterBreak="0">
    <w:nsid w:val="48DD0221"/>
    <w:multiLevelType w:val="multilevel"/>
    <w:tmpl w:val="71FA116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ind w:left="294" w:hanging="360"/>
      </w:p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5" w15:restartNumberingAfterBreak="0">
    <w:nsid w:val="4CF1787E"/>
    <w:multiLevelType w:val="multilevel"/>
    <w:tmpl w:val="0BC03C5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6" w15:restartNumberingAfterBreak="0">
    <w:nsid w:val="4D4E7D9E"/>
    <w:multiLevelType w:val="multilevel"/>
    <w:tmpl w:val="0BC03C5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7" w15:restartNumberingAfterBreak="0">
    <w:nsid w:val="4F360A21"/>
    <w:multiLevelType w:val="multilevel"/>
    <w:tmpl w:val="04150023"/>
    <w:lvl w:ilvl="0">
      <w:start w:val="1"/>
      <w:numFmt w:val="upperRoman"/>
      <w:lvlText w:val="Artykuł %1."/>
      <w:lvlJc w:val="left"/>
      <w:pPr>
        <w:tabs>
          <w:tab w:val="num" w:pos="1440"/>
        </w:tabs>
      </w:pPr>
      <w:rPr>
        <w:rFonts w:cs="Times New Roman"/>
      </w:rPr>
    </w:lvl>
    <w:lvl w:ilvl="1">
      <w:start w:val="1"/>
      <w:numFmt w:val="decimalZero"/>
      <w:isLgl/>
      <w:lvlText w:val="Sekcja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15:restartNumberingAfterBreak="0">
    <w:nsid w:val="4F7C1669"/>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501B6D8E"/>
    <w:multiLevelType w:val="hybridMultilevel"/>
    <w:tmpl w:val="E0DCDC62"/>
    <w:lvl w:ilvl="0" w:tplc="59E28B1A">
      <w:start w:val="1"/>
      <w:numFmt w:val="decimal"/>
      <w:lvlText w:val="%1."/>
      <w:lvlJc w:val="left"/>
      <w:pPr>
        <w:ind w:left="360" w:hanging="360"/>
      </w:pPr>
      <w:rPr>
        <w:rFonts w:ascii="Times New Roman" w:eastAsia="Times New Roman" w:hAnsi="Times New Roman"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2F141CA"/>
    <w:multiLevelType w:val="hybridMultilevel"/>
    <w:tmpl w:val="6F5CBD10"/>
    <w:lvl w:ilvl="0" w:tplc="81CE32C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1429F6"/>
    <w:multiLevelType w:val="hybridMultilevel"/>
    <w:tmpl w:val="CF6C101A"/>
    <w:lvl w:ilvl="0" w:tplc="00E82A44">
      <w:start w:val="1"/>
      <w:numFmt w:val="decimal"/>
      <w:lvlText w:val="%1."/>
      <w:lvlJc w:val="left"/>
      <w:pPr>
        <w:ind w:left="720" w:hanging="360"/>
      </w:pPr>
      <w:rPr>
        <w:rFonts w:ascii="Times New Roman" w:hAnsi="Times New Roman" w:cs="Times New Roman" w:hint="default"/>
        <w:sz w:val="24"/>
        <w:szCs w:val="24"/>
      </w:rPr>
    </w:lvl>
    <w:lvl w:ilvl="1" w:tplc="D8501CB6">
      <w:start w:val="1"/>
      <w:numFmt w:val="decimal"/>
      <w:lvlText w:val="%2)"/>
      <w:lvlJc w:val="left"/>
      <w:pPr>
        <w:ind w:left="720" w:hanging="360"/>
      </w:pPr>
      <w:rPr>
        <w:rFonts w:ascii="Times New Roman" w:hAnsi="Times New Roman" w:cs="Times New Roman"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D33A04"/>
    <w:multiLevelType w:val="hybridMultilevel"/>
    <w:tmpl w:val="FC84FCC6"/>
    <w:lvl w:ilvl="0" w:tplc="16ECD080">
      <w:start w:val="1"/>
      <w:numFmt w:val="decimal"/>
      <w:lvlText w:val="%1)"/>
      <w:lvlJc w:val="left"/>
      <w:pPr>
        <w:ind w:left="502" w:hanging="360"/>
      </w:pPr>
      <w:rPr>
        <w:rFonts w:cs="Times New Roman" w:hint="default"/>
        <w:color w:val="auto"/>
      </w:rPr>
    </w:lvl>
    <w:lvl w:ilvl="1" w:tplc="E2127878">
      <w:start w:val="1"/>
      <w:numFmt w:val="lowerLetter"/>
      <w:lvlText w:val="%2)"/>
      <w:lvlJc w:val="left"/>
      <w:pPr>
        <w:ind w:left="1222" w:hanging="360"/>
      </w:pPr>
      <w:rPr>
        <w:rFonts w:cs="Times New Roman" w:hint="default"/>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15:restartNumberingAfterBreak="0">
    <w:nsid w:val="5D181BA7"/>
    <w:multiLevelType w:val="hybridMultilevel"/>
    <w:tmpl w:val="78F82FAE"/>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4" w15:restartNumberingAfterBreak="0">
    <w:nsid w:val="61B17EFF"/>
    <w:multiLevelType w:val="hybridMultilevel"/>
    <w:tmpl w:val="EC9A84E2"/>
    <w:lvl w:ilvl="0" w:tplc="04150011">
      <w:start w:val="1"/>
      <w:numFmt w:val="decimal"/>
      <w:lvlText w:val="%1)"/>
      <w:lvlJc w:val="left"/>
      <w:pPr>
        <w:ind w:left="1146" w:hanging="360"/>
      </w:p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35" w15:restartNumberingAfterBreak="0">
    <w:nsid w:val="626B7126"/>
    <w:multiLevelType w:val="hybridMultilevel"/>
    <w:tmpl w:val="44BC4F40"/>
    <w:lvl w:ilvl="0" w:tplc="49FA4F3C">
      <w:start w:val="1"/>
      <w:numFmt w:val="decimal"/>
      <w:lvlText w:val="%1."/>
      <w:lvlJc w:val="left"/>
      <w:pPr>
        <w:ind w:left="360" w:hanging="360"/>
      </w:pPr>
      <w:rPr>
        <w:rFonts w:cs="Times New Roman" w:hint="default"/>
        <w:color w:val="auto"/>
      </w:rPr>
    </w:lvl>
    <w:lvl w:ilvl="1" w:tplc="CC44F2F8">
      <w:start w:val="1"/>
      <w:numFmt w:val="lowerLetter"/>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5A77845"/>
    <w:multiLevelType w:val="hybridMultilevel"/>
    <w:tmpl w:val="65E2299E"/>
    <w:lvl w:ilvl="0" w:tplc="0415000F">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7" w15:restartNumberingAfterBreak="0">
    <w:nsid w:val="671F624F"/>
    <w:multiLevelType w:val="hybridMultilevel"/>
    <w:tmpl w:val="F7565EF4"/>
    <w:lvl w:ilvl="0" w:tplc="30FA6962">
      <w:start w:val="1"/>
      <w:numFmt w:val="decimal"/>
      <w:lvlText w:val="%1."/>
      <w:lvlJc w:val="left"/>
      <w:pPr>
        <w:ind w:left="360" w:hanging="360"/>
      </w:pPr>
      <w:rPr>
        <w:rFonts w:cs="Times New Roman" w:hint="default"/>
        <w:b w:val="0"/>
      </w:rPr>
    </w:lvl>
    <w:lvl w:ilvl="1" w:tplc="0415000F">
      <w:start w:val="1"/>
      <w:numFmt w:val="decimal"/>
      <w:lvlText w:val="%2."/>
      <w:lvlJc w:val="left"/>
      <w:pPr>
        <w:tabs>
          <w:tab w:val="num" w:pos="1080"/>
        </w:tabs>
        <w:ind w:left="1080" w:hanging="360"/>
      </w:pPr>
      <w:rPr>
        <w:rFonts w:cs="Times New Roman" w:hint="default"/>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69497494"/>
    <w:multiLevelType w:val="hybridMultilevel"/>
    <w:tmpl w:val="A25C3F96"/>
    <w:lvl w:ilvl="0" w:tplc="0415000F">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9" w15:restartNumberingAfterBreak="0">
    <w:nsid w:val="6ACA1D63"/>
    <w:multiLevelType w:val="hybridMultilevel"/>
    <w:tmpl w:val="07CC6256"/>
    <w:lvl w:ilvl="0" w:tplc="04150011">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0" w15:restartNumberingAfterBreak="0">
    <w:nsid w:val="74FE1870"/>
    <w:multiLevelType w:val="hybridMultilevel"/>
    <w:tmpl w:val="B510CF18"/>
    <w:lvl w:ilvl="0" w:tplc="46CA1706">
      <w:start w:val="1"/>
      <w:numFmt w:val="decimal"/>
      <w:lvlText w:val="%1."/>
      <w:lvlJc w:val="left"/>
      <w:pPr>
        <w:ind w:left="360" w:hanging="360"/>
      </w:pPr>
      <w:rPr>
        <w:rFonts w:cs="Times New Roman" w:hint="default"/>
        <w:b w:val="0"/>
        <w:color w:val="auto"/>
      </w:rPr>
    </w:lvl>
    <w:lvl w:ilvl="1" w:tplc="68A29B84">
      <w:start w:val="1"/>
      <w:numFmt w:val="lowerRoman"/>
      <w:lvlText w:val="%2)"/>
      <w:lvlJc w:val="left"/>
      <w:pPr>
        <w:ind w:left="1440" w:hanging="72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79230FD5"/>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79A345C6"/>
    <w:multiLevelType w:val="hybridMultilevel"/>
    <w:tmpl w:val="DE76E87C"/>
    <w:lvl w:ilvl="0" w:tplc="0415000F">
      <w:start w:val="1"/>
      <w:numFmt w:val="decimal"/>
      <w:lvlText w:val="%1."/>
      <w:lvlJc w:val="left"/>
      <w:pPr>
        <w:ind w:left="360" w:hanging="360"/>
      </w:pPr>
      <w:rPr>
        <w:rFonts w:hint="default"/>
        <w:b w:val="0"/>
        <w:color w:val="auto"/>
      </w:rPr>
    </w:lvl>
    <w:lvl w:ilvl="1" w:tplc="FFFFFFFF">
      <w:start w:val="1"/>
      <w:numFmt w:val="lowerRoman"/>
      <w:lvlText w:val="%2)"/>
      <w:lvlJc w:val="left"/>
      <w:pPr>
        <w:ind w:left="1440" w:hanging="720"/>
      </w:pPr>
      <w:rPr>
        <w:rFonts w:cs="Times New Roman" w:hint="default"/>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37"/>
  </w:num>
  <w:num w:numId="2">
    <w:abstractNumId w:val="12"/>
  </w:num>
  <w:num w:numId="3">
    <w:abstractNumId w:val="26"/>
  </w:num>
  <w:num w:numId="4">
    <w:abstractNumId w:val="35"/>
  </w:num>
  <w:num w:numId="5">
    <w:abstractNumId w:val="40"/>
  </w:num>
  <w:num w:numId="6">
    <w:abstractNumId w:val="32"/>
  </w:num>
  <w:num w:numId="7">
    <w:abstractNumId w:val="19"/>
  </w:num>
  <w:num w:numId="8">
    <w:abstractNumId w:val="29"/>
  </w:num>
  <w:num w:numId="9">
    <w:abstractNumId w:val="18"/>
  </w:num>
  <w:num w:numId="10">
    <w:abstractNumId w:val="14"/>
  </w:num>
  <w:num w:numId="11">
    <w:abstractNumId w:val="16"/>
  </w:num>
  <w:num w:numId="12">
    <w:abstractNumId w:val="7"/>
  </w:num>
  <w:num w:numId="13">
    <w:abstractNumId w:val="33"/>
  </w:num>
  <w:num w:numId="14">
    <w:abstractNumId w:val="11"/>
  </w:num>
  <w:num w:numId="15">
    <w:abstractNumId w:val="36"/>
  </w:num>
  <w:num w:numId="16">
    <w:abstractNumId w:val="6"/>
  </w:num>
  <w:num w:numId="17">
    <w:abstractNumId w:val="20"/>
  </w:num>
  <w:num w:numId="18">
    <w:abstractNumId w:val="22"/>
  </w:num>
  <w:num w:numId="19">
    <w:abstractNumId w:val="13"/>
  </w:num>
  <w:num w:numId="20">
    <w:abstractNumId w:val="39"/>
  </w:num>
  <w:num w:numId="21">
    <w:abstractNumId w:val="17"/>
  </w:num>
  <w:num w:numId="22">
    <w:abstractNumId w:val="41"/>
  </w:num>
  <w:num w:numId="23">
    <w:abstractNumId w:val="28"/>
  </w:num>
  <w:num w:numId="24">
    <w:abstractNumId w:val="27"/>
  </w:num>
  <w:num w:numId="25">
    <w:abstractNumId w:val="1"/>
  </w:num>
  <w:num w:numId="26">
    <w:abstractNumId w:val="5"/>
  </w:num>
  <w:num w:numId="27">
    <w:abstractNumId w:val="23"/>
  </w:num>
  <w:num w:numId="28">
    <w:abstractNumId w:val="2"/>
  </w:num>
  <w:num w:numId="29">
    <w:abstractNumId w:val="8"/>
  </w:num>
  <w:num w:numId="30">
    <w:abstractNumId w:val="42"/>
  </w:num>
  <w:num w:numId="31">
    <w:abstractNumId w:val="4"/>
  </w:num>
  <w:num w:numId="32">
    <w:abstractNumId w:val="30"/>
  </w:num>
  <w:num w:numId="33">
    <w:abstractNumId w:val="31"/>
  </w:num>
  <w:num w:numId="34">
    <w:abstractNumId w:val="38"/>
  </w:num>
  <w:num w:numId="35">
    <w:abstractNumId w:val="9"/>
  </w:num>
  <w:num w:numId="36">
    <w:abstractNumId w:val="25"/>
  </w:num>
  <w:num w:numId="37">
    <w:abstractNumId w:val="24"/>
  </w:num>
  <w:num w:numId="38">
    <w:abstractNumId w:val="0"/>
  </w:num>
  <w:num w:numId="39">
    <w:abstractNumId w:val="10"/>
  </w:num>
  <w:num w:numId="40">
    <w:abstractNumId w:val="21"/>
  </w:num>
  <w:num w:numId="41">
    <w:abstractNumId w:val="15"/>
  </w:num>
  <w:num w:numId="42">
    <w:abstractNumId w:val="34"/>
  </w:num>
  <w:num w:numId="43">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E14"/>
    <w:rsid w:val="000001F5"/>
    <w:rsid w:val="000011D1"/>
    <w:rsid w:val="00001264"/>
    <w:rsid w:val="00001AD2"/>
    <w:rsid w:val="00001C30"/>
    <w:rsid w:val="00004D5A"/>
    <w:rsid w:val="00005E69"/>
    <w:rsid w:val="00007EEB"/>
    <w:rsid w:val="00010708"/>
    <w:rsid w:val="00011513"/>
    <w:rsid w:val="0001185A"/>
    <w:rsid w:val="00011F90"/>
    <w:rsid w:val="00015D15"/>
    <w:rsid w:val="00017F6B"/>
    <w:rsid w:val="0002041C"/>
    <w:rsid w:val="00020CE9"/>
    <w:rsid w:val="0002145D"/>
    <w:rsid w:val="00022A13"/>
    <w:rsid w:val="000279D7"/>
    <w:rsid w:val="00027BC2"/>
    <w:rsid w:val="00031165"/>
    <w:rsid w:val="00031E9F"/>
    <w:rsid w:val="0003264D"/>
    <w:rsid w:val="00034843"/>
    <w:rsid w:val="00041C46"/>
    <w:rsid w:val="000435BD"/>
    <w:rsid w:val="00044AA7"/>
    <w:rsid w:val="000467DC"/>
    <w:rsid w:val="00046D9C"/>
    <w:rsid w:val="0004748D"/>
    <w:rsid w:val="00050449"/>
    <w:rsid w:val="00050B66"/>
    <w:rsid w:val="00051934"/>
    <w:rsid w:val="00051F80"/>
    <w:rsid w:val="00053BD6"/>
    <w:rsid w:val="00054483"/>
    <w:rsid w:val="00055D0F"/>
    <w:rsid w:val="000563A7"/>
    <w:rsid w:val="000573A5"/>
    <w:rsid w:val="0005761B"/>
    <w:rsid w:val="00057711"/>
    <w:rsid w:val="0005796D"/>
    <w:rsid w:val="00057B68"/>
    <w:rsid w:val="00062257"/>
    <w:rsid w:val="000640F2"/>
    <w:rsid w:val="000650D8"/>
    <w:rsid w:val="00066F67"/>
    <w:rsid w:val="00072E4B"/>
    <w:rsid w:val="000742A4"/>
    <w:rsid w:val="00077E8D"/>
    <w:rsid w:val="00080FEB"/>
    <w:rsid w:val="0008394F"/>
    <w:rsid w:val="00083F7F"/>
    <w:rsid w:val="00086982"/>
    <w:rsid w:val="00090229"/>
    <w:rsid w:val="0009042A"/>
    <w:rsid w:val="0009280F"/>
    <w:rsid w:val="00093F67"/>
    <w:rsid w:val="0009418E"/>
    <w:rsid w:val="0009439F"/>
    <w:rsid w:val="00095B6C"/>
    <w:rsid w:val="000961B8"/>
    <w:rsid w:val="00096327"/>
    <w:rsid w:val="000964F6"/>
    <w:rsid w:val="000965B3"/>
    <w:rsid w:val="0009673C"/>
    <w:rsid w:val="00097369"/>
    <w:rsid w:val="000978A8"/>
    <w:rsid w:val="00097C2D"/>
    <w:rsid w:val="000A0103"/>
    <w:rsid w:val="000A2083"/>
    <w:rsid w:val="000A26F1"/>
    <w:rsid w:val="000A5730"/>
    <w:rsid w:val="000A737A"/>
    <w:rsid w:val="000A7525"/>
    <w:rsid w:val="000B0209"/>
    <w:rsid w:val="000B19BB"/>
    <w:rsid w:val="000B5B0F"/>
    <w:rsid w:val="000B6033"/>
    <w:rsid w:val="000B70C8"/>
    <w:rsid w:val="000B724D"/>
    <w:rsid w:val="000C1E14"/>
    <w:rsid w:val="000C43B0"/>
    <w:rsid w:val="000C54A6"/>
    <w:rsid w:val="000C7478"/>
    <w:rsid w:val="000D11AD"/>
    <w:rsid w:val="000D1F7A"/>
    <w:rsid w:val="000D56A2"/>
    <w:rsid w:val="000E125A"/>
    <w:rsid w:val="000E267E"/>
    <w:rsid w:val="000E2E03"/>
    <w:rsid w:val="000E532B"/>
    <w:rsid w:val="000E58F9"/>
    <w:rsid w:val="000E5962"/>
    <w:rsid w:val="000E60E5"/>
    <w:rsid w:val="000E75FF"/>
    <w:rsid w:val="000E7730"/>
    <w:rsid w:val="000E78BE"/>
    <w:rsid w:val="000E7D1B"/>
    <w:rsid w:val="000F15D9"/>
    <w:rsid w:val="000F3B47"/>
    <w:rsid w:val="000F721D"/>
    <w:rsid w:val="000F7D10"/>
    <w:rsid w:val="001005E8"/>
    <w:rsid w:val="001019C2"/>
    <w:rsid w:val="001030CF"/>
    <w:rsid w:val="0010322F"/>
    <w:rsid w:val="0010379F"/>
    <w:rsid w:val="00104D93"/>
    <w:rsid w:val="001116CF"/>
    <w:rsid w:val="001126F2"/>
    <w:rsid w:val="00116779"/>
    <w:rsid w:val="00116855"/>
    <w:rsid w:val="00116E44"/>
    <w:rsid w:val="00117FB2"/>
    <w:rsid w:val="00124E19"/>
    <w:rsid w:val="001263C5"/>
    <w:rsid w:val="00126608"/>
    <w:rsid w:val="00126800"/>
    <w:rsid w:val="0012729D"/>
    <w:rsid w:val="0013250C"/>
    <w:rsid w:val="00133218"/>
    <w:rsid w:val="00136887"/>
    <w:rsid w:val="00140320"/>
    <w:rsid w:val="00140523"/>
    <w:rsid w:val="00140E1E"/>
    <w:rsid w:val="00144426"/>
    <w:rsid w:val="00144F23"/>
    <w:rsid w:val="00145E1A"/>
    <w:rsid w:val="0014674B"/>
    <w:rsid w:val="001508E4"/>
    <w:rsid w:val="001524BC"/>
    <w:rsid w:val="001527E0"/>
    <w:rsid w:val="0015359D"/>
    <w:rsid w:val="00153C68"/>
    <w:rsid w:val="00155F88"/>
    <w:rsid w:val="00156850"/>
    <w:rsid w:val="00156888"/>
    <w:rsid w:val="00157493"/>
    <w:rsid w:val="00164544"/>
    <w:rsid w:val="001648B8"/>
    <w:rsid w:val="0016633B"/>
    <w:rsid w:val="00167AD4"/>
    <w:rsid w:val="001701EA"/>
    <w:rsid w:val="00170412"/>
    <w:rsid w:val="00170CE8"/>
    <w:rsid w:val="00170E9A"/>
    <w:rsid w:val="00170EB2"/>
    <w:rsid w:val="001719B6"/>
    <w:rsid w:val="001732AA"/>
    <w:rsid w:val="001733AB"/>
    <w:rsid w:val="00174954"/>
    <w:rsid w:val="001754AE"/>
    <w:rsid w:val="00175A1B"/>
    <w:rsid w:val="00175ECC"/>
    <w:rsid w:val="0017718C"/>
    <w:rsid w:val="00177E20"/>
    <w:rsid w:val="0018155B"/>
    <w:rsid w:val="001838AA"/>
    <w:rsid w:val="001841F6"/>
    <w:rsid w:val="00185BB1"/>
    <w:rsid w:val="00185D90"/>
    <w:rsid w:val="001865FF"/>
    <w:rsid w:val="0018681E"/>
    <w:rsid w:val="00190003"/>
    <w:rsid w:val="00190EDB"/>
    <w:rsid w:val="00191A7B"/>
    <w:rsid w:val="001923AE"/>
    <w:rsid w:val="00195DE0"/>
    <w:rsid w:val="001962C2"/>
    <w:rsid w:val="00197DE9"/>
    <w:rsid w:val="001A037A"/>
    <w:rsid w:val="001A05A4"/>
    <w:rsid w:val="001A13D1"/>
    <w:rsid w:val="001A1684"/>
    <w:rsid w:val="001A21B9"/>
    <w:rsid w:val="001A28E2"/>
    <w:rsid w:val="001B23BB"/>
    <w:rsid w:val="001B276C"/>
    <w:rsid w:val="001B33C7"/>
    <w:rsid w:val="001B4BC3"/>
    <w:rsid w:val="001B501E"/>
    <w:rsid w:val="001B5EBF"/>
    <w:rsid w:val="001C2DEA"/>
    <w:rsid w:val="001C354C"/>
    <w:rsid w:val="001C3B55"/>
    <w:rsid w:val="001C7A2D"/>
    <w:rsid w:val="001D0650"/>
    <w:rsid w:val="001D118C"/>
    <w:rsid w:val="001D1695"/>
    <w:rsid w:val="001D381F"/>
    <w:rsid w:val="001D5641"/>
    <w:rsid w:val="001D56E9"/>
    <w:rsid w:val="001D5E72"/>
    <w:rsid w:val="001D6710"/>
    <w:rsid w:val="001E1598"/>
    <w:rsid w:val="001E1FFA"/>
    <w:rsid w:val="001E2A50"/>
    <w:rsid w:val="001E34C7"/>
    <w:rsid w:val="001E494C"/>
    <w:rsid w:val="001E4D49"/>
    <w:rsid w:val="001E5011"/>
    <w:rsid w:val="001F11B9"/>
    <w:rsid w:val="001F3DA5"/>
    <w:rsid w:val="001F3DF0"/>
    <w:rsid w:val="001F442A"/>
    <w:rsid w:val="001F5E78"/>
    <w:rsid w:val="001F6A51"/>
    <w:rsid w:val="00200559"/>
    <w:rsid w:val="00200AFE"/>
    <w:rsid w:val="002036BE"/>
    <w:rsid w:val="00203997"/>
    <w:rsid w:val="00204CAB"/>
    <w:rsid w:val="00205CD3"/>
    <w:rsid w:val="00206C6F"/>
    <w:rsid w:val="00207C60"/>
    <w:rsid w:val="00212BA1"/>
    <w:rsid w:val="002136A1"/>
    <w:rsid w:val="002136DA"/>
    <w:rsid w:val="00214E0A"/>
    <w:rsid w:val="002153AC"/>
    <w:rsid w:val="0021795D"/>
    <w:rsid w:val="00220BC9"/>
    <w:rsid w:val="00220CCF"/>
    <w:rsid w:val="002216AD"/>
    <w:rsid w:val="00222400"/>
    <w:rsid w:val="00223EC3"/>
    <w:rsid w:val="00224097"/>
    <w:rsid w:val="0022761D"/>
    <w:rsid w:val="002310AE"/>
    <w:rsid w:val="00231412"/>
    <w:rsid w:val="002323D3"/>
    <w:rsid w:val="002328C7"/>
    <w:rsid w:val="0023380F"/>
    <w:rsid w:val="00234CEC"/>
    <w:rsid w:val="00236E7D"/>
    <w:rsid w:val="00241EBE"/>
    <w:rsid w:val="00242441"/>
    <w:rsid w:val="00243440"/>
    <w:rsid w:val="002468C8"/>
    <w:rsid w:val="00250CBE"/>
    <w:rsid w:val="00250FB9"/>
    <w:rsid w:val="00252232"/>
    <w:rsid w:val="00254A39"/>
    <w:rsid w:val="00261955"/>
    <w:rsid w:val="00261972"/>
    <w:rsid w:val="00263DB1"/>
    <w:rsid w:val="002640F5"/>
    <w:rsid w:val="00264DCB"/>
    <w:rsid w:val="0026554D"/>
    <w:rsid w:val="00265885"/>
    <w:rsid w:val="002665BF"/>
    <w:rsid w:val="00267273"/>
    <w:rsid w:val="00270CED"/>
    <w:rsid w:val="00271B72"/>
    <w:rsid w:val="00276AB2"/>
    <w:rsid w:val="00276D66"/>
    <w:rsid w:val="00277908"/>
    <w:rsid w:val="00277B78"/>
    <w:rsid w:val="002818FF"/>
    <w:rsid w:val="0028251B"/>
    <w:rsid w:val="00284E64"/>
    <w:rsid w:val="0028784E"/>
    <w:rsid w:val="002878D5"/>
    <w:rsid w:val="0029025E"/>
    <w:rsid w:val="0029051B"/>
    <w:rsid w:val="002911C1"/>
    <w:rsid w:val="00295EA6"/>
    <w:rsid w:val="00297130"/>
    <w:rsid w:val="002A0205"/>
    <w:rsid w:val="002A07B3"/>
    <w:rsid w:val="002A10B6"/>
    <w:rsid w:val="002A27FA"/>
    <w:rsid w:val="002A4F3C"/>
    <w:rsid w:val="002A4FAB"/>
    <w:rsid w:val="002A7FDF"/>
    <w:rsid w:val="002B0889"/>
    <w:rsid w:val="002B17BE"/>
    <w:rsid w:val="002B3EF5"/>
    <w:rsid w:val="002B6109"/>
    <w:rsid w:val="002B6348"/>
    <w:rsid w:val="002B6A27"/>
    <w:rsid w:val="002C0D74"/>
    <w:rsid w:val="002C18C9"/>
    <w:rsid w:val="002C3E0E"/>
    <w:rsid w:val="002C4F54"/>
    <w:rsid w:val="002C6662"/>
    <w:rsid w:val="002C7EA1"/>
    <w:rsid w:val="002D07F8"/>
    <w:rsid w:val="002D1C7B"/>
    <w:rsid w:val="002D5763"/>
    <w:rsid w:val="002E2FAD"/>
    <w:rsid w:val="002E41BB"/>
    <w:rsid w:val="002F56AA"/>
    <w:rsid w:val="002F6C57"/>
    <w:rsid w:val="00300672"/>
    <w:rsid w:val="0030174C"/>
    <w:rsid w:val="00301D40"/>
    <w:rsid w:val="0030225E"/>
    <w:rsid w:val="00306890"/>
    <w:rsid w:val="00306E25"/>
    <w:rsid w:val="003109F1"/>
    <w:rsid w:val="00312969"/>
    <w:rsid w:val="00314405"/>
    <w:rsid w:val="003160F7"/>
    <w:rsid w:val="00317AE7"/>
    <w:rsid w:val="003204BC"/>
    <w:rsid w:val="00320A39"/>
    <w:rsid w:val="00321AD9"/>
    <w:rsid w:val="003233B1"/>
    <w:rsid w:val="00325ADA"/>
    <w:rsid w:val="00327DBD"/>
    <w:rsid w:val="003303E8"/>
    <w:rsid w:val="00330A37"/>
    <w:rsid w:val="00331A1E"/>
    <w:rsid w:val="00331F49"/>
    <w:rsid w:val="0033229C"/>
    <w:rsid w:val="0033318D"/>
    <w:rsid w:val="00333786"/>
    <w:rsid w:val="00334397"/>
    <w:rsid w:val="003343C4"/>
    <w:rsid w:val="0033553B"/>
    <w:rsid w:val="00335693"/>
    <w:rsid w:val="003369D0"/>
    <w:rsid w:val="00336DF0"/>
    <w:rsid w:val="00337108"/>
    <w:rsid w:val="00337E3B"/>
    <w:rsid w:val="00340E00"/>
    <w:rsid w:val="0034199D"/>
    <w:rsid w:val="003476B2"/>
    <w:rsid w:val="00352E95"/>
    <w:rsid w:val="00353786"/>
    <w:rsid w:val="00353995"/>
    <w:rsid w:val="00354C3E"/>
    <w:rsid w:val="003553D0"/>
    <w:rsid w:val="003562B5"/>
    <w:rsid w:val="0035662F"/>
    <w:rsid w:val="003569CB"/>
    <w:rsid w:val="00357DD1"/>
    <w:rsid w:val="00360714"/>
    <w:rsid w:val="00361042"/>
    <w:rsid w:val="003614B0"/>
    <w:rsid w:val="00364DDB"/>
    <w:rsid w:val="00365037"/>
    <w:rsid w:val="0036590C"/>
    <w:rsid w:val="0036664F"/>
    <w:rsid w:val="003667C5"/>
    <w:rsid w:val="003674CB"/>
    <w:rsid w:val="00371197"/>
    <w:rsid w:val="00372B8E"/>
    <w:rsid w:val="003740C1"/>
    <w:rsid w:val="00374385"/>
    <w:rsid w:val="003760EC"/>
    <w:rsid w:val="003763F5"/>
    <w:rsid w:val="00376A15"/>
    <w:rsid w:val="00376E96"/>
    <w:rsid w:val="00377C83"/>
    <w:rsid w:val="00382CD8"/>
    <w:rsid w:val="00384175"/>
    <w:rsid w:val="00384B54"/>
    <w:rsid w:val="003879AC"/>
    <w:rsid w:val="00391482"/>
    <w:rsid w:val="003918CD"/>
    <w:rsid w:val="00391C60"/>
    <w:rsid w:val="00392681"/>
    <w:rsid w:val="00393493"/>
    <w:rsid w:val="00394602"/>
    <w:rsid w:val="0039677F"/>
    <w:rsid w:val="003A063A"/>
    <w:rsid w:val="003A08E7"/>
    <w:rsid w:val="003A0CF6"/>
    <w:rsid w:val="003A1495"/>
    <w:rsid w:val="003A2689"/>
    <w:rsid w:val="003A3071"/>
    <w:rsid w:val="003A4FDA"/>
    <w:rsid w:val="003A637C"/>
    <w:rsid w:val="003A757E"/>
    <w:rsid w:val="003A76D5"/>
    <w:rsid w:val="003A7D05"/>
    <w:rsid w:val="003B0696"/>
    <w:rsid w:val="003B2002"/>
    <w:rsid w:val="003B360F"/>
    <w:rsid w:val="003B3735"/>
    <w:rsid w:val="003B38A1"/>
    <w:rsid w:val="003B4417"/>
    <w:rsid w:val="003B45F2"/>
    <w:rsid w:val="003B550D"/>
    <w:rsid w:val="003B644E"/>
    <w:rsid w:val="003B6A99"/>
    <w:rsid w:val="003B6C19"/>
    <w:rsid w:val="003B6C73"/>
    <w:rsid w:val="003B7494"/>
    <w:rsid w:val="003C04FA"/>
    <w:rsid w:val="003C11A9"/>
    <w:rsid w:val="003C133F"/>
    <w:rsid w:val="003C2819"/>
    <w:rsid w:val="003C2AE7"/>
    <w:rsid w:val="003C7766"/>
    <w:rsid w:val="003C7B9F"/>
    <w:rsid w:val="003D0ECB"/>
    <w:rsid w:val="003D106C"/>
    <w:rsid w:val="003D1B9C"/>
    <w:rsid w:val="003D2141"/>
    <w:rsid w:val="003D2F39"/>
    <w:rsid w:val="003D34CB"/>
    <w:rsid w:val="003D5136"/>
    <w:rsid w:val="003D6AEF"/>
    <w:rsid w:val="003E050E"/>
    <w:rsid w:val="003E49A1"/>
    <w:rsid w:val="003E5CDE"/>
    <w:rsid w:val="003E72AA"/>
    <w:rsid w:val="003F03C7"/>
    <w:rsid w:val="003F47EC"/>
    <w:rsid w:val="003F59C2"/>
    <w:rsid w:val="003F674E"/>
    <w:rsid w:val="004000B5"/>
    <w:rsid w:val="004027B0"/>
    <w:rsid w:val="00402E53"/>
    <w:rsid w:val="004030E0"/>
    <w:rsid w:val="00404B2A"/>
    <w:rsid w:val="0040500F"/>
    <w:rsid w:val="00407E0B"/>
    <w:rsid w:val="004114F8"/>
    <w:rsid w:val="00413018"/>
    <w:rsid w:val="00415595"/>
    <w:rsid w:val="00417698"/>
    <w:rsid w:val="00417722"/>
    <w:rsid w:val="0042026B"/>
    <w:rsid w:val="00421CFB"/>
    <w:rsid w:val="00423554"/>
    <w:rsid w:val="00424E07"/>
    <w:rsid w:val="0042508B"/>
    <w:rsid w:val="00425B10"/>
    <w:rsid w:val="00426C46"/>
    <w:rsid w:val="004273A8"/>
    <w:rsid w:val="00430080"/>
    <w:rsid w:val="00430454"/>
    <w:rsid w:val="00433492"/>
    <w:rsid w:val="004368D3"/>
    <w:rsid w:val="0043792C"/>
    <w:rsid w:val="0044107A"/>
    <w:rsid w:val="004416E5"/>
    <w:rsid w:val="00442A2A"/>
    <w:rsid w:val="004464AF"/>
    <w:rsid w:val="00446D68"/>
    <w:rsid w:val="0044759E"/>
    <w:rsid w:val="004503A2"/>
    <w:rsid w:val="00452C40"/>
    <w:rsid w:val="00453B0C"/>
    <w:rsid w:val="00453B5E"/>
    <w:rsid w:val="004557DF"/>
    <w:rsid w:val="00456241"/>
    <w:rsid w:val="00456A9B"/>
    <w:rsid w:val="0046020B"/>
    <w:rsid w:val="004613AF"/>
    <w:rsid w:val="0046154B"/>
    <w:rsid w:val="00461C21"/>
    <w:rsid w:val="00462A57"/>
    <w:rsid w:val="0046677B"/>
    <w:rsid w:val="00466E2B"/>
    <w:rsid w:val="004706FE"/>
    <w:rsid w:val="00470798"/>
    <w:rsid w:val="00471666"/>
    <w:rsid w:val="00472220"/>
    <w:rsid w:val="00472545"/>
    <w:rsid w:val="004728A4"/>
    <w:rsid w:val="0047368B"/>
    <w:rsid w:val="0047693A"/>
    <w:rsid w:val="004770A9"/>
    <w:rsid w:val="00477ED9"/>
    <w:rsid w:val="004804A3"/>
    <w:rsid w:val="0048095F"/>
    <w:rsid w:val="00480EEC"/>
    <w:rsid w:val="00481B75"/>
    <w:rsid w:val="00482B6D"/>
    <w:rsid w:val="00482F48"/>
    <w:rsid w:val="0048348D"/>
    <w:rsid w:val="00483557"/>
    <w:rsid w:val="0048367B"/>
    <w:rsid w:val="00483A49"/>
    <w:rsid w:val="00484BF0"/>
    <w:rsid w:val="004874DA"/>
    <w:rsid w:val="00490884"/>
    <w:rsid w:val="00492245"/>
    <w:rsid w:val="00492FF2"/>
    <w:rsid w:val="00494AD2"/>
    <w:rsid w:val="00496150"/>
    <w:rsid w:val="004A0095"/>
    <w:rsid w:val="004A1EE0"/>
    <w:rsid w:val="004A2917"/>
    <w:rsid w:val="004A3926"/>
    <w:rsid w:val="004A4D28"/>
    <w:rsid w:val="004A592F"/>
    <w:rsid w:val="004A5BEF"/>
    <w:rsid w:val="004A5CEB"/>
    <w:rsid w:val="004A67B6"/>
    <w:rsid w:val="004A727E"/>
    <w:rsid w:val="004A74E7"/>
    <w:rsid w:val="004B0D46"/>
    <w:rsid w:val="004B1BAD"/>
    <w:rsid w:val="004B21B0"/>
    <w:rsid w:val="004B255A"/>
    <w:rsid w:val="004B2C0F"/>
    <w:rsid w:val="004B3981"/>
    <w:rsid w:val="004B39AD"/>
    <w:rsid w:val="004B3C48"/>
    <w:rsid w:val="004B4091"/>
    <w:rsid w:val="004B42B7"/>
    <w:rsid w:val="004B4578"/>
    <w:rsid w:val="004B4925"/>
    <w:rsid w:val="004B4985"/>
    <w:rsid w:val="004B5C3F"/>
    <w:rsid w:val="004B5F11"/>
    <w:rsid w:val="004B76B0"/>
    <w:rsid w:val="004C2A9B"/>
    <w:rsid w:val="004C2B01"/>
    <w:rsid w:val="004C3A10"/>
    <w:rsid w:val="004C3CC9"/>
    <w:rsid w:val="004C77C3"/>
    <w:rsid w:val="004D0776"/>
    <w:rsid w:val="004D0E58"/>
    <w:rsid w:val="004D4265"/>
    <w:rsid w:val="004D4EE2"/>
    <w:rsid w:val="004D65BF"/>
    <w:rsid w:val="004D6A1E"/>
    <w:rsid w:val="004D73C5"/>
    <w:rsid w:val="004E0D0D"/>
    <w:rsid w:val="004E1575"/>
    <w:rsid w:val="004E1C6F"/>
    <w:rsid w:val="004E35FF"/>
    <w:rsid w:val="004E40BC"/>
    <w:rsid w:val="004F140A"/>
    <w:rsid w:val="004F1FF9"/>
    <w:rsid w:val="004F24E3"/>
    <w:rsid w:val="004F2D61"/>
    <w:rsid w:val="004F2FDC"/>
    <w:rsid w:val="004F3D21"/>
    <w:rsid w:val="00500ACA"/>
    <w:rsid w:val="00501F2F"/>
    <w:rsid w:val="005027A2"/>
    <w:rsid w:val="00503311"/>
    <w:rsid w:val="00503BBC"/>
    <w:rsid w:val="00505794"/>
    <w:rsid w:val="00507920"/>
    <w:rsid w:val="00511146"/>
    <w:rsid w:val="005113C0"/>
    <w:rsid w:val="00511729"/>
    <w:rsid w:val="00513397"/>
    <w:rsid w:val="0051498C"/>
    <w:rsid w:val="00514B99"/>
    <w:rsid w:val="005170D3"/>
    <w:rsid w:val="00522922"/>
    <w:rsid w:val="00522EC4"/>
    <w:rsid w:val="0052363F"/>
    <w:rsid w:val="005237C5"/>
    <w:rsid w:val="00525576"/>
    <w:rsid w:val="00526800"/>
    <w:rsid w:val="005275AE"/>
    <w:rsid w:val="0053098D"/>
    <w:rsid w:val="00531264"/>
    <w:rsid w:val="0053463C"/>
    <w:rsid w:val="00534B4A"/>
    <w:rsid w:val="0053539A"/>
    <w:rsid w:val="005410DC"/>
    <w:rsid w:val="00541437"/>
    <w:rsid w:val="0054159C"/>
    <w:rsid w:val="00543D50"/>
    <w:rsid w:val="0054404C"/>
    <w:rsid w:val="00545CA8"/>
    <w:rsid w:val="00546960"/>
    <w:rsid w:val="0054704D"/>
    <w:rsid w:val="00554861"/>
    <w:rsid w:val="00556726"/>
    <w:rsid w:val="00560624"/>
    <w:rsid w:val="00560A4D"/>
    <w:rsid w:val="00560E3B"/>
    <w:rsid w:val="005616C4"/>
    <w:rsid w:val="005617A7"/>
    <w:rsid w:val="0056230A"/>
    <w:rsid w:val="00565526"/>
    <w:rsid w:val="00565DE7"/>
    <w:rsid w:val="0056634B"/>
    <w:rsid w:val="00566CB5"/>
    <w:rsid w:val="00567914"/>
    <w:rsid w:val="005701C8"/>
    <w:rsid w:val="0057026E"/>
    <w:rsid w:val="00571836"/>
    <w:rsid w:val="0057356F"/>
    <w:rsid w:val="00574E91"/>
    <w:rsid w:val="00574F28"/>
    <w:rsid w:val="00575D44"/>
    <w:rsid w:val="005764A1"/>
    <w:rsid w:val="005766CF"/>
    <w:rsid w:val="0058020B"/>
    <w:rsid w:val="005808FF"/>
    <w:rsid w:val="005825F2"/>
    <w:rsid w:val="00582F68"/>
    <w:rsid w:val="0058377B"/>
    <w:rsid w:val="005847E7"/>
    <w:rsid w:val="00584CB6"/>
    <w:rsid w:val="00585114"/>
    <w:rsid w:val="0058574D"/>
    <w:rsid w:val="00585992"/>
    <w:rsid w:val="005865E1"/>
    <w:rsid w:val="0058771D"/>
    <w:rsid w:val="0059033F"/>
    <w:rsid w:val="00592BBE"/>
    <w:rsid w:val="005A086B"/>
    <w:rsid w:val="005A0A3C"/>
    <w:rsid w:val="005A1372"/>
    <w:rsid w:val="005A2A33"/>
    <w:rsid w:val="005A3823"/>
    <w:rsid w:val="005A4211"/>
    <w:rsid w:val="005A4817"/>
    <w:rsid w:val="005A5011"/>
    <w:rsid w:val="005A6F85"/>
    <w:rsid w:val="005A7149"/>
    <w:rsid w:val="005B0F77"/>
    <w:rsid w:val="005B1EB4"/>
    <w:rsid w:val="005B3543"/>
    <w:rsid w:val="005B377E"/>
    <w:rsid w:val="005B6CF6"/>
    <w:rsid w:val="005C089E"/>
    <w:rsid w:val="005C11AC"/>
    <w:rsid w:val="005C6001"/>
    <w:rsid w:val="005C6ED7"/>
    <w:rsid w:val="005C7BCD"/>
    <w:rsid w:val="005D06F4"/>
    <w:rsid w:val="005D23C1"/>
    <w:rsid w:val="005D29C3"/>
    <w:rsid w:val="005D2D0F"/>
    <w:rsid w:val="005D3C30"/>
    <w:rsid w:val="005D4257"/>
    <w:rsid w:val="005D53E9"/>
    <w:rsid w:val="005D7F57"/>
    <w:rsid w:val="005F0399"/>
    <w:rsid w:val="005F1A48"/>
    <w:rsid w:val="005F20C5"/>
    <w:rsid w:val="005F5A90"/>
    <w:rsid w:val="005F7F4C"/>
    <w:rsid w:val="006002EF"/>
    <w:rsid w:val="006015B5"/>
    <w:rsid w:val="00601A2E"/>
    <w:rsid w:val="00604B6D"/>
    <w:rsid w:val="006069E0"/>
    <w:rsid w:val="0061039E"/>
    <w:rsid w:val="006109A3"/>
    <w:rsid w:val="006111E6"/>
    <w:rsid w:val="006112F1"/>
    <w:rsid w:val="0061233B"/>
    <w:rsid w:val="00614D6C"/>
    <w:rsid w:val="00614F00"/>
    <w:rsid w:val="006204BD"/>
    <w:rsid w:val="00620FC3"/>
    <w:rsid w:val="006230E3"/>
    <w:rsid w:val="00623243"/>
    <w:rsid w:val="00623695"/>
    <w:rsid w:val="00623983"/>
    <w:rsid w:val="0062426D"/>
    <w:rsid w:val="00624623"/>
    <w:rsid w:val="00625C0E"/>
    <w:rsid w:val="006304F9"/>
    <w:rsid w:val="00630EF5"/>
    <w:rsid w:val="00631975"/>
    <w:rsid w:val="00632250"/>
    <w:rsid w:val="00633F76"/>
    <w:rsid w:val="0063505C"/>
    <w:rsid w:val="006350DB"/>
    <w:rsid w:val="00635B18"/>
    <w:rsid w:val="00635BBE"/>
    <w:rsid w:val="0063618C"/>
    <w:rsid w:val="00636402"/>
    <w:rsid w:val="00640A50"/>
    <w:rsid w:val="00644DBA"/>
    <w:rsid w:val="00645CCE"/>
    <w:rsid w:val="00651148"/>
    <w:rsid w:val="00651D5D"/>
    <w:rsid w:val="006520E8"/>
    <w:rsid w:val="0065614E"/>
    <w:rsid w:val="0065677E"/>
    <w:rsid w:val="00657A80"/>
    <w:rsid w:val="006606B1"/>
    <w:rsid w:val="00660ECC"/>
    <w:rsid w:val="006643C3"/>
    <w:rsid w:val="00667ECB"/>
    <w:rsid w:val="006706A7"/>
    <w:rsid w:val="00670DFB"/>
    <w:rsid w:val="00671A68"/>
    <w:rsid w:val="006730ED"/>
    <w:rsid w:val="00673219"/>
    <w:rsid w:val="00673A83"/>
    <w:rsid w:val="00675742"/>
    <w:rsid w:val="00675C5F"/>
    <w:rsid w:val="00675E76"/>
    <w:rsid w:val="006766BC"/>
    <w:rsid w:val="00677473"/>
    <w:rsid w:val="00680015"/>
    <w:rsid w:val="00681882"/>
    <w:rsid w:val="006838BD"/>
    <w:rsid w:val="006848BB"/>
    <w:rsid w:val="00685158"/>
    <w:rsid w:val="00686968"/>
    <w:rsid w:val="006874D3"/>
    <w:rsid w:val="00687C35"/>
    <w:rsid w:val="0069090F"/>
    <w:rsid w:val="006912BA"/>
    <w:rsid w:val="006919D2"/>
    <w:rsid w:val="00692484"/>
    <w:rsid w:val="00693142"/>
    <w:rsid w:val="006940C7"/>
    <w:rsid w:val="006A1829"/>
    <w:rsid w:val="006A1CA0"/>
    <w:rsid w:val="006A1DCC"/>
    <w:rsid w:val="006A2491"/>
    <w:rsid w:val="006A3A0A"/>
    <w:rsid w:val="006A44AE"/>
    <w:rsid w:val="006A4696"/>
    <w:rsid w:val="006A4EE2"/>
    <w:rsid w:val="006A5B94"/>
    <w:rsid w:val="006A5DEA"/>
    <w:rsid w:val="006A7456"/>
    <w:rsid w:val="006A75C6"/>
    <w:rsid w:val="006A7C61"/>
    <w:rsid w:val="006B319B"/>
    <w:rsid w:val="006B3CAD"/>
    <w:rsid w:val="006B4317"/>
    <w:rsid w:val="006C0753"/>
    <w:rsid w:val="006C11F2"/>
    <w:rsid w:val="006C13AD"/>
    <w:rsid w:val="006C13D0"/>
    <w:rsid w:val="006C1EBD"/>
    <w:rsid w:val="006C2D48"/>
    <w:rsid w:val="006C5815"/>
    <w:rsid w:val="006C77C1"/>
    <w:rsid w:val="006D04EC"/>
    <w:rsid w:val="006D07D6"/>
    <w:rsid w:val="006D1849"/>
    <w:rsid w:val="006D278E"/>
    <w:rsid w:val="006D3578"/>
    <w:rsid w:val="006D3667"/>
    <w:rsid w:val="006D62DD"/>
    <w:rsid w:val="006D696F"/>
    <w:rsid w:val="006D6A53"/>
    <w:rsid w:val="006E01EA"/>
    <w:rsid w:val="006E0764"/>
    <w:rsid w:val="006E0E6F"/>
    <w:rsid w:val="006E3CF9"/>
    <w:rsid w:val="006E487C"/>
    <w:rsid w:val="006E55E7"/>
    <w:rsid w:val="006E5AE0"/>
    <w:rsid w:val="006E6718"/>
    <w:rsid w:val="006E67F0"/>
    <w:rsid w:val="006E7041"/>
    <w:rsid w:val="006E76DA"/>
    <w:rsid w:val="006E7F6D"/>
    <w:rsid w:val="006F1D6C"/>
    <w:rsid w:val="006F2778"/>
    <w:rsid w:val="006F4709"/>
    <w:rsid w:val="006F487A"/>
    <w:rsid w:val="006F4AEE"/>
    <w:rsid w:val="006F4D8E"/>
    <w:rsid w:val="006F75B6"/>
    <w:rsid w:val="006F7BC1"/>
    <w:rsid w:val="007004BC"/>
    <w:rsid w:val="00700988"/>
    <w:rsid w:val="0070233F"/>
    <w:rsid w:val="0070266E"/>
    <w:rsid w:val="0070528C"/>
    <w:rsid w:val="00705597"/>
    <w:rsid w:val="00705AE3"/>
    <w:rsid w:val="0071164C"/>
    <w:rsid w:val="00711FD9"/>
    <w:rsid w:val="00713BD0"/>
    <w:rsid w:val="00713F76"/>
    <w:rsid w:val="007200C7"/>
    <w:rsid w:val="00722A8F"/>
    <w:rsid w:val="007264A7"/>
    <w:rsid w:val="007267D2"/>
    <w:rsid w:val="00730AE9"/>
    <w:rsid w:val="00735764"/>
    <w:rsid w:val="00735807"/>
    <w:rsid w:val="007358E6"/>
    <w:rsid w:val="00735E87"/>
    <w:rsid w:val="0074031F"/>
    <w:rsid w:val="00743162"/>
    <w:rsid w:val="00744654"/>
    <w:rsid w:val="00745464"/>
    <w:rsid w:val="00745624"/>
    <w:rsid w:val="007462F5"/>
    <w:rsid w:val="0074730F"/>
    <w:rsid w:val="00747799"/>
    <w:rsid w:val="007503B8"/>
    <w:rsid w:val="00750D4A"/>
    <w:rsid w:val="00751112"/>
    <w:rsid w:val="00752C5F"/>
    <w:rsid w:val="00752E14"/>
    <w:rsid w:val="0075343A"/>
    <w:rsid w:val="007537E2"/>
    <w:rsid w:val="00754358"/>
    <w:rsid w:val="00755325"/>
    <w:rsid w:val="00755861"/>
    <w:rsid w:val="00756A9B"/>
    <w:rsid w:val="00757E8B"/>
    <w:rsid w:val="0076038A"/>
    <w:rsid w:val="0076060F"/>
    <w:rsid w:val="00760CDE"/>
    <w:rsid w:val="00760E2F"/>
    <w:rsid w:val="00761C3B"/>
    <w:rsid w:val="007629C9"/>
    <w:rsid w:val="00762EF4"/>
    <w:rsid w:val="00763137"/>
    <w:rsid w:val="0076438F"/>
    <w:rsid w:val="00764816"/>
    <w:rsid w:val="007673F8"/>
    <w:rsid w:val="00767E3E"/>
    <w:rsid w:val="00773347"/>
    <w:rsid w:val="00773657"/>
    <w:rsid w:val="007754C3"/>
    <w:rsid w:val="007766A8"/>
    <w:rsid w:val="007808F0"/>
    <w:rsid w:val="00780B0D"/>
    <w:rsid w:val="00780F01"/>
    <w:rsid w:val="00781979"/>
    <w:rsid w:val="007844D4"/>
    <w:rsid w:val="0078491F"/>
    <w:rsid w:val="00784A90"/>
    <w:rsid w:val="00784B36"/>
    <w:rsid w:val="00785479"/>
    <w:rsid w:val="00785697"/>
    <w:rsid w:val="00786300"/>
    <w:rsid w:val="00786876"/>
    <w:rsid w:val="00787B6E"/>
    <w:rsid w:val="00790331"/>
    <w:rsid w:val="00790E5F"/>
    <w:rsid w:val="007919DB"/>
    <w:rsid w:val="00792C45"/>
    <w:rsid w:val="007950D5"/>
    <w:rsid w:val="0079788C"/>
    <w:rsid w:val="00797C5C"/>
    <w:rsid w:val="007A1558"/>
    <w:rsid w:val="007A415C"/>
    <w:rsid w:val="007A47F3"/>
    <w:rsid w:val="007A6A4F"/>
    <w:rsid w:val="007A7C28"/>
    <w:rsid w:val="007B0150"/>
    <w:rsid w:val="007B03B6"/>
    <w:rsid w:val="007B0B77"/>
    <w:rsid w:val="007B2CA3"/>
    <w:rsid w:val="007B3343"/>
    <w:rsid w:val="007B3BF2"/>
    <w:rsid w:val="007B4E34"/>
    <w:rsid w:val="007B5B96"/>
    <w:rsid w:val="007B5E14"/>
    <w:rsid w:val="007B6D83"/>
    <w:rsid w:val="007B784F"/>
    <w:rsid w:val="007C4ACA"/>
    <w:rsid w:val="007C59B6"/>
    <w:rsid w:val="007C6DF5"/>
    <w:rsid w:val="007D06A8"/>
    <w:rsid w:val="007D1893"/>
    <w:rsid w:val="007D210F"/>
    <w:rsid w:val="007D2BE6"/>
    <w:rsid w:val="007D2C9B"/>
    <w:rsid w:val="007D2FB1"/>
    <w:rsid w:val="007D3145"/>
    <w:rsid w:val="007D3AB2"/>
    <w:rsid w:val="007D44BA"/>
    <w:rsid w:val="007D6286"/>
    <w:rsid w:val="007E30C3"/>
    <w:rsid w:val="007E482B"/>
    <w:rsid w:val="007E642F"/>
    <w:rsid w:val="007E7211"/>
    <w:rsid w:val="007F08B0"/>
    <w:rsid w:val="007F08B5"/>
    <w:rsid w:val="007F0BF0"/>
    <w:rsid w:val="007F1425"/>
    <w:rsid w:val="007F3CE6"/>
    <w:rsid w:val="007F3ECF"/>
    <w:rsid w:val="007F5E20"/>
    <w:rsid w:val="007F6B2A"/>
    <w:rsid w:val="00800D88"/>
    <w:rsid w:val="008023ED"/>
    <w:rsid w:val="008038DC"/>
    <w:rsid w:val="00804812"/>
    <w:rsid w:val="00805476"/>
    <w:rsid w:val="00805DBA"/>
    <w:rsid w:val="00806A1A"/>
    <w:rsid w:val="00806B2F"/>
    <w:rsid w:val="00806B82"/>
    <w:rsid w:val="00806FCE"/>
    <w:rsid w:val="00807A98"/>
    <w:rsid w:val="00807D30"/>
    <w:rsid w:val="008102B2"/>
    <w:rsid w:val="008116BF"/>
    <w:rsid w:val="00811736"/>
    <w:rsid w:val="008122BE"/>
    <w:rsid w:val="008125AA"/>
    <w:rsid w:val="00813C09"/>
    <w:rsid w:val="008145BD"/>
    <w:rsid w:val="00814643"/>
    <w:rsid w:val="0081495F"/>
    <w:rsid w:val="008153A7"/>
    <w:rsid w:val="00815A4E"/>
    <w:rsid w:val="00816197"/>
    <w:rsid w:val="0081637B"/>
    <w:rsid w:val="008202F7"/>
    <w:rsid w:val="00820E3D"/>
    <w:rsid w:val="00823B29"/>
    <w:rsid w:val="00831EC6"/>
    <w:rsid w:val="00832717"/>
    <w:rsid w:val="00832721"/>
    <w:rsid w:val="00832FD8"/>
    <w:rsid w:val="00835E48"/>
    <w:rsid w:val="008364EF"/>
    <w:rsid w:val="0083662D"/>
    <w:rsid w:val="00840F16"/>
    <w:rsid w:val="008422DC"/>
    <w:rsid w:val="0084357F"/>
    <w:rsid w:val="0084553A"/>
    <w:rsid w:val="0084587D"/>
    <w:rsid w:val="00846466"/>
    <w:rsid w:val="008464DC"/>
    <w:rsid w:val="00846976"/>
    <w:rsid w:val="0085005F"/>
    <w:rsid w:val="00850FA1"/>
    <w:rsid w:val="00852285"/>
    <w:rsid w:val="008533ED"/>
    <w:rsid w:val="00855BE3"/>
    <w:rsid w:val="00855F00"/>
    <w:rsid w:val="0085755A"/>
    <w:rsid w:val="00857B5E"/>
    <w:rsid w:val="00860A6B"/>
    <w:rsid w:val="00864F74"/>
    <w:rsid w:val="00865ADB"/>
    <w:rsid w:val="00870372"/>
    <w:rsid w:val="00871A0B"/>
    <w:rsid w:val="00874B6C"/>
    <w:rsid w:val="008769DC"/>
    <w:rsid w:val="0087705C"/>
    <w:rsid w:val="00877A2C"/>
    <w:rsid w:val="00877C82"/>
    <w:rsid w:val="00880CF8"/>
    <w:rsid w:val="00880DB5"/>
    <w:rsid w:val="00881532"/>
    <w:rsid w:val="00883054"/>
    <w:rsid w:val="00884C36"/>
    <w:rsid w:val="00886CBF"/>
    <w:rsid w:val="00886D06"/>
    <w:rsid w:val="008905A3"/>
    <w:rsid w:val="008908F3"/>
    <w:rsid w:val="008910C5"/>
    <w:rsid w:val="00891DB4"/>
    <w:rsid w:val="00893467"/>
    <w:rsid w:val="008952B6"/>
    <w:rsid w:val="00895CB3"/>
    <w:rsid w:val="00896C80"/>
    <w:rsid w:val="0089722F"/>
    <w:rsid w:val="008979AB"/>
    <w:rsid w:val="008A04F7"/>
    <w:rsid w:val="008A05CC"/>
    <w:rsid w:val="008A286C"/>
    <w:rsid w:val="008A2AB6"/>
    <w:rsid w:val="008A370B"/>
    <w:rsid w:val="008A3B5F"/>
    <w:rsid w:val="008A4FCB"/>
    <w:rsid w:val="008A6EEB"/>
    <w:rsid w:val="008A771C"/>
    <w:rsid w:val="008A7764"/>
    <w:rsid w:val="008A7C17"/>
    <w:rsid w:val="008B0BF9"/>
    <w:rsid w:val="008B1005"/>
    <w:rsid w:val="008B4CCA"/>
    <w:rsid w:val="008B5A19"/>
    <w:rsid w:val="008C00F7"/>
    <w:rsid w:val="008C0EDB"/>
    <w:rsid w:val="008C1790"/>
    <w:rsid w:val="008C23D8"/>
    <w:rsid w:val="008C40A1"/>
    <w:rsid w:val="008C4CF4"/>
    <w:rsid w:val="008C5365"/>
    <w:rsid w:val="008C6407"/>
    <w:rsid w:val="008C6A81"/>
    <w:rsid w:val="008C7A4F"/>
    <w:rsid w:val="008C7DA7"/>
    <w:rsid w:val="008C7E97"/>
    <w:rsid w:val="008D2B4C"/>
    <w:rsid w:val="008D2B92"/>
    <w:rsid w:val="008D2BB8"/>
    <w:rsid w:val="008D393C"/>
    <w:rsid w:val="008D39D7"/>
    <w:rsid w:val="008D4AAD"/>
    <w:rsid w:val="008D5358"/>
    <w:rsid w:val="008D5615"/>
    <w:rsid w:val="008D69DB"/>
    <w:rsid w:val="008D7AAF"/>
    <w:rsid w:val="008E0963"/>
    <w:rsid w:val="008E0BE1"/>
    <w:rsid w:val="008E1896"/>
    <w:rsid w:val="008E1FDD"/>
    <w:rsid w:val="008E2958"/>
    <w:rsid w:val="008E4CAC"/>
    <w:rsid w:val="008E64BF"/>
    <w:rsid w:val="008E6BE3"/>
    <w:rsid w:val="008E78EE"/>
    <w:rsid w:val="008F3815"/>
    <w:rsid w:val="008F3CCC"/>
    <w:rsid w:val="008F4AED"/>
    <w:rsid w:val="008F5255"/>
    <w:rsid w:val="008F5BAA"/>
    <w:rsid w:val="008F5EEC"/>
    <w:rsid w:val="009005B0"/>
    <w:rsid w:val="00900971"/>
    <w:rsid w:val="00900E34"/>
    <w:rsid w:val="009037BD"/>
    <w:rsid w:val="009050BE"/>
    <w:rsid w:val="009055D4"/>
    <w:rsid w:val="009056A6"/>
    <w:rsid w:val="00905722"/>
    <w:rsid w:val="00906B92"/>
    <w:rsid w:val="0090760E"/>
    <w:rsid w:val="009109AF"/>
    <w:rsid w:val="00913D9D"/>
    <w:rsid w:val="00916982"/>
    <w:rsid w:val="00920381"/>
    <w:rsid w:val="00920A9D"/>
    <w:rsid w:val="0092151E"/>
    <w:rsid w:val="00921832"/>
    <w:rsid w:val="00923AA9"/>
    <w:rsid w:val="0092421D"/>
    <w:rsid w:val="00927AD5"/>
    <w:rsid w:val="009322E4"/>
    <w:rsid w:val="00933D79"/>
    <w:rsid w:val="0093409B"/>
    <w:rsid w:val="009348A3"/>
    <w:rsid w:val="00936BBB"/>
    <w:rsid w:val="00936EA3"/>
    <w:rsid w:val="009370CD"/>
    <w:rsid w:val="00943DD8"/>
    <w:rsid w:val="0094430F"/>
    <w:rsid w:val="00944CAC"/>
    <w:rsid w:val="009451A0"/>
    <w:rsid w:val="00945EBB"/>
    <w:rsid w:val="00947A31"/>
    <w:rsid w:val="00952279"/>
    <w:rsid w:val="00953C89"/>
    <w:rsid w:val="00953CA2"/>
    <w:rsid w:val="00953F41"/>
    <w:rsid w:val="0095414E"/>
    <w:rsid w:val="00954F50"/>
    <w:rsid w:val="00955041"/>
    <w:rsid w:val="00956C16"/>
    <w:rsid w:val="00957610"/>
    <w:rsid w:val="009608D2"/>
    <w:rsid w:val="00961F97"/>
    <w:rsid w:val="00962CBE"/>
    <w:rsid w:val="00962D22"/>
    <w:rsid w:val="0096311B"/>
    <w:rsid w:val="00963E95"/>
    <w:rsid w:val="00965135"/>
    <w:rsid w:val="00965610"/>
    <w:rsid w:val="00966951"/>
    <w:rsid w:val="00967174"/>
    <w:rsid w:val="00967A0D"/>
    <w:rsid w:val="00971FA3"/>
    <w:rsid w:val="0097247A"/>
    <w:rsid w:val="00972CA3"/>
    <w:rsid w:val="00974163"/>
    <w:rsid w:val="00975996"/>
    <w:rsid w:val="009777D5"/>
    <w:rsid w:val="00980357"/>
    <w:rsid w:val="00981AF1"/>
    <w:rsid w:val="00981F13"/>
    <w:rsid w:val="0098433D"/>
    <w:rsid w:val="00984BC2"/>
    <w:rsid w:val="00984C21"/>
    <w:rsid w:val="00984D65"/>
    <w:rsid w:val="009910D1"/>
    <w:rsid w:val="00991BAF"/>
    <w:rsid w:val="00993F38"/>
    <w:rsid w:val="009947DB"/>
    <w:rsid w:val="00994923"/>
    <w:rsid w:val="00995175"/>
    <w:rsid w:val="0099563E"/>
    <w:rsid w:val="00995FB9"/>
    <w:rsid w:val="0099735D"/>
    <w:rsid w:val="00997473"/>
    <w:rsid w:val="009A5542"/>
    <w:rsid w:val="009A6410"/>
    <w:rsid w:val="009B14DF"/>
    <w:rsid w:val="009B2901"/>
    <w:rsid w:val="009B4CAF"/>
    <w:rsid w:val="009B7598"/>
    <w:rsid w:val="009B7BDE"/>
    <w:rsid w:val="009C01EC"/>
    <w:rsid w:val="009C1D50"/>
    <w:rsid w:val="009C275D"/>
    <w:rsid w:val="009C3122"/>
    <w:rsid w:val="009C4477"/>
    <w:rsid w:val="009C566C"/>
    <w:rsid w:val="009C5B72"/>
    <w:rsid w:val="009D0535"/>
    <w:rsid w:val="009D0787"/>
    <w:rsid w:val="009D09C1"/>
    <w:rsid w:val="009D0A4C"/>
    <w:rsid w:val="009D27D4"/>
    <w:rsid w:val="009D3FB1"/>
    <w:rsid w:val="009D56C6"/>
    <w:rsid w:val="009D5F87"/>
    <w:rsid w:val="009D724C"/>
    <w:rsid w:val="009D7567"/>
    <w:rsid w:val="009E0113"/>
    <w:rsid w:val="009E0D49"/>
    <w:rsid w:val="009E0DD2"/>
    <w:rsid w:val="009E1161"/>
    <w:rsid w:val="009E2172"/>
    <w:rsid w:val="009E4C12"/>
    <w:rsid w:val="009E5A42"/>
    <w:rsid w:val="009F1B66"/>
    <w:rsid w:val="009F25FF"/>
    <w:rsid w:val="009F2C71"/>
    <w:rsid w:val="009F3108"/>
    <w:rsid w:val="009F337A"/>
    <w:rsid w:val="009F6AAC"/>
    <w:rsid w:val="009F7E36"/>
    <w:rsid w:val="00A01373"/>
    <w:rsid w:val="00A0209D"/>
    <w:rsid w:val="00A02882"/>
    <w:rsid w:val="00A03EA4"/>
    <w:rsid w:val="00A0420D"/>
    <w:rsid w:val="00A04669"/>
    <w:rsid w:val="00A051F3"/>
    <w:rsid w:val="00A05774"/>
    <w:rsid w:val="00A05E09"/>
    <w:rsid w:val="00A063E4"/>
    <w:rsid w:val="00A06429"/>
    <w:rsid w:val="00A10254"/>
    <w:rsid w:val="00A11675"/>
    <w:rsid w:val="00A12C72"/>
    <w:rsid w:val="00A15040"/>
    <w:rsid w:val="00A155D9"/>
    <w:rsid w:val="00A1668D"/>
    <w:rsid w:val="00A16AC0"/>
    <w:rsid w:val="00A16FD5"/>
    <w:rsid w:val="00A17378"/>
    <w:rsid w:val="00A20219"/>
    <w:rsid w:val="00A20FEC"/>
    <w:rsid w:val="00A210CD"/>
    <w:rsid w:val="00A21D84"/>
    <w:rsid w:val="00A22E01"/>
    <w:rsid w:val="00A236D4"/>
    <w:rsid w:val="00A26322"/>
    <w:rsid w:val="00A3049D"/>
    <w:rsid w:val="00A30E0E"/>
    <w:rsid w:val="00A319E0"/>
    <w:rsid w:val="00A31B41"/>
    <w:rsid w:val="00A328BD"/>
    <w:rsid w:val="00A3338E"/>
    <w:rsid w:val="00A3351F"/>
    <w:rsid w:val="00A37EAB"/>
    <w:rsid w:val="00A45F2B"/>
    <w:rsid w:val="00A468BB"/>
    <w:rsid w:val="00A46B6C"/>
    <w:rsid w:val="00A46B72"/>
    <w:rsid w:val="00A472EC"/>
    <w:rsid w:val="00A476C1"/>
    <w:rsid w:val="00A47750"/>
    <w:rsid w:val="00A47977"/>
    <w:rsid w:val="00A53017"/>
    <w:rsid w:val="00A5403A"/>
    <w:rsid w:val="00A54567"/>
    <w:rsid w:val="00A55249"/>
    <w:rsid w:val="00A553D3"/>
    <w:rsid w:val="00A57366"/>
    <w:rsid w:val="00A627CA"/>
    <w:rsid w:val="00A628C1"/>
    <w:rsid w:val="00A63727"/>
    <w:rsid w:val="00A63804"/>
    <w:rsid w:val="00A63A4A"/>
    <w:rsid w:val="00A64778"/>
    <w:rsid w:val="00A64942"/>
    <w:rsid w:val="00A64D23"/>
    <w:rsid w:val="00A65245"/>
    <w:rsid w:val="00A67A0D"/>
    <w:rsid w:val="00A67C32"/>
    <w:rsid w:val="00A72881"/>
    <w:rsid w:val="00A73804"/>
    <w:rsid w:val="00A74243"/>
    <w:rsid w:val="00A745CC"/>
    <w:rsid w:val="00A76004"/>
    <w:rsid w:val="00A77B8C"/>
    <w:rsid w:val="00A80272"/>
    <w:rsid w:val="00A82BC4"/>
    <w:rsid w:val="00A83CDB"/>
    <w:rsid w:val="00A86C33"/>
    <w:rsid w:val="00A87828"/>
    <w:rsid w:val="00A93B68"/>
    <w:rsid w:val="00A93DFC"/>
    <w:rsid w:val="00A94D7C"/>
    <w:rsid w:val="00A95329"/>
    <w:rsid w:val="00A962FC"/>
    <w:rsid w:val="00A97902"/>
    <w:rsid w:val="00AA0589"/>
    <w:rsid w:val="00AA3C47"/>
    <w:rsid w:val="00AA3FE5"/>
    <w:rsid w:val="00AA61B7"/>
    <w:rsid w:val="00AA7353"/>
    <w:rsid w:val="00AB0150"/>
    <w:rsid w:val="00AB0FD9"/>
    <w:rsid w:val="00AB279B"/>
    <w:rsid w:val="00AB4820"/>
    <w:rsid w:val="00AB5023"/>
    <w:rsid w:val="00AB74ED"/>
    <w:rsid w:val="00AC065F"/>
    <w:rsid w:val="00AC0808"/>
    <w:rsid w:val="00AC3AE9"/>
    <w:rsid w:val="00AC4C48"/>
    <w:rsid w:val="00AC4E97"/>
    <w:rsid w:val="00AC52B5"/>
    <w:rsid w:val="00AC5657"/>
    <w:rsid w:val="00AC6372"/>
    <w:rsid w:val="00AC6CB6"/>
    <w:rsid w:val="00AC723E"/>
    <w:rsid w:val="00AC72F3"/>
    <w:rsid w:val="00AD22F2"/>
    <w:rsid w:val="00AD2BC4"/>
    <w:rsid w:val="00AD3EC0"/>
    <w:rsid w:val="00AD61E7"/>
    <w:rsid w:val="00AE13BF"/>
    <w:rsid w:val="00AE1BF0"/>
    <w:rsid w:val="00AE215D"/>
    <w:rsid w:val="00AE2E6F"/>
    <w:rsid w:val="00AE3461"/>
    <w:rsid w:val="00AE3668"/>
    <w:rsid w:val="00AE5ED2"/>
    <w:rsid w:val="00AE6233"/>
    <w:rsid w:val="00AE6940"/>
    <w:rsid w:val="00AE7A10"/>
    <w:rsid w:val="00AF01F1"/>
    <w:rsid w:val="00AF06C4"/>
    <w:rsid w:val="00AF0B56"/>
    <w:rsid w:val="00AF11F9"/>
    <w:rsid w:val="00AF1721"/>
    <w:rsid w:val="00AF18A5"/>
    <w:rsid w:val="00AF7AF4"/>
    <w:rsid w:val="00B025F8"/>
    <w:rsid w:val="00B04ADC"/>
    <w:rsid w:val="00B0654B"/>
    <w:rsid w:val="00B066CB"/>
    <w:rsid w:val="00B06892"/>
    <w:rsid w:val="00B06CA9"/>
    <w:rsid w:val="00B07623"/>
    <w:rsid w:val="00B07BC7"/>
    <w:rsid w:val="00B10DB4"/>
    <w:rsid w:val="00B11B82"/>
    <w:rsid w:val="00B122F7"/>
    <w:rsid w:val="00B16760"/>
    <w:rsid w:val="00B16D7B"/>
    <w:rsid w:val="00B17165"/>
    <w:rsid w:val="00B1761D"/>
    <w:rsid w:val="00B17F62"/>
    <w:rsid w:val="00B20C38"/>
    <w:rsid w:val="00B21042"/>
    <w:rsid w:val="00B211A7"/>
    <w:rsid w:val="00B23E7E"/>
    <w:rsid w:val="00B24408"/>
    <w:rsid w:val="00B2507B"/>
    <w:rsid w:val="00B26BBD"/>
    <w:rsid w:val="00B27367"/>
    <w:rsid w:val="00B273AC"/>
    <w:rsid w:val="00B27A75"/>
    <w:rsid w:val="00B27D13"/>
    <w:rsid w:val="00B30838"/>
    <w:rsid w:val="00B31E5E"/>
    <w:rsid w:val="00B33AEF"/>
    <w:rsid w:val="00B342A2"/>
    <w:rsid w:val="00B35E0E"/>
    <w:rsid w:val="00B36AB9"/>
    <w:rsid w:val="00B37036"/>
    <w:rsid w:val="00B37337"/>
    <w:rsid w:val="00B37511"/>
    <w:rsid w:val="00B37E31"/>
    <w:rsid w:val="00B4095A"/>
    <w:rsid w:val="00B41659"/>
    <w:rsid w:val="00B446FC"/>
    <w:rsid w:val="00B46A2F"/>
    <w:rsid w:val="00B46AB7"/>
    <w:rsid w:val="00B477E8"/>
    <w:rsid w:val="00B50D07"/>
    <w:rsid w:val="00B51108"/>
    <w:rsid w:val="00B51D24"/>
    <w:rsid w:val="00B5256D"/>
    <w:rsid w:val="00B5336F"/>
    <w:rsid w:val="00B53EEE"/>
    <w:rsid w:val="00B54F1A"/>
    <w:rsid w:val="00B55A39"/>
    <w:rsid w:val="00B56D6C"/>
    <w:rsid w:val="00B61B9C"/>
    <w:rsid w:val="00B62936"/>
    <w:rsid w:val="00B633CB"/>
    <w:rsid w:val="00B63E46"/>
    <w:rsid w:val="00B64353"/>
    <w:rsid w:val="00B7032F"/>
    <w:rsid w:val="00B713C0"/>
    <w:rsid w:val="00B72485"/>
    <w:rsid w:val="00B727C8"/>
    <w:rsid w:val="00B72AAB"/>
    <w:rsid w:val="00B758A0"/>
    <w:rsid w:val="00B75B8F"/>
    <w:rsid w:val="00B80B9E"/>
    <w:rsid w:val="00B83951"/>
    <w:rsid w:val="00B83CD5"/>
    <w:rsid w:val="00B84C7E"/>
    <w:rsid w:val="00B85506"/>
    <w:rsid w:val="00B85BF3"/>
    <w:rsid w:val="00B912EA"/>
    <w:rsid w:val="00B92A62"/>
    <w:rsid w:val="00B938D2"/>
    <w:rsid w:val="00B94CCE"/>
    <w:rsid w:val="00B954B7"/>
    <w:rsid w:val="00B96AEE"/>
    <w:rsid w:val="00BA4929"/>
    <w:rsid w:val="00BB0C92"/>
    <w:rsid w:val="00BB10B3"/>
    <w:rsid w:val="00BB10EF"/>
    <w:rsid w:val="00BB35B0"/>
    <w:rsid w:val="00BB61A8"/>
    <w:rsid w:val="00BC02CC"/>
    <w:rsid w:val="00BC29A9"/>
    <w:rsid w:val="00BC65AD"/>
    <w:rsid w:val="00BD1E74"/>
    <w:rsid w:val="00BD55F6"/>
    <w:rsid w:val="00BD5717"/>
    <w:rsid w:val="00BD57A6"/>
    <w:rsid w:val="00BD5C8E"/>
    <w:rsid w:val="00BD6AA1"/>
    <w:rsid w:val="00BD6DF5"/>
    <w:rsid w:val="00BD7C3B"/>
    <w:rsid w:val="00BE0C53"/>
    <w:rsid w:val="00BE1550"/>
    <w:rsid w:val="00BE390C"/>
    <w:rsid w:val="00BE62D8"/>
    <w:rsid w:val="00BE6ADD"/>
    <w:rsid w:val="00BE72B2"/>
    <w:rsid w:val="00BF0B0B"/>
    <w:rsid w:val="00BF4899"/>
    <w:rsid w:val="00BF5C55"/>
    <w:rsid w:val="00BF605D"/>
    <w:rsid w:val="00C00288"/>
    <w:rsid w:val="00C01A47"/>
    <w:rsid w:val="00C04879"/>
    <w:rsid w:val="00C135EE"/>
    <w:rsid w:val="00C13BEB"/>
    <w:rsid w:val="00C151A1"/>
    <w:rsid w:val="00C17CC7"/>
    <w:rsid w:val="00C203C6"/>
    <w:rsid w:val="00C21956"/>
    <w:rsid w:val="00C21C60"/>
    <w:rsid w:val="00C21ED5"/>
    <w:rsid w:val="00C2330B"/>
    <w:rsid w:val="00C30531"/>
    <w:rsid w:val="00C3063E"/>
    <w:rsid w:val="00C31AAA"/>
    <w:rsid w:val="00C35322"/>
    <w:rsid w:val="00C35646"/>
    <w:rsid w:val="00C37240"/>
    <w:rsid w:val="00C40F9A"/>
    <w:rsid w:val="00C41070"/>
    <w:rsid w:val="00C4400C"/>
    <w:rsid w:val="00C465E3"/>
    <w:rsid w:val="00C479A9"/>
    <w:rsid w:val="00C505F0"/>
    <w:rsid w:val="00C51144"/>
    <w:rsid w:val="00C51A76"/>
    <w:rsid w:val="00C5208C"/>
    <w:rsid w:val="00C551B4"/>
    <w:rsid w:val="00C5521A"/>
    <w:rsid w:val="00C57960"/>
    <w:rsid w:val="00C601D8"/>
    <w:rsid w:val="00C61999"/>
    <w:rsid w:val="00C619E2"/>
    <w:rsid w:val="00C61E7F"/>
    <w:rsid w:val="00C61FCD"/>
    <w:rsid w:val="00C638DA"/>
    <w:rsid w:val="00C63939"/>
    <w:rsid w:val="00C66475"/>
    <w:rsid w:val="00C66DF6"/>
    <w:rsid w:val="00C70E5C"/>
    <w:rsid w:val="00C736C2"/>
    <w:rsid w:val="00C74C55"/>
    <w:rsid w:val="00C74D83"/>
    <w:rsid w:val="00C76BFF"/>
    <w:rsid w:val="00C77606"/>
    <w:rsid w:val="00C80CA5"/>
    <w:rsid w:val="00C8216A"/>
    <w:rsid w:val="00C82603"/>
    <w:rsid w:val="00C84F1B"/>
    <w:rsid w:val="00C86C44"/>
    <w:rsid w:val="00C8774B"/>
    <w:rsid w:val="00C904DA"/>
    <w:rsid w:val="00C90625"/>
    <w:rsid w:val="00C90E2C"/>
    <w:rsid w:val="00C90F3F"/>
    <w:rsid w:val="00C9143E"/>
    <w:rsid w:val="00C92323"/>
    <w:rsid w:val="00C92AFD"/>
    <w:rsid w:val="00C93B14"/>
    <w:rsid w:val="00C95551"/>
    <w:rsid w:val="00C96CF7"/>
    <w:rsid w:val="00C97408"/>
    <w:rsid w:val="00CA0AA0"/>
    <w:rsid w:val="00CA1C22"/>
    <w:rsid w:val="00CA26D2"/>
    <w:rsid w:val="00CA385D"/>
    <w:rsid w:val="00CA3FF7"/>
    <w:rsid w:val="00CA5257"/>
    <w:rsid w:val="00CA6F4C"/>
    <w:rsid w:val="00CA7732"/>
    <w:rsid w:val="00CA7C61"/>
    <w:rsid w:val="00CB0480"/>
    <w:rsid w:val="00CB07F7"/>
    <w:rsid w:val="00CB092E"/>
    <w:rsid w:val="00CB15B5"/>
    <w:rsid w:val="00CB2C59"/>
    <w:rsid w:val="00CB2F5B"/>
    <w:rsid w:val="00CB3369"/>
    <w:rsid w:val="00CB40E3"/>
    <w:rsid w:val="00CB5453"/>
    <w:rsid w:val="00CB597B"/>
    <w:rsid w:val="00CB7BBF"/>
    <w:rsid w:val="00CC2341"/>
    <w:rsid w:val="00CC2DF4"/>
    <w:rsid w:val="00CC33AB"/>
    <w:rsid w:val="00CC3DD5"/>
    <w:rsid w:val="00CC4361"/>
    <w:rsid w:val="00CC68FC"/>
    <w:rsid w:val="00CD0305"/>
    <w:rsid w:val="00CD0548"/>
    <w:rsid w:val="00CD1A01"/>
    <w:rsid w:val="00CD39C0"/>
    <w:rsid w:val="00CD3C39"/>
    <w:rsid w:val="00CD3F7E"/>
    <w:rsid w:val="00CE166B"/>
    <w:rsid w:val="00CE1BF1"/>
    <w:rsid w:val="00CE3719"/>
    <w:rsid w:val="00CE3C91"/>
    <w:rsid w:val="00CE627A"/>
    <w:rsid w:val="00CF0C49"/>
    <w:rsid w:val="00CF16BC"/>
    <w:rsid w:val="00CF23C1"/>
    <w:rsid w:val="00CF367B"/>
    <w:rsid w:val="00CF43CE"/>
    <w:rsid w:val="00CF5EBE"/>
    <w:rsid w:val="00CF6B9F"/>
    <w:rsid w:val="00CF7910"/>
    <w:rsid w:val="00D00CBC"/>
    <w:rsid w:val="00D03B30"/>
    <w:rsid w:val="00D03DAB"/>
    <w:rsid w:val="00D05896"/>
    <w:rsid w:val="00D0591A"/>
    <w:rsid w:val="00D0632F"/>
    <w:rsid w:val="00D06A48"/>
    <w:rsid w:val="00D07393"/>
    <w:rsid w:val="00D110AB"/>
    <w:rsid w:val="00D1616D"/>
    <w:rsid w:val="00D2009D"/>
    <w:rsid w:val="00D202A6"/>
    <w:rsid w:val="00D2112F"/>
    <w:rsid w:val="00D22328"/>
    <w:rsid w:val="00D2260E"/>
    <w:rsid w:val="00D2476F"/>
    <w:rsid w:val="00D2498B"/>
    <w:rsid w:val="00D30D19"/>
    <w:rsid w:val="00D31076"/>
    <w:rsid w:val="00D317EA"/>
    <w:rsid w:val="00D32113"/>
    <w:rsid w:val="00D3285F"/>
    <w:rsid w:val="00D34322"/>
    <w:rsid w:val="00D345FD"/>
    <w:rsid w:val="00D348A2"/>
    <w:rsid w:val="00D365B3"/>
    <w:rsid w:val="00D40AA3"/>
    <w:rsid w:val="00D4386E"/>
    <w:rsid w:val="00D45E57"/>
    <w:rsid w:val="00D46044"/>
    <w:rsid w:val="00D46FE2"/>
    <w:rsid w:val="00D4738D"/>
    <w:rsid w:val="00D5128A"/>
    <w:rsid w:val="00D52377"/>
    <w:rsid w:val="00D547AF"/>
    <w:rsid w:val="00D61CE6"/>
    <w:rsid w:val="00D63754"/>
    <w:rsid w:val="00D63B89"/>
    <w:rsid w:val="00D66411"/>
    <w:rsid w:val="00D67086"/>
    <w:rsid w:val="00D704BD"/>
    <w:rsid w:val="00D70C95"/>
    <w:rsid w:val="00D70CD2"/>
    <w:rsid w:val="00D73AB7"/>
    <w:rsid w:val="00D74D7F"/>
    <w:rsid w:val="00D75A73"/>
    <w:rsid w:val="00D75C7B"/>
    <w:rsid w:val="00D76F17"/>
    <w:rsid w:val="00D772B9"/>
    <w:rsid w:val="00D80035"/>
    <w:rsid w:val="00D80139"/>
    <w:rsid w:val="00D80EF9"/>
    <w:rsid w:val="00D82998"/>
    <w:rsid w:val="00D82AD0"/>
    <w:rsid w:val="00D83071"/>
    <w:rsid w:val="00D83717"/>
    <w:rsid w:val="00D86793"/>
    <w:rsid w:val="00D87089"/>
    <w:rsid w:val="00D871F3"/>
    <w:rsid w:val="00D908B7"/>
    <w:rsid w:val="00D9190E"/>
    <w:rsid w:val="00D91CB6"/>
    <w:rsid w:val="00D93073"/>
    <w:rsid w:val="00D932AC"/>
    <w:rsid w:val="00D94EA3"/>
    <w:rsid w:val="00D950B3"/>
    <w:rsid w:val="00D97C71"/>
    <w:rsid w:val="00DA0B7D"/>
    <w:rsid w:val="00DA20EE"/>
    <w:rsid w:val="00DA24EA"/>
    <w:rsid w:val="00DA2A4A"/>
    <w:rsid w:val="00DA35B1"/>
    <w:rsid w:val="00DA36EE"/>
    <w:rsid w:val="00DA3B9B"/>
    <w:rsid w:val="00DA4062"/>
    <w:rsid w:val="00DA5EAD"/>
    <w:rsid w:val="00DA6C21"/>
    <w:rsid w:val="00DB020E"/>
    <w:rsid w:val="00DB1826"/>
    <w:rsid w:val="00DB2210"/>
    <w:rsid w:val="00DB2C07"/>
    <w:rsid w:val="00DB507B"/>
    <w:rsid w:val="00DB511D"/>
    <w:rsid w:val="00DB7585"/>
    <w:rsid w:val="00DB7A4F"/>
    <w:rsid w:val="00DC1785"/>
    <w:rsid w:val="00DC1912"/>
    <w:rsid w:val="00DC1A43"/>
    <w:rsid w:val="00DC1FFB"/>
    <w:rsid w:val="00DC3519"/>
    <w:rsid w:val="00DC6769"/>
    <w:rsid w:val="00DC76DF"/>
    <w:rsid w:val="00DD09C1"/>
    <w:rsid w:val="00DD295B"/>
    <w:rsid w:val="00DD2C41"/>
    <w:rsid w:val="00DD35C1"/>
    <w:rsid w:val="00DD4019"/>
    <w:rsid w:val="00DE1E55"/>
    <w:rsid w:val="00DE289D"/>
    <w:rsid w:val="00DE4163"/>
    <w:rsid w:val="00DE5521"/>
    <w:rsid w:val="00DE6EE8"/>
    <w:rsid w:val="00DF409C"/>
    <w:rsid w:val="00DF4E10"/>
    <w:rsid w:val="00DF4E38"/>
    <w:rsid w:val="00DF5336"/>
    <w:rsid w:val="00DF5A03"/>
    <w:rsid w:val="00DF7072"/>
    <w:rsid w:val="00DF7C30"/>
    <w:rsid w:val="00E033E6"/>
    <w:rsid w:val="00E03871"/>
    <w:rsid w:val="00E039FC"/>
    <w:rsid w:val="00E04505"/>
    <w:rsid w:val="00E04BFA"/>
    <w:rsid w:val="00E053C4"/>
    <w:rsid w:val="00E07D81"/>
    <w:rsid w:val="00E11417"/>
    <w:rsid w:val="00E13D1D"/>
    <w:rsid w:val="00E16ABC"/>
    <w:rsid w:val="00E17244"/>
    <w:rsid w:val="00E17F8B"/>
    <w:rsid w:val="00E20807"/>
    <w:rsid w:val="00E237DE"/>
    <w:rsid w:val="00E238B6"/>
    <w:rsid w:val="00E2408B"/>
    <w:rsid w:val="00E249C5"/>
    <w:rsid w:val="00E26CBA"/>
    <w:rsid w:val="00E27BA5"/>
    <w:rsid w:val="00E309B2"/>
    <w:rsid w:val="00E31A91"/>
    <w:rsid w:val="00E3255E"/>
    <w:rsid w:val="00E33CD0"/>
    <w:rsid w:val="00E36D7D"/>
    <w:rsid w:val="00E40FF4"/>
    <w:rsid w:val="00E414F9"/>
    <w:rsid w:val="00E42C4C"/>
    <w:rsid w:val="00E4376E"/>
    <w:rsid w:val="00E43A52"/>
    <w:rsid w:val="00E447FE"/>
    <w:rsid w:val="00E44A38"/>
    <w:rsid w:val="00E46060"/>
    <w:rsid w:val="00E477F7"/>
    <w:rsid w:val="00E52E58"/>
    <w:rsid w:val="00E54A1E"/>
    <w:rsid w:val="00E5514D"/>
    <w:rsid w:val="00E5750E"/>
    <w:rsid w:val="00E61E5D"/>
    <w:rsid w:val="00E6201F"/>
    <w:rsid w:val="00E625EE"/>
    <w:rsid w:val="00E64301"/>
    <w:rsid w:val="00E70690"/>
    <w:rsid w:val="00E706E0"/>
    <w:rsid w:val="00E717F0"/>
    <w:rsid w:val="00E730DB"/>
    <w:rsid w:val="00E73537"/>
    <w:rsid w:val="00E738CD"/>
    <w:rsid w:val="00E74BAD"/>
    <w:rsid w:val="00E759FE"/>
    <w:rsid w:val="00E75AF5"/>
    <w:rsid w:val="00E75C22"/>
    <w:rsid w:val="00E83E69"/>
    <w:rsid w:val="00E842CA"/>
    <w:rsid w:val="00E86153"/>
    <w:rsid w:val="00E86D7A"/>
    <w:rsid w:val="00E9017B"/>
    <w:rsid w:val="00E90BAB"/>
    <w:rsid w:val="00E91902"/>
    <w:rsid w:val="00E93181"/>
    <w:rsid w:val="00E93B41"/>
    <w:rsid w:val="00E93C06"/>
    <w:rsid w:val="00E94995"/>
    <w:rsid w:val="00EA2C52"/>
    <w:rsid w:val="00EA2DE0"/>
    <w:rsid w:val="00EA32BD"/>
    <w:rsid w:val="00EA67C6"/>
    <w:rsid w:val="00EB04BB"/>
    <w:rsid w:val="00EB0582"/>
    <w:rsid w:val="00EB23E7"/>
    <w:rsid w:val="00EB2E93"/>
    <w:rsid w:val="00EB44B3"/>
    <w:rsid w:val="00EB506B"/>
    <w:rsid w:val="00EB5466"/>
    <w:rsid w:val="00EB59DD"/>
    <w:rsid w:val="00EB7003"/>
    <w:rsid w:val="00EC117A"/>
    <w:rsid w:val="00EC179D"/>
    <w:rsid w:val="00EC1DA3"/>
    <w:rsid w:val="00EC287A"/>
    <w:rsid w:val="00EC471A"/>
    <w:rsid w:val="00EC5375"/>
    <w:rsid w:val="00EC5524"/>
    <w:rsid w:val="00EC76E4"/>
    <w:rsid w:val="00EC7BAC"/>
    <w:rsid w:val="00ED0DCC"/>
    <w:rsid w:val="00ED0FE0"/>
    <w:rsid w:val="00ED342A"/>
    <w:rsid w:val="00ED5909"/>
    <w:rsid w:val="00EE045A"/>
    <w:rsid w:val="00EE061A"/>
    <w:rsid w:val="00EE1B87"/>
    <w:rsid w:val="00EE334F"/>
    <w:rsid w:val="00EE4DE1"/>
    <w:rsid w:val="00EE5FE0"/>
    <w:rsid w:val="00EE646F"/>
    <w:rsid w:val="00EE6F94"/>
    <w:rsid w:val="00EE7956"/>
    <w:rsid w:val="00EE7B65"/>
    <w:rsid w:val="00EF363E"/>
    <w:rsid w:val="00EF3910"/>
    <w:rsid w:val="00EF4382"/>
    <w:rsid w:val="00EF5087"/>
    <w:rsid w:val="00EF746B"/>
    <w:rsid w:val="00F02F1F"/>
    <w:rsid w:val="00F03872"/>
    <w:rsid w:val="00F0412C"/>
    <w:rsid w:val="00F04E40"/>
    <w:rsid w:val="00F057A3"/>
    <w:rsid w:val="00F10AC9"/>
    <w:rsid w:val="00F1185E"/>
    <w:rsid w:val="00F12C51"/>
    <w:rsid w:val="00F1385B"/>
    <w:rsid w:val="00F14EE9"/>
    <w:rsid w:val="00F15BA4"/>
    <w:rsid w:val="00F1687C"/>
    <w:rsid w:val="00F1694E"/>
    <w:rsid w:val="00F169E3"/>
    <w:rsid w:val="00F2052C"/>
    <w:rsid w:val="00F214A7"/>
    <w:rsid w:val="00F217DF"/>
    <w:rsid w:val="00F225C4"/>
    <w:rsid w:val="00F2354D"/>
    <w:rsid w:val="00F24FF0"/>
    <w:rsid w:val="00F3281F"/>
    <w:rsid w:val="00F37731"/>
    <w:rsid w:val="00F4050C"/>
    <w:rsid w:val="00F416F2"/>
    <w:rsid w:val="00F440C0"/>
    <w:rsid w:val="00F449BA"/>
    <w:rsid w:val="00F44EB0"/>
    <w:rsid w:val="00F45909"/>
    <w:rsid w:val="00F46CB1"/>
    <w:rsid w:val="00F47878"/>
    <w:rsid w:val="00F535DC"/>
    <w:rsid w:val="00F536C1"/>
    <w:rsid w:val="00F53876"/>
    <w:rsid w:val="00F541B6"/>
    <w:rsid w:val="00F555A4"/>
    <w:rsid w:val="00F55F71"/>
    <w:rsid w:val="00F570FC"/>
    <w:rsid w:val="00F57EB6"/>
    <w:rsid w:val="00F57EC1"/>
    <w:rsid w:val="00F6052D"/>
    <w:rsid w:val="00F60B95"/>
    <w:rsid w:val="00F60FC3"/>
    <w:rsid w:val="00F62171"/>
    <w:rsid w:val="00F625DA"/>
    <w:rsid w:val="00F6453D"/>
    <w:rsid w:val="00F663DC"/>
    <w:rsid w:val="00F66B9C"/>
    <w:rsid w:val="00F704FA"/>
    <w:rsid w:val="00F70A98"/>
    <w:rsid w:val="00F71EDA"/>
    <w:rsid w:val="00F75913"/>
    <w:rsid w:val="00F80018"/>
    <w:rsid w:val="00F805F8"/>
    <w:rsid w:val="00F817F3"/>
    <w:rsid w:val="00F82DD2"/>
    <w:rsid w:val="00F82F93"/>
    <w:rsid w:val="00F83A0B"/>
    <w:rsid w:val="00F84005"/>
    <w:rsid w:val="00F84D64"/>
    <w:rsid w:val="00F852C7"/>
    <w:rsid w:val="00F85515"/>
    <w:rsid w:val="00F86320"/>
    <w:rsid w:val="00F90961"/>
    <w:rsid w:val="00F920B2"/>
    <w:rsid w:val="00F92752"/>
    <w:rsid w:val="00F92B01"/>
    <w:rsid w:val="00F92E00"/>
    <w:rsid w:val="00F93E1C"/>
    <w:rsid w:val="00F9593C"/>
    <w:rsid w:val="00F96A1A"/>
    <w:rsid w:val="00F977BA"/>
    <w:rsid w:val="00F97B78"/>
    <w:rsid w:val="00F97C9F"/>
    <w:rsid w:val="00FA0C8C"/>
    <w:rsid w:val="00FA0CC7"/>
    <w:rsid w:val="00FA4888"/>
    <w:rsid w:val="00FA5763"/>
    <w:rsid w:val="00FA5B0E"/>
    <w:rsid w:val="00FB2858"/>
    <w:rsid w:val="00FB315C"/>
    <w:rsid w:val="00FB7588"/>
    <w:rsid w:val="00FB7A67"/>
    <w:rsid w:val="00FC0B0E"/>
    <w:rsid w:val="00FC271A"/>
    <w:rsid w:val="00FC2DDA"/>
    <w:rsid w:val="00FC4D6A"/>
    <w:rsid w:val="00FC769C"/>
    <w:rsid w:val="00FD06A7"/>
    <w:rsid w:val="00FD0A5B"/>
    <w:rsid w:val="00FD3BA3"/>
    <w:rsid w:val="00FD5686"/>
    <w:rsid w:val="00FD75F8"/>
    <w:rsid w:val="00FE0BE0"/>
    <w:rsid w:val="00FE6618"/>
    <w:rsid w:val="00FF348E"/>
    <w:rsid w:val="00FF4025"/>
    <w:rsid w:val="00FF4F44"/>
    <w:rsid w:val="00FF5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BAEA6CD"/>
  <w15:docId w15:val="{25F38EC6-BDA5-41D6-8267-F6E07CD2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E14"/>
    <w:rPr>
      <w:rFonts w:ascii="Arial" w:hAnsi="Arial" w:cs="Arial"/>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C1E14"/>
    <w:pPr>
      <w:tabs>
        <w:tab w:val="center" w:pos="4536"/>
        <w:tab w:val="right" w:pos="9072"/>
      </w:tabs>
    </w:pPr>
  </w:style>
  <w:style w:type="character" w:customStyle="1" w:styleId="StopkaZnak">
    <w:name w:val="Stopka Znak"/>
    <w:link w:val="Stopka"/>
    <w:uiPriority w:val="99"/>
    <w:locked/>
    <w:rsid w:val="000C1E14"/>
    <w:rPr>
      <w:rFonts w:ascii="Arial" w:hAnsi="Arial"/>
      <w:lang w:val="pl-PL" w:eastAsia="pl-PL"/>
    </w:rPr>
  </w:style>
  <w:style w:type="paragraph" w:customStyle="1" w:styleId="Kolorowalistaakcent11">
    <w:name w:val="Kolorowa lista — akcent 11"/>
    <w:basedOn w:val="Normalny"/>
    <w:uiPriority w:val="99"/>
    <w:rsid w:val="000C1E14"/>
    <w:pPr>
      <w:ind w:left="720"/>
      <w:contextualSpacing/>
    </w:pPr>
  </w:style>
  <w:style w:type="paragraph" w:customStyle="1" w:styleId="Znak">
    <w:name w:val="Znak"/>
    <w:basedOn w:val="Normalny"/>
    <w:uiPriority w:val="99"/>
    <w:rsid w:val="00A63804"/>
    <w:pPr>
      <w:tabs>
        <w:tab w:val="left" w:pos="709"/>
      </w:tabs>
    </w:pPr>
    <w:rPr>
      <w:rFonts w:ascii="Tahoma" w:hAnsi="Tahoma" w:cs="Tahoma"/>
      <w:bCs w:val="0"/>
      <w:sz w:val="24"/>
      <w:szCs w:val="24"/>
    </w:rPr>
  </w:style>
  <w:style w:type="paragraph" w:styleId="Tekstdymka">
    <w:name w:val="Balloon Text"/>
    <w:basedOn w:val="Normalny"/>
    <w:link w:val="TekstdymkaZnak"/>
    <w:uiPriority w:val="99"/>
    <w:semiHidden/>
    <w:rsid w:val="00FA5763"/>
    <w:rPr>
      <w:rFonts w:ascii="Tahoma" w:hAnsi="Tahoma" w:cs="Tahoma"/>
      <w:sz w:val="16"/>
      <w:szCs w:val="16"/>
    </w:rPr>
  </w:style>
  <w:style w:type="character" w:customStyle="1" w:styleId="TekstdymkaZnak">
    <w:name w:val="Tekst dymka Znak"/>
    <w:link w:val="Tekstdymka"/>
    <w:uiPriority w:val="99"/>
    <w:semiHidden/>
    <w:rsid w:val="0024040D"/>
    <w:rPr>
      <w:rFonts w:cs="Arial"/>
      <w:bCs/>
      <w:sz w:val="0"/>
      <w:szCs w:val="0"/>
    </w:rPr>
  </w:style>
  <w:style w:type="paragraph" w:styleId="Tekstprzypisukocowego">
    <w:name w:val="endnote text"/>
    <w:basedOn w:val="Normalny"/>
    <w:link w:val="TekstprzypisukocowegoZnak"/>
    <w:uiPriority w:val="99"/>
    <w:semiHidden/>
    <w:rsid w:val="00E54A1E"/>
  </w:style>
  <w:style w:type="character" w:customStyle="1" w:styleId="TekstprzypisukocowegoZnak">
    <w:name w:val="Tekst przypisu końcowego Znak"/>
    <w:link w:val="Tekstprzypisukocowego"/>
    <w:uiPriority w:val="99"/>
    <w:semiHidden/>
    <w:rsid w:val="0024040D"/>
    <w:rPr>
      <w:rFonts w:ascii="Arial" w:hAnsi="Arial" w:cs="Arial"/>
      <w:bCs/>
      <w:sz w:val="20"/>
      <w:szCs w:val="20"/>
    </w:rPr>
  </w:style>
  <w:style w:type="character" w:styleId="Odwoanieprzypisukocowego">
    <w:name w:val="endnote reference"/>
    <w:uiPriority w:val="99"/>
    <w:semiHidden/>
    <w:rsid w:val="00E54A1E"/>
    <w:rPr>
      <w:rFonts w:cs="Times New Roman"/>
      <w:vertAlign w:val="superscript"/>
    </w:rPr>
  </w:style>
  <w:style w:type="character" w:styleId="Odwoaniedokomentarza">
    <w:name w:val="annotation reference"/>
    <w:uiPriority w:val="99"/>
    <w:rsid w:val="00020CE9"/>
    <w:rPr>
      <w:rFonts w:cs="Times New Roman"/>
      <w:sz w:val="18"/>
    </w:rPr>
  </w:style>
  <w:style w:type="paragraph" w:styleId="Tekstkomentarza">
    <w:name w:val="annotation text"/>
    <w:basedOn w:val="Normalny"/>
    <w:link w:val="TekstkomentarzaZnak"/>
    <w:uiPriority w:val="99"/>
    <w:rsid w:val="00020CE9"/>
    <w:rPr>
      <w:rFonts w:cs="Times New Roman"/>
      <w:sz w:val="24"/>
      <w:szCs w:val="24"/>
    </w:rPr>
  </w:style>
  <w:style w:type="character" w:customStyle="1" w:styleId="TekstkomentarzaZnak">
    <w:name w:val="Tekst komentarza Znak"/>
    <w:link w:val="Tekstkomentarza"/>
    <w:uiPriority w:val="99"/>
    <w:locked/>
    <w:rsid w:val="00020CE9"/>
    <w:rPr>
      <w:rFonts w:ascii="Arial" w:hAnsi="Arial"/>
      <w:sz w:val="24"/>
      <w:lang w:val="pl-PL"/>
    </w:rPr>
  </w:style>
  <w:style w:type="paragraph" w:styleId="Tematkomentarza">
    <w:name w:val="annotation subject"/>
    <w:basedOn w:val="Tekstkomentarza"/>
    <w:next w:val="Tekstkomentarza"/>
    <w:link w:val="TematkomentarzaZnak"/>
    <w:uiPriority w:val="99"/>
    <w:rsid w:val="00020CE9"/>
    <w:rPr>
      <w:b/>
    </w:rPr>
  </w:style>
  <w:style w:type="character" w:customStyle="1" w:styleId="TematkomentarzaZnak">
    <w:name w:val="Temat komentarza Znak"/>
    <w:link w:val="Tematkomentarza"/>
    <w:uiPriority w:val="99"/>
    <w:locked/>
    <w:rsid w:val="00020CE9"/>
    <w:rPr>
      <w:rFonts w:ascii="Arial" w:hAnsi="Arial"/>
      <w:b/>
      <w:sz w:val="24"/>
      <w:lang w:val="pl-PL"/>
    </w:rPr>
  </w:style>
  <w:style w:type="paragraph" w:styleId="Poprawka">
    <w:name w:val="Revision"/>
    <w:hidden/>
    <w:uiPriority w:val="99"/>
    <w:semiHidden/>
    <w:rsid w:val="00271B72"/>
    <w:rPr>
      <w:rFonts w:ascii="Arial" w:hAnsi="Arial" w:cs="Arial"/>
      <w:bCs/>
    </w:rPr>
  </w:style>
  <w:style w:type="character" w:styleId="Hipercze">
    <w:name w:val="Hyperlink"/>
    <w:uiPriority w:val="99"/>
    <w:rsid w:val="008A771C"/>
    <w:rPr>
      <w:rFonts w:cs="Times New Roman"/>
      <w:color w:val="0000FF"/>
      <w:u w:val="single"/>
    </w:rPr>
  </w:style>
  <w:style w:type="paragraph" w:styleId="Akapitzlist">
    <w:name w:val="List Paragraph"/>
    <w:basedOn w:val="Normalny"/>
    <w:uiPriority w:val="99"/>
    <w:qFormat/>
    <w:rsid w:val="00CA385D"/>
    <w:pPr>
      <w:ind w:left="720"/>
      <w:contextualSpacing/>
    </w:pPr>
  </w:style>
  <w:style w:type="paragraph" w:styleId="Nagwek">
    <w:name w:val="header"/>
    <w:basedOn w:val="Normalny"/>
    <w:link w:val="NagwekZnak"/>
    <w:uiPriority w:val="99"/>
    <w:rsid w:val="00F82DD2"/>
    <w:pPr>
      <w:tabs>
        <w:tab w:val="center" w:pos="4536"/>
        <w:tab w:val="right" w:pos="9072"/>
      </w:tabs>
    </w:pPr>
  </w:style>
  <w:style w:type="character" w:customStyle="1" w:styleId="NagwekZnak">
    <w:name w:val="Nagłówek Znak"/>
    <w:link w:val="Nagwek"/>
    <w:uiPriority w:val="99"/>
    <w:locked/>
    <w:rsid w:val="00F82DD2"/>
    <w:rPr>
      <w:rFonts w:ascii="Arial" w:hAnsi="Arial" w:cs="Arial"/>
      <w:bCs/>
    </w:rPr>
  </w:style>
  <w:style w:type="paragraph" w:customStyle="1" w:styleId="Lista1">
    <w:name w:val="Lista1"/>
    <w:basedOn w:val="Normalny"/>
    <w:uiPriority w:val="99"/>
    <w:rsid w:val="009D56C6"/>
    <w:pPr>
      <w:widowControl w:val="0"/>
      <w:suppressAutoHyphens/>
      <w:ind w:left="709" w:hanging="425"/>
      <w:jc w:val="both"/>
    </w:pPr>
    <w:rPr>
      <w:rFonts w:ascii="Times New Roman" w:hAnsi="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845015">
      <w:bodyDiv w:val="1"/>
      <w:marLeft w:val="0"/>
      <w:marRight w:val="0"/>
      <w:marTop w:val="0"/>
      <w:marBottom w:val="0"/>
      <w:divBdr>
        <w:top w:val="none" w:sz="0" w:space="0" w:color="auto"/>
        <w:left w:val="none" w:sz="0" w:space="0" w:color="auto"/>
        <w:bottom w:val="none" w:sz="0" w:space="0" w:color="auto"/>
        <w:right w:val="none" w:sz="0" w:space="0" w:color="auto"/>
      </w:divBdr>
    </w:div>
    <w:div w:id="642858390">
      <w:marLeft w:val="0"/>
      <w:marRight w:val="0"/>
      <w:marTop w:val="0"/>
      <w:marBottom w:val="0"/>
      <w:divBdr>
        <w:top w:val="none" w:sz="0" w:space="0" w:color="auto"/>
        <w:left w:val="none" w:sz="0" w:space="0" w:color="auto"/>
        <w:bottom w:val="none" w:sz="0" w:space="0" w:color="auto"/>
        <w:right w:val="none" w:sz="0" w:space="0" w:color="auto"/>
      </w:divBdr>
    </w:div>
    <w:div w:id="642858391">
      <w:marLeft w:val="0"/>
      <w:marRight w:val="0"/>
      <w:marTop w:val="0"/>
      <w:marBottom w:val="0"/>
      <w:divBdr>
        <w:top w:val="none" w:sz="0" w:space="0" w:color="auto"/>
        <w:left w:val="none" w:sz="0" w:space="0" w:color="auto"/>
        <w:bottom w:val="none" w:sz="0" w:space="0" w:color="auto"/>
        <w:right w:val="none" w:sz="0" w:space="0" w:color="auto"/>
      </w:divBdr>
    </w:div>
    <w:div w:id="642858392">
      <w:marLeft w:val="0"/>
      <w:marRight w:val="0"/>
      <w:marTop w:val="0"/>
      <w:marBottom w:val="0"/>
      <w:divBdr>
        <w:top w:val="none" w:sz="0" w:space="0" w:color="auto"/>
        <w:left w:val="none" w:sz="0" w:space="0" w:color="auto"/>
        <w:bottom w:val="none" w:sz="0" w:space="0" w:color="auto"/>
        <w:right w:val="none" w:sz="0" w:space="0" w:color="auto"/>
      </w:divBdr>
    </w:div>
    <w:div w:id="642858393">
      <w:marLeft w:val="0"/>
      <w:marRight w:val="0"/>
      <w:marTop w:val="0"/>
      <w:marBottom w:val="0"/>
      <w:divBdr>
        <w:top w:val="none" w:sz="0" w:space="0" w:color="auto"/>
        <w:left w:val="none" w:sz="0" w:space="0" w:color="auto"/>
        <w:bottom w:val="none" w:sz="0" w:space="0" w:color="auto"/>
        <w:right w:val="none" w:sz="0" w:space="0" w:color="auto"/>
      </w:divBdr>
    </w:div>
    <w:div w:id="642858394">
      <w:marLeft w:val="0"/>
      <w:marRight w:val="0"/>
      <w:marTop w:val="0"/>
      <w:marBottom w:val="0"/>
      <w:divBdr>
        <w:top w:val="none" w:sz="0" w:space="0" w:color="auto"/>
        <w:left w:val="none" w:sz="0" w:space="0" w:color="auto"/>
        <w:bottom w:val="none" w:sz="0" w:space="0" w:color="auto"/>
        <w:right w:val="none" w:sz="0" w:space="0" w:color="auto"/>
      </w:divBdr>
    </w:div>
    <w:div w:id="89478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szula.przetak@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hyperlink" Target="mailto:urszula.przetak@gryfino.powiat.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CA1E8-908B-412B-B05B-10BDF3C51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3020</Words>
  <Characters>19714</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22689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Preferred Customer</dc:creator>
  <cp:keywords/>
  <dc:description/>
  <cp:lastModifiedBy>Urszula Przetak</cp:lastModifiedBy>
  <cp:revision>14</cp:revision>
  <cp:lastPrinted>2023-11-09T10:22:00Z</cp:lastPrinted>
  <dcterms:created xsi:type="dcterms:W3CDTF">2023-07-19T12:55:00Z</dcterms:created>
  <dcterms:modified xsi:type="dcterms:W3CDTF">2023-11-21T06:42:00Z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