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084" w:rsidRDefault="00215084">
      <w:pPr>
        <w:pStyle w:val="Default"/>
      </w:pPr>
    </w:p>
    <w:p w:rsidR="00215084" w:rsidRDefault="00215084">
      <w:pPr>
        <w:pStyle w:val="Default"/>
        <w:rPr>
          <w:sz w:val="28"/>
          <w:szCs w:val="28"/>
        </w:rPr>
      </w:pPr>
      <w:r>
        <w:t xml:space="preserve"> </w:t>
      </w:r>
      <w:r>
        <w:rPr>
          <w:i/>
          <w:iCs/>
          <w:sz w:val="28"/>
          <w:szCs w:val="28"/>
        </w:rPr>
        <w:t xml:space="preserve">Załącznik nr  4  do SIWZ  </w:t>
      </w:r>
    </w:p>
    <w:p w:rsidR="00215084" w:rsidRDefault="00215084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215084" w:rsidRDefault="00215084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215084" w:rsidRDefault="00215084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215084" w:rsidRDefault="00215084">
      <w:pPr>
        <w:pStyle w:val="Default"/>
        <w:rPr>
          <w:b/>
          <w:bCs/>
          <w:sz w:val="32"/>
          <w:szCs w:val="32"/>
        </w:rPr>
      </w:pPr>
    </w:p>
    <w:p w:rsidR="00215084" w:rsidRDefault="00215084">
      <w:pPr>
        <w:pStyle w:val="Default"/>
        <w:rPr>
          <w:b/>
          <w:bCs/>
          <w:sz w:val="32"/>
          <w:szCs w:val="32"/>
        </w:rPr>
      </w:pPr>
    </w:p>
    <w:p w:rsidR="00215084" w:rsidRDefault="00215084">
      <w:pPr>
        <w:pStyle w:val="Default"/>
        <w:rPr>
          <w:b/>
          <w:bCs/>
          <w:sz w:val="32"/>
          <w:szCs w:val="32"/>
        </w:rPr>
      </w:pPr>
    </w:p>
    <w:p w:rsidR="00215084" w:rsidRDefault="00215084">
      <w:pPr>
        <w:pStyle w:val="Default"/>
        <w:rPr>
          <w:b/>
          <w:bCs/>
          <w:sz w:val="32"/>
          <w:szCs w:val="32"/>
        </w:rPr>
      </w:pPr>
    </w:p>
    <w:p w:rsidR="00215084" w:rsidRDefault="00215084">
      <w:pPr>
        <w:pStyle w:val="Default"/>
        <w:rPr>
          <w:b/>
          <w:bCs/>
          <w:sz w:val="32"/>
          <w:szCs w:val="32"/>
        </w:rPr>
      </w:pPr>
    </w:p>
    <w:p w:rsidR="00215084" w:rsidRDefault="00215084">
      <w:pPr>
        <w:pStyle w:val="Default"/>
        <w:rPr>
          <w:b/>
          <w:bCs/>
          <w:sz w:val="32"/>
          <w:szCs w:val="32"/>
        </w:rPr>
      </w:pPr>
    </w:p>
    <w:p w:rsidR="00215084" w:rsidRDefault="00215084">
      <w:pPr>
        <w:pStyle w:val="Default"/>
        <w:rPr>
          <w:sz w:val="32"/>
          <w:szCs w:val="32"/>
        </w:rPr>
      </w:pPr>
    </w:p>
    <w:p w:rsidR="00215084" w:rsidRDefault="00215084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215084" w:rsidRDefault="00215084" w:rsidP="006C5C78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OPIS PRZEDMIOTU ZAMÓWIENIA</w:t>
      </w:r>
    </w:p>
    <w:p w:rsidR="00215084" w:rsidRDefault="00215084" w:rsidP="006C5C78">
      <w:pPr>
        <w:pStyle w:val="Default"/>
        <w:jc w:val="center"/>
        <w:rPr>
          <w:sz w:val="36"/>
          <w:szCs w:val="36"/>
        </w:rPr>
      </w:pPr>
    </w:p>
    <w:p w:rsidR="00215084" w:rsidRPr="00053D8B" w:rsidRDefault="00215084" w:rsidP="00053D8B">
      <w:pPr>
        <w:pStyle w:val="Default"/>
        <w:jc w:val="center"/>
        <w:rPr>
          <w:sz w:val="28"/>
          <w:szCs w:val="28"/>
        </w:rPr>
      </w:pPr>
      <w:r w:rsidRPr="00053D8B">
        <w:rPr>
          <w:sz w:val="28"/>
          <w:szCs w:val="28"/>
        </w:rPr>
        <w:t>Założenie inicjacyjnej bazy GESUT, założenie bazy BDOT500 oraz zobiektowanie budynków w bazie EGiB na terenie Miasta i Gminy Cedynia</w:t>
      </w:r>
    </w:p>
    <w:p w:rsidR="00215084" w:rsidRDefault="0021508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5084" w:rsidRDefault="0021508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5084" w:rsidRDefault="0021508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5084" w:rsidRDefault="0021508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5084" w:rsidRDefault="0021508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5084" w:rsidRDefault="0021508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5084" w:rsidRDefault="0021508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5084" w:rsidRDefault="0021508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5084" w:rsidRDefault="0021508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5084" w:rsidRDefault="0021508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5084" w:rsidRDefault="0021508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5084" w:rsidRDefault="0021508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5084" w:rsidRDefault="0021508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5084" w:rsidRDefault="0021508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5084" w:rsidRDefault="0021508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15084" w:rsidRDefault="00215084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t>I.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Przedmiot zamówienia w ujęciu ogólnym </w:t>
      </w:r>
    </w:p>
    <w:p w:rsidR="00215084" w:rsidRDefault="0021508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Przedmiot zamówienia w ujęciu ogólnym obejmuje usługi dotyczące utworzenia dla wybranych jednostek ewidencyjnych powiatu Gryfino: Miasto Cedynia i Gmina Cedynia, bazy danych geodezyjnej ewidencji sieci uzbrojenia terenu GESUT (przekształcenie istniejącej bazy) , bazy danych obiektów topograficznych o szczegółowości zapewniającej tworzenie standardowych opracowań kartograficznych w skalach 1:500-1:5000 (BDOT500) oraz zobiektowanie budynków w bazie EGiB. </w:t>
      </w:r>
    </w:p>
    <w:p w:rsidR="00215084" w:rsidRDefault="00215084">
      <w:pPr>
        <w:pStyle w:val="Default"/>
        <w:rPr>
          <w:sz w:val="23"/>
          <w:szCs w:val="23"/>
        </w:rPr>
      </w:pPr>
    </w:p>
    <w:p w:rsidR="00215084" w:rsidRDefault="0021508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II.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Kontekst prawny przedmiotu zamówienia  </w:t>
      </w:r>
    </w:p>
    <w:p w:rsidR="00215084" w:rsidRDefault="00215084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 xml:space="preserve">  Przedmiot zamówienia zostanie zrealizowany zgodnie z obowiązującymi przepisami prawa, zawartymi w szczególności w: </w:t>
      </w:r>
    </w:p>
    <w:p w:rsidR="00215084" w:rsidRDefault="00215084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1)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 xml:space="preserve">ustawie z dnia 17 maja 1989 r. – Prawo geodezyjne i kartograficzne (Dz. U. z 2010 r. Nr 193, poz. 1287); </w:t>
      </w:r>
    </w:p>
    <w:p w:rsidR="00215084" w:rsidRDefault="00215084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2)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 xml:space="preserve">ustawie z dnia 4 marca 2010 r. o infrastrukturze informacji przestrzennej (Dz.U. Nr 76 poz. 489, z późn. zm.); </w:t>
      </w:r>
    </w:p>
    <w:p w:rsidR="00215084" w:rsidRDefault="00215084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3)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>rozporządzeniu Ministra Spraw Wewnętrznych i Administracji z dnia 9 listopada 2011 r. w sprawie standardów technicznych wykonywania geodezyjnych pomiarów sytuacyjnych i wysokościowych oraz opracowywania i przekazywania wyników tych pomiarów do państwowego zasobu geodezyjnego i kartograficznego (Dz. U. Nr 263, poz. 1572),</w:t>
      </w:r>
    </w:p>
    <w:p w:rsidR="00215084" w:rsidRDefault="00215084" w:rsidP="001E4E01">
      <w:pPr>
        <w:pStyle w:val="Default"/>
        <w:spacing w:after="278"/>
        <w:rPr>
          <w:sz w:val="23"/>
          <w:szCs w:val="23"/>
        </w:rPr>
      </w:pPr>
      <w:r>
        <w:rPr>
          <w:sz w:val="23"/>
          <w:szCs w:val="23"/>
        </w:rPr>
        <w:t>4)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 xml:space="preserve">rozporządzeniu Ministra Administracji i Cyfryzacji z dnia 12 lutego 2013 r. w sprawie bazy danych geodezyjnej ewidencji sieci uzbrojenia terenu, bazy danych obiektów topograficznych oraz mapy zasadniczej (Dz. U., </w:t>
      </w:r>
      <w:r>
        <w:rPr>
          <w:color w:val="323232"/>
          <w:sz w:val="23"/>
          <w:szCs w:val="23"/>
        </w:rPr>
        <w:t>poz. 383</w:t>
      </w:r>
      <w:r>
        <w:rPr>
          <w:sz w:val="23"/>
          <w:szCs w:val="23"/>
        </w:rPr>
        <w:t xml:space="preserve">). </w:t>
      </w:r>
    </w:p>
    <w:p w:rsidR="00215084" w:rsidRDefault="00215084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III.</w:t>
      </w:r>
      <w:r>
        <w:rPr>
          <w:rFonts w:ascii="Arial" w:hAnsi="Arial" w:cs="Arial"/>
          <w:b/>
          <w:bCs/>
          <w:color w:val="auto"/>
          <w:sz w:val="23"/>
          <w:szCs w:val="23"/>
        </w:rPr>
        <w:t xml:space="preserve"> </w:t>
      </w:r>
      <w:r>
        <w:rPr>
          <w:b/>
          <w:bCs/>
          <w:color w:val="auto"/>
          <w:sz w:val="23"/>
          <w:szCs w:val="23"/>
        </w:rPr>
        <w:t xml:space="preserve">Opis przedmiotu zamówienia w zakresie utworzenia baz danych GESUT  i BDOT500 oraz modyfikacji bazy EGiB </w:t>
      </w:r>
    </w:p>
    <w:p w:rsidR="00215084" w:rsidRDefault="00215084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W ramach realizacji zadania dotyczącego utworzenia baz danych GESUT i BDOT500 oraz modyfikacji bazy EGiB, do zadań Wykonawcy należeć będzie: </w:t>
      </w:r>
    </w:p>
    <w:p w:rsidR="00215084" w:rsidRDefault="00215084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analiza materiałów PZGiK wydanych przez Zamawiającego; </w:t>
      </w:r>
    </w:p>
    <w:p w:rsidR="00215084" w:rsidRDefault="00215084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przetworzenie danych i informacji zawartych w materiałach, o których mowa  w pkt 1, do postaci zgodnej z modelami pojęciowymi bazy danych GESUT, BDOT500 oraz EGiB ( obiektowanie budynków), określonymi przepisami rozporządzenia Ministra Administracji  i Cyfryzacji z dnia 12 lutego 2013 r. w sprawie bazy danych geodezyjnej ewidencji sieci uzbrojenia terenu, bazy danych obiektów topograficznych oraz mapy zasadniczej, oraz utworzenie inicjalnych baz danych GESUT i BDOT500; </w:t>
      </w:r>
    </w:p>
    <w:p w:rsidR="00215084" w:rsidRDefault="00215084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pozyskanie od podmiotów władających sieciami uzbrojenia terenu odpowiednich danych dotyczących tych sieci lub weryfikacja danych dotychczas zgromadzonych w PZGiK; </w:t>
      </w:r>
    </w:p>
    <w:p w:rsidR="00215084" w:rsidRDefault="00215084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udział w czynnościach związanych z przedłożeniem podmiotom władającym poszczególnymi sieciami uzbrojenia terenu odpowiedniej treści inicjalnej bazy danych GESUT w celu jej weryfikacji; </w:t>
      </w:r>
    </w:p>
    <w:p w:rsidR="00215084" w:rsidRDefault="00215084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5)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udział Wykonawcy w procesie rozpatrzenia ewentualnych uwag zgłoszonych przez podmioty, o których mowa w pkt 3, do przedłożonej inicjalnej bazy danych GESUT;  </w:t>
      </w:r>
    </w:p>
    <w:p w:rsidR="00215084" w:rsidRDefault="00215084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przygotowanie informacji dla podmiotów władających sieciami o sposobie rozpatrzenia zgłoszonych przez te podmioty uwag do przedłożonej inicjalnej bazy danych GESUT; </w:t>
      </w:r>
    </w:p>
    <w:p w:rsidR="00215084" w:rsidRDefault="00215084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modyfikacja inicjalnej bazy danych GESUT w związku z uwzględnieniem uwag zgłoszonych przez podmioty władające sieciami uzbrojenia terenu. </w:t>
      </w:r>
    </w:p>
    <w:p w:rsidR="00215084" w:rsidRDefault="00215084" w:rsidP="009658B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Zamawiający przekaże Wykonawcy komplet danych i materiałów  niezbędnych do wykonania przedmiotu zamówienia w terminach uzgodnionych  z Wykonawcą. </w:t>
      </w:r>
    </w:p>
    <w:p w:rsidR="00215084" w:rsidRDefault="00215084">
      <w:pPr>
        <w:pStyle w:val="Default"/>
        <w:spacing w:after="27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Inicjalne bazy danych  GESUT oraz BDOT500 Wykonawca utworzy w Systemie EWID2007 za pomocą udostępnionego stanowiska w PODGiK z plików w formacie GML.</w:t>
      </w:r>
    </w:p>
    <w:p w:rsidR="00215084" w:rsidRDefault="00215084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Przy wykonywaniu czynności, o których mowa w ust. 1 pkt 2, Wykonawca zobowiązany będzie do stosowania następującej hierarchii źródeł danych:  </w:t>
      </w:r>
    </w:p>
    <w:p w:rsidR="00215084" w:rsidRDefault="00215084">
      <w:pPr>
        <w:pStyle w:val="Default"/>
        <w:rPr>
          <w:color w:val="auto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6"/>
        <w:gridCol w:w="3323"/>
        <w:gridCol w:w="3324"/>
      </w:tblGrid>
      <w:tr w:rsidR="00215084" w:rsidRPr="009020B8" w:rsidTr="009020B8">
        <w:tc>
          <w:tcPr>
            <w:tcW w:w="3333" w:type="dxa"/>
          </w:tcPr>
          <w:p w:rsidR="00215084" w:rsidRPr="009020B8" w:rsidRDefault="00215084" w:rsidP="009020B8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215084" w:rsidRPr="009020B8" w:rsidRDefault="00215084" w:rsidP="009020B8">
            <w:pPr>
              <w:pStyle w:val="Default"/>
              <w:jc w:val="center"/>
              <w:rPr>
                <w:sz w:val="20"/>
                <w:szCs w:val="20"/>
              </w:rPr>
            </w:pPr>
            <w:r w:rsidRPr="009020B8">
              <w:rPr>
                <w:sz w:val="20"/>
                <w:szCs w:val="20"/>
              </w:rPr>
              <w:t>Lp.</w:t>
            </w:r>
          </w:p>
          <w:p w:rsidR="00215084" w:rsidRPr="009020B8" w:rsidRDefault="00215084" w:rsidP="009020B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3333" w:type="dxa"/>
          </w:tcPr>
          <w:p w:rsidR="00215084" w:rsidRPr="009020B8" w:rsidRDefault="00215084">
            <w:pPr>
              <w:pStyle w:val="Default"/>
              <w:rPr>
                <w:sz w:val="20"/>
                <w:szCs w:val="20"/>
              </w:rPr>
            </w:pPr>
          </w:p>
          <w:p w:rsidR="00215084" w:rsidRPr="009020B8" w:rsidRDefault="00215084">
            <w:pPr>
              <w:pStyle w:val="Default"/>
              <w:rPr>
                <w:color w:val="auto"/>
              </w:rPr>
            </w:pPr>
            <w:r w:rsidRPr="009020B8">
              <w:rPr>
                <w:sz w:val="20"/>
                <w:szCs w:val="20"/>
              </w:rPr>
              <w:t>Rodzaje szczegółów sytuacyjnych</w:t>
            </w:r>
          </w:p>
        </w:tc>
        <w:tc>
          <w:tcPr>
            <w:tcW w:w="3334" w:type="dxa"/>
          </w:tcPr>
          <w:p w:rsidR="00215084" w:rsidRPr="009020B8" w:rsidRDefault="00215084">
            <w:pPr>
              <w:pStyle w:val="Default"/>
              <w:rPr>
                <w:sz w:val="20"/>
                <w:szCs w:val="20"/>
              </w:rPr>
            </w:pPr>
          </w:p>
          <w:p w:rsidR="00215084" w:rsidRPr="009020B8" w:rsidRDefault="00215084">
            <w:pPr>
              <w:pStyle w:val="Default"/>
              <w:rPr>
                <w:color w:val="auto"/>
              </w:rPr>
            </w:pPr>
            <w:r w:rsidRPr="009020B8">
              <w:rPr>
                <w:sz w:val="20"/>
                <w:szCs w:val="20"/>
              </w:rPr>
              <w:t xml:space="preserve">Hierarchia źródeł danych  </w:t>
            </w:r>
          </w:p>
        </w:tc>
      </w:tr>
      <w:tr w:rsidR="00215084" w:rsidRPr="009020B8" w:rsidTr="009020B8">
        <w:tc>
          <w:tcPr>
            <w:tcW w:w="3333" w:type="dxa"/>
          </w:tcPr>
          <w:p w:rsidR="00215084" w:rsidRPr="009020B8" w:rsidRDefault="00215084" w:rsidP="009020B8">
            <w:pPr>
              <w:pStyle w:val="Default"/>
              <w:jc w:val="center"/>
              <w:rPr>
                <w:color w:val="auto"/>
              </w:rPr>
            </w:pPr>
            <w:r w:rsidRPr="009020B8">
              <w:rPr>
                <w:sz w:val="20"/>
                <w:szCs w:val="20"/>
              </w:rPr>
              <w:t>1</w:t>
            </w:r>
          </w:p>
          <w:p w:rsidR="00215084" w:rsidRPr="009020B8" w:rsidRDefault="00215084" w:rsidP="009020B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3333" w:type="dxa"/>
          </w:tcPr>
          <w:p w:rsidR="00215084" w:rsidRPr="009020B8" w:rsidRDefault="00215084">
            <w:pPr>
              <w:pStyle w:val="Default"/>
              <w:rPr>
                <w:color w:val="auto"/>
              </w:rPr>
            </w:pPr>
            <w:r w:rsidRPr="009020B8">
              <w:rPr>
                <w:sz w:val="20"/>
                <w:szCs w:val="20"/>
              </w:rPr>
              <w:t xml:space="preserve">Szczegóły sytuacyjne I grupy dokładnościowej, w rozumieniu rozporządzenia Ministra Spraw Wewnętrznych i Administracji z dnia 9 listopada 2011 r. w sprawie standardów technicznych wykonywania geodezyjnych pomiarów sytuacyjnych i wysokościowych oraz opracowywania i przekazywania wyników tych pomiarów do państwowego zasobu geodezyjnego i kartograficznego.  </w:t>
            </w:r>
          </w:p>
        </w:tc>
        <w:tc>
          <w:tcPr>
            <w:tcW w:w="3334" w:type="dxa"/>
          </w:tcPr>
          <w:p w:rsidR="00215084" w:rsidRPr="009020B8" w:rsidRDefault="00215084" w:rsidP="00B571CD">
            <w:pPr>
              <w:pStyle w:val="Default"/>
              <w:rPr>
                <w:sz w:val="20"/>
                <w:szCs w:val="20"/>
              </w:rPr>
            </w:pPr>
            <w:r w:rsidRPr="009020B8">
              <w:rPr>
                <w:rFonts w:ascii="Verdana" w:hAnsi="Verdana" w:cs="Verdana"/>
                <w:sz w:val="16"/>
                <w:szCs w:val="16"/>
              </w:rPr>
              <w:t>1.</w:t>
            </w:r>
            <w:r w:rsidRPr="009020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020B8">
              <w:rPr>
                <w:sz w:val="20"/>
                <w:szCs w:val="20"/>
              </w:rPr>
              <w:t xml:space="preserve">Operaty techniczne, włączone do PZGiK, zawierające rezultaty geodezyjnych pomiarów sytuacyjnych i wysokościowych. </w:t>
            </w:r>
          </w:p>
          <w:p w:rsidR="00215084" w:rsidRPr="009020B8" w:rsidRDefault="00215084" w:rsidP="00B571CD">
            <w:pPr>
              <w:pStyle w:val="Default"/>
              <w:rPr>
                <w:sz w:val="20"/>
                <w:szCs w:val="20"/>
              </w:rPr>
            </w:pPr>
            <w:r w:rsidRPr="009020B8">
              <w:rPr>
                <w:rFonts w:ascii="Verdana" w:hAnsi="Verdana" w:cs="Verdana"/>
                <w:sz w:val="16"/>
                <w:szCs w:val="16"/>
              </w:rPr>
              <w:t>2.</w:t>
            </w:r>
            <w:r w:rsidRPr="009020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020B8">
              <w:rPr>
                <w:sz w:val="20"/>
                <w:szCs w:val="20"/>
              </w:rPr>
              <w:t xml:space="preserve">Pomiar bezpośredni,  </w:t>
            </w:r>
          </w:p>
          <w:p w:rsidR="00215084" w:rsidRPr="009020B8" w:rsidRDefault="00215084">
            <w:pPr>
              <w:pStyle w:val="Default"/>
              <w:rPr>
                <w:color w:val="auto"/>
              </w:rPr>
            </w:pPr>
          </w:p>
        </w:tc>
      </w:tr>
      <w:tr w:rsidR="00215084" w:rsidRPr="009020B8" w:rsidTr="009020B8">
        <w:tc>
          <w:tcPr>
            <w:tcW w:w="3333" w:type="dxa"/>
          </w:tcPr>
          <w:p w:rsidR="00215084" w:rsidRPr="009020B8" w:rsidRDefault="00215084" w:rsidP="009020B8">
            <w:pPr>
              <w:pStyle w:val="Default"/>
              <w:jc w:val="center"/>
              <w:rPr>
                <w:color w:val="auto"/>
              </w:rPr>
            </w:pPr>
            <w:r w:rsidRPr="009020B8">
              <w:rPr>
                <w:sz w:val="20"/>
                <w:szCs w:val="20"/>
              </w:rPr>
              <w:t>2</w:t>
            </w:r>
          </w:p>
        </w:tc>
        <w:tc>
          <w:tcPr>
            <w:tcW w:w="3333" w:type="dxa"/>
          </w:tcPr>
          <w:p w:rsidR="00215084" w:rsidRPr="009020B8" w:rsidRDefault="00215084">
            <w:pPr>
              <w:pStyle w:val="Default"/>
              <w:rPr>
                <w:color w:val="auto"/>
              </w:rPr>
            </w:pPr>
            <w:r w:rsidRPr="009020B8">
              <w:rPr>
                <w:sz w:val="20"/>
                <w:szCs w:val="20"/>
              </w:rPr>
              <w:t>Szczegóły sytuacyjne nie wymienione  w lp. 1.</w:t>
            </w:r>
          </w:p>
        </w:tc>
        <w:tc>
          <w:tcPr>
            <w:tcW w:w="3334" w:type="dxa"/>
          </w:tcPr>
          <w:p w:rsidR="00215084" w:rsidRPr="009020B8" w:rsidRDefault="00215084" w:rsidP="00B571CD">
            <w:pPr>
              <w:pStyle w:val="Default"/>
              <w:rPr>
                <w:sz w:val="20"/>
                <w:szCs w:val="20"/>
              </w:rPr>
            </w:pPr>
            <w:r w:rsidRPr="009020B8">
              <w:rPr>
                <w:sz w:val="20"/>
                <w:szCs w:val="20"/>
              </w:rPr>
              <w:t xml:space="preserve">Digitalizacja ekranowa mapy zasadniczej, w przypadku gdy mapa ta prowadzona jest w postaci nieelektronicznej. </w:t>
            </w:r>
          </w:p>
          <w:p w:rsidR="00215084" w:rsidRPr="009020B8" w:rsidRDefault="00215084">
            <w:pPr>
              <w:pStyle w:val="Default"/>
              <w:rPr>
                <w:color w:val="auto"/>
              </w:rPr>
            </w:pPr>
          </w:p>
        </w:tc>
      </w:tr>
    </w:tbl>
    <w:p w:rsidR="00215084" w:rsidRDefault="00215084">
      <w:pPr>
        <w:pStyle w:val="Default"/>
        <w:rPr>
          <w:color w:val="auto"/>
        </w:rPr>
      </w:pPr>
    </w:p>
    <w:p w:rsidR="00215084" w:rsidRDefault="00215084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p w:rsidR="00215084" w:rsidRDefault="00215084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Skanowanie map oraz kalibrację rastrów map w postaci analogowej Wykonawca wykona zgodnie z przepisami § 48 i 49 rozporządzenia Ministra Spraw Wewnętrznych i Administracji z dnia 9 listopada 2011 r. w sprawie standardów technicznych wykonywania geodezyjnych pomiarów sytuacyjnych i wysokościowych oraz opracowania i przekazywania wyników tych pomiarów do państwowego zasobu geodezyjnego i kartograficznego. </w:t>
      </w:r>
    </w:p>
    <w:p w:rsidR="00215084" w:rsidRDefault="00215084" w:rsidP="00B571C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6. Podstawowe dane o obiektach zamówienia:</w:t>
      </w:r>
    </w:p>
    <w:p w:rsidR="00215084" w:rsidRDefault="00215084" w:rsidP="00B571C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a) miasto Cedynia, powierzchnia </w:t>
      </w:r>
      <w:smartTag w:uri="urn:schemas-microsoft-com:office:smarttags" w:element="metricconverter">
        <w:smartTagPr>
          <w:attr w:name="ProductID" w:val="167 ha"/>
        </w:smartTagPr>
        <w:r>
          <w:rPr>
            <w:color w:val="auto"/>
            <w:sz w:val="23"/>
            <w:szCs w:val="23"/>
          </w:rPr>
          <w:t>167 ha</w:t>
        </w:r>
      </w:smartTag>
      <w:r>
        <w:rPr>
          <w:color w:val="auto"/>
          <w:sz w:val="23"/>
          <w:szCs w:val="23"/>
        </w:rPr>
        <w:t>, ilość budynków 641, założonych jest 29 ark. mapy zasadniczej 1:500, EGiB zmodernizowana, uzbrojenie techniczne terenu do roku 2010 cyfrowe z digitalizacji, po 2010 z operatów, do wykorzystania 140 operatów technicznych z zakładania i aktualizacji mapy zasadniczej oraz inwentaryzacji uzbrojenia,</w:t>
      </w:r>
    </w:p>
    <w:p w:rsidR="00215084" w:rsidRDefault="00215084" w:rsidP="00B571C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b) gmina Cedynia powierzchnia </w:t>
      </w:r>
      <w:smartTag w:uri="urn:schemas-microsoft-com:office:smarttags" w:element="metricconverter">
        <w:smartTagPr>
          <w:attr w:name="ProductID" w:val="17902 ha"/>
        </w:smartTagPr>
        <w:r>
          <w:rPr>
            <w:color w:val="auto"/>
            <w:sz w:val="23"/>
            <w:szCs w:val="23"/>
          </w:rPr>
          <w:t>17902 ha</w:t>
        </w:r>
      </w:smartTag>
      <w:r>
        <w:rPr>
          <w:color w:val="auto"/>
          <w:sz w:val="23"/>
          <w:szCs w:val="23"/>
        </w:rPr>
        <w:t xml:space="preserve">, ilość budynków 2521, powierzchnia zwartych terenów zabudowanych ca </w:t>
      </w:r>
      <w:smartTag w:uri="urn:schemas-microsoft-com:office:smarttags" w:element="metricconverter">
        <w:smartTagPr>
          <w:attr w:name="ProductID" w:val="738 ha"/>
        </w:smartTagPr>
        <w:r>
          <w:rPr>
            <w:color w:val="auto"/>
            <w:sz w:val="23"/>
            <w:szCs w:val="23"/>
          </w:rPr>
          <w:t>738 ha</w:t>
        </w:r>
      </w:smartTag>
      <w:r>
        <w:rPr>
          <w:color w:val="auto"/>
          <w:sz w:val="23"/>
          <w:szCs w:val="23"/>
        </w:rPr>
        <w:t xml:space="preserve">, założonych jest 67 ark. mapy zasadniczej 1:500 i 251 ark. 1:1000, EGiB spełnia warunki określone w §82 rozp. o EGiB z wyjątkiem obrębu Orzechów, uzbrojenie techniczne terenu do roku 2010 cyfrowe z digitalizacji, po 2010 z operatów, do wykorzystania 535 operatów technicznych z zakładania i aktualizacji mapy zasadniczej oraz inwentaryzacji uzbrojenia   </w:t>
      </w:r>
    </w:p>
    <w:p w:rsidR="00215084" w:rsidRDefault="00215084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7. Wykonawca ujawni w bazie danych GESUT podmioty władające sieciami uzbrojenia terenu na podstawie dokumentów udostępnionych Wykonawcy przez Zamawiającego lub informacji ujawnionych w dotychczasowej geodezyjnej ewidencji sieci uzbrojenia terenu.</w:t>
      </w:r>
    </w:p>
    <w:p w:rsidR="00215084" w:rsidRDefault="00215084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8. W przypadku braku dokumentów lub informacji, o których mowa w ust. 7, Wykonawca w bazie danych GESUT przyjmie dla atrybutu władający wartość atrybutu specjalnego &lt;&lt;template&gt;&gt;.</w:t>
      </w:r>
    </w:p>
    <w:p w:rsidR="00215084" w:rsidRDefault="00215084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9. Wykonawca uzyska lub zweryfikuje dane dotyczące identyfikatorów branżowych oraz parametrów technicznych sieci uzbrojenia terenu z podmiotami władającymi tymi sieciami.</w:t>
      </w:r>
    </w:p>
    <w:p w:rsidR="00215084" w:rsidRDefault="00215084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10.   W przypadku braku możliwości pozyskania niezbędnych danych, o których mowa  w ust. 9, Wykonawca w bazie danych GESUT dla odpowiednich atrybutów przyjmie wartość atrybutu specjalnego &lt;&lt;unknown&gt;&gt;.   </w:t>
      </w:r>
    </w:p>
    <w:p w:rsidR="00215084" w:rsidRDefault="00215084">
      <w:pPr>
        <w:pStyle w:val="Default"/>
      </w:pPr>
    </w:p>
    <w:sectPr w:rsidR="00215084" w:rsidSect="00AF7C3F">
      <w:pgSz w:w="11907" w:h="16839" w:code="9"/>
      <w:pgMar w:top="1440" w:right="1080" w:bottom="1440" w:left="1080" w:header="708" w:footer="708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altName w:val="Albany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D4776D"/>
    <w:multiLevelType w:val="hybridMultilevel"/>
    <w:tmpl w:val="7A86A9A5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7914F8D"/>
    <w:multiLevelType w:val="hybridMultilevel"/>
    <w:tmpl w:val="7C8730E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87B9CF8E"/>
    <w:multiLevelType w:val="hybridMultilevel"/>
    <w:tmpl w:val="9862C42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8D988714"/>
    <w:multiLevelType w:val="hybridMultilevel"/>
    <w:tmpl w:val="C2CC8D5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964BF05C"/>
    <w:multiLevelType w:val="hybridMultilevel"/>
    <w:tmpl w:val="8B1E2DD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9C2E8CFA"/>
    <w:multiLevelType w:val="hybridMultilevel"/>
    <w:tmpl w:val="0C09BED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AE4092FE"/>
    <w:multiLevelType w:val="hybridMultilevel"/>
    <w:tmpl w:val="849635F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B19712E4"/>
    <w:multiLevelType w:val="hybridMultilevel"/>
    <w:tmpl w:val="7BFFE43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BA956F50"/>
    <w:multiLevelType w:val="hybridMultilevel"/>
    <w:tmpl w:val="C9D3F00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E35BAC0C"/>
    <w:multiLevelType w:val="hybridMultilevel"/>
    <w:tmpl w:val="3E79CD7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EA5A3F53"/>
    <w:multiLevelType w:val="hybridMultilevel"/>
    <w:tmpl w:val="C1B35B2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EC0B13D8"/>
    <w:multiLevelType w:val="hybridMultilevel"/>
    <w:tmpl w:val="C5AAEE7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162A8BD5"/>
    <w:multiLevelType w:val="hybridMultilevel"/>
    <w:tmpl w:val="DE1F627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17F2B7D3"/>
    <w:multiLevelType w:val="hybridMultilevel"/>
    <w:tmpl w:val="9273ECC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2112841F"/>
    <w:multiLevelType w:val="hybridMultilevel"/>
    <w:tmpl w:val="C231BD4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25317D65"/>
    <w:multiLevelType w:val="hybridMultilevel"/>
    <w:tmpl w:val="1C03863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>
    <w:nsid w:val="27C44322"/>
    <w:multiLevelType w:val="hybridMultilevel"/>
    <w:tmpl w:val="51CCCC5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2AC06A0E"/>
    <w:multiLevelType w:val="hybridMultilevel"/>
    <w:tmpl w:val="9A0881F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>
    <w:nsid w:val="37FBFD29"/>
    <w:multiLevelType w:val="hybridMultilevel"/>
    <w:tmpl w:val="33273AB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>
    <w:nsid w:val="47147143"/>
    <w:multiLevelType w:val="hybridMultilevel"/>
    <w:tmpl w:val="C86EC2D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0">
    <w:nsid w:val="4866FE78"/>
    <w:multiLevelType w:val="hybridMultilevel"/>
    <w:tmpl w:val="DA54805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>
    <w:nsid w:val="5EC9EEBE"/>
    <w:multiLevelType w:val="hybridMultilevel"/>
    <w:tmpl w:val="2F569E1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2">
    <w:nsid w:val="639CD0A6"/>
    <w:multiLevelType w:val="hybridMultilevel"/>
    <w:tmpl w:val="6E3B16F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3">
    <w:nsid w:val="69CB38E2"/>
    <w:multiLevelType w:val="hybridMultilevel"/>
    <w:tmpl w:val="60C5241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4">
    <w:nsid w:val="74AD1464"/>
    <w:multiLevelType w:val="hybridMultilevel"/>
    <w:tmpl w:val="1F7A25D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4"/>
  </w:num>
  <w:num w:numId="2">
    <w:abstractNumId w:val="17"/>
  </w:num>
  <w:num w:numId="3">
    <w:abstractNumId w:val="23"/>
  </w:num>
  <w:num w:numId="4">
    <w:abstractNumId w:val="0"/>
  </w:num>
  <w:num w:numId="5">
    <w:abstractNumId w:val="16"/>
  </w:num>
  <w:num w:numId="6">
    <w:abstractNumId w:val="9"/>
  </w:num>
  <w:num w:numId="7">
    <w:abstractNumId w:val="2"/>
  </w:num>
  <w:num w:numId="8">
    <w:abstractNumId w:val="13"/>
  </w:num>
  <w:num w:numId="9">
    <w:abstractNumId w:val="22"/>
  </w:num>
  <w:num w:numId="10">
    <w:abstractNumId w:val="7"/>
  </w:num>
  <w:num w:numId="11">
    <w:abstractNumId w:val="4"/>
  </w:num>
  <w:num w:numId="12">
    <w:abstractNumId w:val="24"/>
  </w:num>
  <w:num w:numId="13">
    <w:abstractNumId w:val="6"/>
  </w:num>
  <w:num w:numId="14">
    <w:abstractNumId w:val="21"/>
  </w:num>
  <w:num w:numId="15">
    <w:abstractNumId w:val="11"/>
  </w:num>
  <w:num w:numId="16">
    <w:abstractNumId w:val="3"/>
  </w:num>
  <w:num w:numId="17">
    <w:abstractNumId w:val="18"/>
  </w:num>
  <w:num w:numId="18">
    <w:abstractNumId w:val="10"/>
  </w:num>
  <w:num w:numId="19">
    <w:abstractNumId w:val="20"/>
  </w:num>
  <w:num w:numId="20">
    <w:abstractNumId w:val="8"/>
  </w:num>
  <w:num w:numId="21">
    <w:abstractNumId w:val="12"/>
  </w:num>
  <w:num w:numId="22">
    <w:abstractNumId w:val="1"/>
  </w:num>
  <w:num w:numId="23">
    <w:abstractNumId w:val="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1F09"/>
    <w:rsid w:val="00053D8B"/>
    <w:rsid w:val="00053DB0"/>
    <w:rsid w:val="000F122E"/>
    <w:rsid w:val="001E4E01"/>
    <w:rsid w:val="00215084"/>
    <w:rsid w:val="00250C8D"/>
    <w:rsid w:val="00327825"/>
    <w:rsid w:val="003652AD"/>
    <w:rsid w:val="003C2837"/>
    <w:rsid w:val="00481F09"/>
    <w:rsid w:val="00526C3D"/>
    <w:rsid w:val="005A1704"/>
    <w:rsid w:val="005D5AE5"/>
    <w:rsid w:val="005D6B90"/>
    <w:rsid w:val="0067594A"/>
    <w:rsid w:val="0069646E"/>
    <w:rsid w:val="006C5C78"/>
    <w:rsid w:val="008127A4"/>
    <w:rsid w:val="00824807"/>
    <w:rsid w:val="009020B8"/>
    <w:rsid w:val="00940CE9"/>
    <w:rsid w:val="009658B9"/>
    <w:rsid w:val="009B7FCE"/>
    <w:rsid w:val="009E2621"/>
    <w:rsid w:val="00AA43CD"/>
    <w:rsid w:val="00AA692C"/>
    <w:rsid w:val="00AE1FA1"/>
    <w:rsid w:val="00AF7C3F"/>
    <w:rsid w:val="00B571CD"/>
    <w:rsid w:val="00BE4DEF"/>
    <w:rsid w:val="00BF60E0"/>
    <w:rsid w:val="00C35998"/>
    <w:rsid w:val="00EF1ABB"/>
    <w:rsid w:val="00F14DCC"/>
    <w:rsid w:val="00F31C39"/>
    <w:rsid w:val="00FA5C0C"/>
    <w:rsid w:val="00FB16E1"/>
    <w:rsid w:val="00FC7632"/>
    <w:rsid w:val="00FD2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C3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26C3D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053D8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166</TotalTime>
  <Pages>4</Pages>
  <Words>935</Words>
  <Characters>5611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Konwersja i przystosowanie</dc:title>
  <dc:subject/>
  <dc:creator>JarekW</dc:creator>
  <cp:keywords/>
  <dc:description/>
  <cp:lastModifiedBy>Starostwo Powiatowe</cp:lastModifiedBy>
  <cp:revision>12</cp:revision>
  <cp:lastPrinted>2013-10-28T09:48:00Z</cp:lastPrinted>
  <dcterms:created xsi:type="dcterms:W3CDTF">2013-08-20T06:52:00Z</dcterms:created>
  <dcterms:modified xsi:type="dcterms:W3CDTF">2013-10-29T10:16:00Z</dcterms:modified>
</cp:coreProperties>
</file>