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EF" w:rsidRPr="009A4AC6" w:rsidRDefault="00FA6C7F" w:rsidP="00E0254C">
      <w:pPr>
        <w:shd w:val="pct5" w:color="auto" w:fill="auto"/>
        <w:overflowPunct/>
        <w:autoSpaceDE/>
        <w:autoSpaceDN/>
        <w:adjustRightInd/>
        <w:spacing w:after="200"/>
        <w:ind w:right="-539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 w:rsidRPr="009A4AC6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Załącznik nr 11</w:t>
      </w:r>
    </w:p>
    <w:p w:rsidR="00FA6C7F" w:rsidRPr="009A4AC6" w:rsidRDefault="00E0254C" w:rsidP="00E0254C">
      <w:pPr>
        <w:shd w:val="pct5" w:color="auto" w:fill="auto"/>
        <w:tabs>
          <w:tab w:val="center" w:pos="7584"/>
          <w:tab w:val="left" w:pos="11692"/>
        </w:tabs>
        <w:overflowPunct/>
        <w:autoSpaceDE/>
        <w:autoSpaceDN/>
        <w:adjustRightInd/>
        <w:spacing w:after="200"/>
        <w:ind w:right="-539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ab/>
      </w:r>
      <w:r w:rsidR="00FA6C7F" w:rsidRPr="009A4AC6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Wykaz pojazdów</w:t>
      </w: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ab/>
      </w:r>
    </w:p>
    <w:p w:rsidR="00FA6C7F" w:rsidRPr="009A4AC6" w:rsidRDefault="00FA6C7F" w:rsidP="00FA6C7F">
      <w:pPr>
        <w:tabs>
          <w:tab w:val="left" w:pos="457"/>
          <w:tab w:val="left" w:pos="1356"/>
          <w:tab w:val="left" w:pos="3642"/>
          <w:tab w:val="left" w:pos="5200"/>
          <w:tab w:val="left" w:pos="7792"/>
          <w:tab w:val="left" w:pos="8578"/>
          <w:tab w:val="left" w:pos="9575"/>
          <w:tab w:val="left" w:pos="10535"/>
          <w:tab w:val="left" w:pos="11452"/>
          <w:tab w:val="left" w:pos="12786"/>
        </w:tabs>
        <w:ind w:left="52"/>
        <w:rPr>
          <w:rFonts w:ascii="Tahoma" w:hAnsi="Tahoma" w:cs="Tahoma"/>
          <w:sz w:val="22"/>
          <w:szCs w:val="22"/>
        </w:rPr>
      </w:pP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</w:p>
    <w:p w:rsidR="00FA6C7F" w:rsidRPr="009A4AC6" w:rsidRDefault="00FA6C7F" w:rsidP="00FA6C7F">
      <w:pPr>
        <w:tabs>
          <w:tab w:val="left" w:pos="457"/>
          <w:tab w:val="left" w:pos="1356"/>
          <w:tab w:val="left" w:pos="3642"/>
          <w:tab w:val="left" w:pos="5200"/>
          <w:tab w:val="left" w:pos="7792"/>
          <w:tab w:val="left" w:pos="8578"/>
          <w:tab w:val="left" w:pos="9575"/>
          <w:tab w:val="left" w:pos="10535"/>
          <w:tab w:val="left" w:pos="11452"/>
          <w:tab w:val="left" w:pos="12786"/>
        </w:tabs>
        <w:ind w:left="52"/>
        <w:rPr>
          <w:rFonts w:ascii="Tahoma" w:hAnsi="Tahoma" w:cs="Tahoma"/>
          <w:sz w:val="22"/>
          <w:szCs w:val="22"/>
        </w:rPr>
      </w:pP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  <w:r w:rsidRPr="009A4AC6">
        <w:rPr>
          <w:rFonts w:ascii="Tahoma" w:hAnsi="Tahoma" w:cs="Tahoma"/>
          <w:sz w:val="22"/>
          <w:szCs w:val="22"/>
        </w:rPr>
        <w:tab/>
      </w:r>
    </w:p>
    <w:tbl>
      <w:tblPr>
        <w:tblW w:w="515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951"/>
        <w:gridCol w:w="2335"/>
        <w:gridCol w:w="1445"/>
        <w:gridCol w:w="2414"/>
        <w:gridCol w:w="820"/>
        <w:gridCol w:w="920"/>
        <w:gridCol w:w="1122"/>
        <w:gridCol w:w="847"/>
        <w:gridCol w:w="1411"/>
        <w:gridCol w:w="2551"/>
      </w:tblGrid>
      <w:tr w:rsidR="000A3313" w:rsidRPr="000A3313" w:rsidTr="0078034D">
        <w:trPr>
          <w:trHeight w:val="615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GoBack"/>
            <w:r w:rsidRPr="000A3313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Nr rej.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Marka, model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Rodzaj pojazdu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Nr nadwozia/VIN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Rok produkcji 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Poj. silnika</w:t>
            </w:r>
            <w:r w:rsidRPr="000A3313">
              <w:rPr>
                <w:rFonts w:ascii="Tahoma" w:hAnsi="Tahoma" w:cs="Tahoma"/>
                <w:sz w:val="16"/>
                <w:szCs w:val="16"/>
              </w:rPr>
              <w:br/>
              <w:t xml:space="preserve">(cm3)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Ładowność (kg)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Ilość miejsc 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Wartość rynkowa - AC 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Zakres</w:t>
            </w:r>
            <w:r w:rsidRPr="000A3313">
              <w:rPr>
                <w:rFonts w:ascii="Tahoma" w:hAnsi="Tahoma" w:cs="Tahoma"/>
                <w:sz w:val="16"/>
                <w:szCs w:val="16"/>
              </w:rPr>
              <w:br/>
              <w:t>Okres ubezpieczenia (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dd.mm.rr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</w:tc>
      </w:tr>
      <w:tr w:rsidR="000A3313" w:rsidRPr="000A3313" w:rsidTr="0078034D">
        <w:trPr>
          <w:trHeight w:val="39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Zespół Szkół Ponadgimnazjalnych nr 2 w Gryfinie</w:t>
            </w:r>
          </w:p>
        </w:tc>
      </w:tr>
      <w:tr w:rsidR="000A3313" w:rsidRPr="000A3313" w:rsidTr="0078034D">
        <w:trPr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ZGR49XG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Escort Bolero 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WFONXXGGANXM90876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1597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11.02.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Dom Pomocy Społecznej w Moryniu</w:t>
            </w:r>
          </w:p>
        </w:tc>
      </w:tr>
      <w:tr w:rsidR="000A3313" w:rsidRPr="000A3313" w:rsidTr="0078034D">
        <w:trPr>
          <w:trHeight w:val="38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ZGRSU36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Volkswagen Transporter 1.9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WV2ZZZ7OZWXO75550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1977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1896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03.01.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86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SZB161S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Ursus C-355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c. rolniczy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243378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3120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03.01.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0A3313" w:rsidRPr="000A3313" w:rsidTr="0078034D">
        <w:trPr>
          <w:trHeight w:val="386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SZF090K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51389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4500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03.01.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86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SZF091K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51338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4500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03.01.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86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ZGR89RA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Transit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WF0VXXBDFV4S07948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C20573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21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 xml:space="preserve"> 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22.12.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03.10.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Starostwo Powiatowe w Gryfinie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ZGRK001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Honda CR-V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JHLRD17401C22364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1973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16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 xml:space="preserve"> 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03.01.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03.10.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ZGRKA77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Skoda Fabia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TMBJC25J7D3120701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1390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40 300,00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0D" w:rsidRPr="000A3313" w:rsidRDefault="00B7520D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17.05.2015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ZGRK561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Opel Astra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WOLOMFF682G004630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1389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6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 xml:space="preserve"> 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01.03.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03.10.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ZGR43UJ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Niewiadów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SWNB75000Y006339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bez AC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15.02.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9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wózek z napędem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elektr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Jolly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transporter sam.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Nr fab. 121110 Nr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inw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>. 01/790/02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bez AC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0A331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03.01.</w:t>
            </w:r>
            <w:r w:rsidR="000A331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88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ZGRJ219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Daewoo Lublin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ciężarowy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SUL33242110071438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2001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840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7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> 900,00 zł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11.10.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ac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03.10.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388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ZGR72H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Przyczepka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Przyczepa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SUCW1A30F72000292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bez AC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25.10.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388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ZGRFV01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Mondeo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WF0DXXGBBDCR59620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2012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1596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B7520D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57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> 000,00 zł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254C" w:rsidRPr="000A3313" w:rsidRDefault="00E0254C" w:rsidP="00B7520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oc,nnw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ac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19.03.</w:t>
            </w:r>
            <w:r w:rsidR="00B7520D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Stowarzyszenie „Pod Dębami” w Dębcach, Dom Pomocy Społecznej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ZGR22RK</w:t>
            </w:r>
          </w:p>
        </w:tc>
        <w:tc>
          <w:tcPr>
            <w:tcW w:w="766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Volkswagen T4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WV2ZZZ70ZXX053371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2400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C20573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6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> 100,00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25.11.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03.10.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ZGR91RA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Transit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WFOVXXBDFV4S08422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C20573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22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> 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22.12.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lastRenderedPageBreak/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03.10.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Zespół Szkół Ponadgimnazjalnych nr 1 w Chojnie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ZGRF902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Daewoo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Lanos</w:t>
            </w:r>
            <w:proofErr w:type="spellEnd"/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SUPTF48CDYW104558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1349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bez AC 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03.02.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ZGR30JK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Nysa 522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cięż.-osobowy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381579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2120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bez AC 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03.01.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ZGR08WA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Fiat Seicento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ZFA18700001150882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1108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 bez AC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19.02.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2015</w:t>
            </w:r>
          </w:p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03.10.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0254C" w:rsidRPr="000A3313" w:rsidRDefault="00E0254C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Specjalny Ośrodek Szkolno Wychowawczy w Chojnie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ZGR94RA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Transit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WF0VXXBDFV4S07918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2004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1998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C20573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22</w:t>
            </w:r>
            <w:r w:rsidR="00E0254C" w:rsidRPr="000A3313">
              <w:rPr>
                <w:rFonts w:ascii="Tahoma" w:hAnsi="Tahoma" w:cs="Tahoma"/>
                <w:sz w:val="16"/>
                <w:szCs w:val="16"/>
              </w:rPr>
              <w:t xml:space="preserve"> 000,00 zł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54C" w:rsidRPr="000A3313" w:rsidRDefault="00E0254C" w:rsidP="0078034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– od 22.12.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  <w:p w:rsidR="00E0254C" w:rsidRPr="000A3313" w:rsidRDefault="00E0254C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03.10.</w:t>
            </w:r>
            <w:r w:rsidR="00C20573" w:rsidRPr="000A3313">
              <w:rPr>
                <w:rFonts w:ascii="Tahoma" w:hAnsi="Tahoma" w:cs="Tahoma"/>
                <w:sz w:val="16"/>
                <w:szCs w:val="16"/>
              </w:rPr>
              <w:t>2014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0254C" w:rsidRPr="000A3313" w:rsidRDefault="00545C00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Centrum Placówek Opiekuńczo Wychowawczych</w:t>
            </w:r>
            <w:r w:rsidR="00E0254C"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w Chojnie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ZGRGW92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Opel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Vivaro</w:t>
            </w:r>
            <w:proofErr w:type="spellEnd"/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WO0LJ7B7BSCV634680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2012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1995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70 000,00 zł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5111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3313">
              <w:rPr>
                <w:rFonts w:ascii="Tahoma" w:hAnsi="Tahoma" w:cs="Tahoma"/>
                <w:sz w:val="16"/>
                <w:szCs w:val="16"/>
              </w:rPr>
              <w:t>– od 10.09.2015</w:t>
            </w:r>
          </w:p>
        </w:tc>
      </w:tr>
      <w:tr w:rsidR="000A3313" w:rsidRPr="000A3313" w:rsidTr="0078034D">
        <w:trPr>
          <w:trHeight w:val="28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ZGRGW93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 xml:space="preserve">Opel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Vivaro</w:t>
            </w:r>
            <w:proofErr w:type="spellEnd"/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W0LJ7B7BSCV634243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2012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1995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70 000,00 zł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10A" w:rsidRPr="000A3313" w:rsidRDefault="0051110A" w:rsidP="006F00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3313">
              <w:rPr>
                <w:rFonts w:ascii="Tahoma" w:hAnsi="Tahoma" w:cs="Tahoma"/>
                <w:sz w:val="16"/>
                <w:szCs w:val="16"/>
              </w:rPr>
              <w:t>– od 10.09.2015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51110A" w:rsidRPr="000A3313" w:rsidRDefault="0051110A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Dom Pomocy Społecznej w Nowym Czarnowie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ZGRHH01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Ford Transit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WF0SXXTTFSCK68320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2198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84 000,00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3313">
              <w:rPr>
                <w:rFonts w:ascii="Tahoma" w:hAnsi="Tahoma" w:cs="Tahoma"/>
                <w:sz w:val="16"/>
                <w:szCs w:val="16"/>
              </w:rPr>
              <w:t>– od 30.08.2015</w:t>
            </w:r>
          </w:p>
        </w:tc>
      </w:tr>
      <w:tr w:rsidR="000A3313" w:rsidRPr="000A3313" w:rsidTr="0078034D">
        <w:trPr>
          <w:trHeight w:val="285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51110A" w:rsidRPr="000A3313" w:rsidRDefault="0051110A" w:rsidP="0078034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313">
              <w:rPr>
                <w:rFonts w:ascii="Tahoma" w:hAnsi="Tahoma" w:cs="Tahoma"/>
                <w:b/>
                <w:bCs/>
                <w:sz w:val="22"/>
                <w:szCs w:val="22"/>
              </w:rPr>
              <w:t>Powiatowy Inspektorat Nadzoru Budowlanego w Gryfinie</w:t>
            </w:r>
          </w:p>
        </w:tc>
      </w:tr>
      <w:tr w:rsidR="000A3313" w:rsidRPr="000A3313" w:rsidTr="0078034D">
        <w:trPr>
          <w:trHeight w:val="391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ZGRW722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Skoda Fabia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osobowy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TMBPW16Y344098083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2004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1198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Nie dotyczy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7803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3313">
              <w:rPr>
                <w:rFonts w:ascii="Tahoma" w:hAnsi="Tahoma" w:cs="Tahoma"/>
                <w:sz w:val="16"/>
                <w:szCs w:val="16"/>
              </w:rPr>
              <w:t>9 000,00 zł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0A" w:rsidRPr="000A3313" w:rsidRDefault="0051110A" w:rsidP="00C2057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oc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0A3313">
              <w:rPr>
                <w:rFonts w:ascii="Tahoma" w:hAnsi="Tahoma" w:cs="Tahoma"/>
                <w:sz w:val="16"/>
                <w:szCs w:val="16"/>
              </w:rPr>
              <w:t>nnw,ac,ass</w:t>
            </w:r>
            <w:proofErr w:type="spellEnd"/>
            <w:r w:rsidRPr="000A3313">
              <w:rPr>
                <w:rFonts w:ascii="Tahoma" w:hAnsi="Tahoma" w:cs="Tahoma"/>
                <w:sz w:val="16"/>
                <w:szCs w:val="16"/>
              </w:rPr>
              <w:t xml:space="preserve"> - od 19.05.2015</w:t>
            </w:r>
          </w:p>
        </w:tc>
      </w:tr>
      <w:bookmarkEnd w:id="0"/>
    </w:tbl>
    <w:p w:rsidR="00FA6C7F" w:rsidRPr="009A4AC6" w:rsidRDefault="00FA6C7F" w:rsidP="00FA6C7F">
      <w:pPr>
        <w:jc w:val="both"/>
        <w:rPr>
          <w:rFonts w:ascii="Tahoma" w:hAnsi="Tahoma" w:cs="Tahoma"/>
          <w:iCs/>
          <w:snapToGrid w:val="0"/>
          <w:sz w:val="22"/>
          <w:szCs w:val="22"/>
        </w:rPr>
      </w:pPr>
    </w:p>
    <w:p w:rsidR="00FA6C7F" w:rsidRPr="009A4AC6" w:rsidRDefault="00FA6C7F" w:rsidP="00FA6C7F">
      <w:pPr>
        <w:pStyle w:val="Tekstpodstawowywcity"/>
        <w:spacing w:after="0"/>
        <w:ind w:left="0"/>
        <w:rPr>
          <w:rFonts w:ascii="Tahoma" w:hAnsi="Tahoma" w:cs="Tahoma"/>
          <w:iCs/>
          <w:snapToGrid w:val="0"/>
        </w:rPr>
      </w:pPr>
    </w:p>
    <w:p w:rsidR="00FA6C7F" w:rsidRPr="009A4AC6" w:rsidRDefault="00FA6C7F" w:rsidP="00FA6C7F">
      <w:pPr>
        <w:pStyle w:val="Tekstpodstawowywcity"/>
        <w:spacing w:after="0"/>
        <w:ind w:left="0"/>
        <w:rPr>
          <w:rFonts w:ascii="Tahoma" w:hAnsi="Tahoma" w:cs="Tahoma"/>
          <w:iCs/>
          <w:snapToGrid w:val="0"/>
        </w:rPr>
      </w:pPr>
    </w:p>
    <w:p w:rsidR="003C421D" w:rsidRPr="009A4AC6" w:rsidRDefault="003C421D"/>
    <w:sectPr w:rsidR="003C421D" w:rsidRPr="009A4AC6" w:rsidSect="00FA6C7F">
      <w:footerReference w:type="first" r:id="rId7"/>
      <w:pgSz w:w="16840" w:h="11907" w:orient="landscape" w:code="9"/>
      <w:pgMar w:top="907" w:right="1077" w:bottom="1134" w:left="1134" w:header="709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99" w:rsidRDefault="00ED2C99" w:rsidP="00FA6C7F">
      <w:r>
        <w:separator/>
      </w:r>
    </w:p>
  </w:endnote>
  <w:endnote w:type="continuationSeparator" w:id="0">
    <w:p w:rsidR="00ED2C99" w:rsidRDefault="00ED2C99" w:rsidP="00FA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C7F" w:rsidRPr="00DA3714" w:rsidRDefault="00FA6C7F" w:rsidP="00FA6C7F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11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FA6C7F" w:rsidRPr="00DA3714" w:rsidRDefault="00FA6C7F" w:rsidP="00FA6C7F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 xml:space="preserve">Powiatu </w:t>
    </w:r>
    <w:r w:rsidR="00E0254C">
      <w:rPr>
        <w:rFonts w:ascii="Tahoma" w:hAnsi="Tahoma" w:cs="Tahoma"/>
        <w:sz w:val="16"/>
        <w:szCs w:val="16"/>
      </w:rPr>
      <w:t>Gryfińskiego</w:t>
    </w:r>
    <w:r>
      <w:rPr>
        <w:rFonts w:ascii="Tahoma" w:hAnsi="Tahoma" w:cs="Tahoma"/>
        <w:sz w:val="16"/>
        <w:szCs w:val="16"/>
      </w:rPr>
      <w:t>”</w:t>
    </w:r>
  </w:p>
  <w:p w:rsidR="00FA6C7F" w:rsidRPr="00DA3714" w:rsidRDefault="00FA6C7F" w:rsidP="00FA6C7F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Strona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PAGE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0A3313">
      <w:rPr>
        <w:rFonts w:ascii="Tahoma" w:hAnsi="Tahoma" w:cs="Tahoma"/>
        <w:noProof/>
        <w:sz w:val="16"/>
        <w:szCs w:val="16"/>
      </w:rPr>
      <w:t>1</w:t>
    </w:r>
    <w:r w:rsidRPr="00DA3714">
      <w:rPr>
        <w:rFonts w:ascii="Tahoma" w:hAnsi="Tahoma" w:cs="Tahoma"/>
        <w:sz w:val="16"/>
        <w:szCs w:val="16"/>
      </w:rPr>
      <w:fldChar w:fldCharType="end"/>
    </w:r>
    <w:r w:rsidRPr="00DA3714">
      <w:rPr>
        <w:rFonts w:ascii="Tahoma" w:hAnsi="Tahoma" w:cs="Tahoma"/>
        <w:sz w:val="16"/>
        <w:szCs w:val="16"/>
      </w:rPr>
      <w:t xml:space="preserve"> z </w:t>
    </w:r>
    <w:r w:rsidRPr="00DA3714">
      <w:rPr>
        <w:rFonts w:ascii="Tahoma" w:hAnsi="Tahoma" w:cs="Tahoma"/>
        <w:sz w:val="16"/>
        <w:szCs w:val="16"/>
      </w:rPr>
      <w:fldChar w:fldCharType="begin"/>
    </w:r>
    <w:r w:rsidRPr="00DA3714">
      <w:rPr>
        <w:rFonts w:ascii="Tahoma" w:hAnsi="Tahoma" w:cs="Tahoma"/>
        <w:sz w:val="16"/>
        <w:szCs w:val="16"/>
      </w:rPr>
      <w:instrText xml:space="preserve"> NUMPAGES  \* Arabic  \* MERGEFORMAT </w:instrText>
    </w:r>
    <w:r w:rsidRPr="00DA3714">
      <w:rPr>
        <w:rFonts w:ascii="Tahoma" w:hAnsi="Tahoma" w:cs="Tahoma"/>
        <w:sz w:val="16"/>
        <w:szCs w:val="16"/>
      </w:rPr>
      <w:fldChar w:fldCharType="separate"/>
    </w:r>
    <w:r w:rsidR="000A3313">
      <w:rPr>
        <w:rFonts w:ascii="Tahoma" w:hAnsi="Tahoma" w:cs="Tahoma"/>
        <w:noProof/>
        <w:sz w:val="16"/>
        <w:szCs w:val="16"/>
      </w:rPr>
      <w:t>2</w:t>
    </w:r>
    <w:r w:rsidRPr="00DA3714">
      <w:rPr>
        <w:rFonts w:ascii="Tahoma" w:hAnsi="Tahoma" w:cs="Tahoma"/>
        <w:noProof/>
        <w:sz w:val="16"/>
        <w:szCs w:val="16"/>
      </w:rPr>
      <w:fldChar w:fldCharType="end"/>
    </w:r>
  </w:p>
  <w:p w:rsidR="00FA6C7F" w:rsidRDefault="00FA6C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99" w:rsidRDefault="00ED2C99" w:rsidP="00FA6C7F">
      <w:r>
        <w:separator/>
      </w:r>
    </w:p>
  </w:footnote>
  <w:footnote w:type="continuationSeparator" w:id="0">
    <w:p w:rsidR="00ED2C99" w:rsidRDefault="00ED2C99" w:rsidP="00FA6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7F"/>
    <w:rsid w:val="00007B2C"/>
    <w:rsid w:val="00047254"/>
    <w:rsid w:val="00071E70"/>
    <w:rsid w:val="00085F8A"/>
    <w:rsid w:val="000A3313"/>
    <w:rsid w:val="000E431F"/>
    <w:rsid w:val="0028158C"/>
    <w:rsid w:val="003C421D"/>
    <w:rsid w:val="004656B4"/>
    <w:rsid w:val="004877A3"/>
    <w:rsid w:val="00500D43"/>
    <w:rsid w:val="0051110A"/>
    <w:rsid w:val="00545C00"/>
    <w:rsid w:val="00574FB4"/>
    <w:rsid w:val="005B69D5"/>
    <w:rsid w:val="005F53BB"/>
    <w:rsid w:val="00687359"/>
    <w:rsid w:val="006B1E19"/>
    <w:rsid w:val="006C4106"/>
    <w:rsid w:val="00754512"/>
    <w:rsid w:val="007C67C2"/>
    <w:rsid w:val="007F2DBE"/>
    <w:rsid w:val="008111E4"/>
    <w:rsid w:val="008501FA"/>
    <w:rsid w:val="008740EF"/>
    <w:rsid w:val="00892241"/>
    <w:rsid w:val="009A4AC6"/>
    <w:rsid w:val="009F3E93"/>
    <w:rsid w:val="00A97E6D"/>
    <w:rsid w:val="00AE0B0A"/>
    <w:rsid w:val="00B36C35"/>
    <w:rsid w:val="00B7520D"/>
    <w:rsid w:val="00C20573"/>
    <w:rsid w:val="00C27989"/>
    <w:rsid w:val="00C75B1F"/>
    <w:rsid w:val="00CA6EB0"/>
    <w:rsid w:val="00DA3FAF"/>
    <w:rsid w:val="00DB2B9A"/>
    <w:rsid w:val="00E0254C"/>
    <w:rsid w:val="00E11723"/>
    <w:rsid w:val="00E87004"/>
    <w:rsid w:val="00ED2C99"/>
    <w:rsid w:val="00FA6C7F"/>
    <w:rsid w:val="00FD4FCA"/>
    <w:rsid w:val="00FE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C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A6C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C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A6C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C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9</cp:revision>
  <dcterms:created xsi:type="dcterms:W3CDTF">2013-10-24T19:13:00Z</dcterms:created>
  <dcterms:modified xsi:type="dcterms:W3CDTF">2014-09-02T19:03:00Z</dcterms:modified>
</cp:coreProperties>
</file>