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D6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UMOWA nr …/KM//201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C02D6" w:rsidRPr="00F85C82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zawarta w dniu</w:t>
      </w:r>
      <w:r>
        <w:rPr>
          <w:rFonts w:ascii="Times New Roman" w:hAnsi="Times New Roman" w:cs="Times New Roman"/>
          <w:sz w:val="24"/>
          <w:szCs w:val="24"/>
        </w:rPr>
        <w:t>…………….2014r.</w:t>
      </w:r>
      <w:r w:rsidRPr="00F85C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pomiędzy:</w:t>
      </w:r>
    </w:p>
    <w:p w:rsidR="001C02D6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Powiatem Gryfińskim z</w:t>
      </w:r>
      <w:r w:rsidRPr="00F85C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siedzibą w Gryfinie 74-100 przy ul. Sprzymierzonych 4,        </w:t>
      </w:r>
    </w:p>
    <w:p w:rsidR="001C02D6" w:rsidRPr="00F85C82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NIP  858-15-63-280, Regon 811683965 - </w:t>
      </w:r>
      <w:r w:rsidRPr="00F85C82">
        <w:rPr>
          <w:rFonts w:ascii="Times New Roman" w:hAnsi="Times New Roman" w:cs="Times New Roman"/>
          <w:sz w:val="24"/>
          <w:szCs w:val="24"/>
        </w:rPr>
        <w:t>reprezentowanym przez Zarząd Powiatu w imieniu którego działają: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1.   ………………………………………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2.   ………………………………………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zwanym w treści umowy 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>Zamawiającym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1C02D6" w:rsidRPr="00F85C82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reprezentowanym przez: 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…………………………………………………………………………………………………..……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:rsidR="001C02D6" w:rsidRPr="00F85C82" w:rsidRDefault="001C02D6" w:rsidP="0063403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zwanym z treści umowy 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>Wykonawcą</w:t>
      </w:r>
    </w:p>
    <w:p w:rsidR="001C02D6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</w:t>
      </w:r>
      <w:r w:rsidRPr="00783945">
        <w:rPr>
          <w:rFonts w:ascii="Times New Roman" w:hAnsi="Times New Roman" w:cs="Times New Roman"/>
          <w:sz w:val="24"/>
          <w:szCs w:val="24"/>
        </w:rPr>
        <w:t>odstawie art. 4 pkt 8 ustawy z dnia 29 stycznia 2004r. Prawo zamówień publicznych (t.j. Dz.U. z 2013 r., poz. 907</w:t>
      </w:r>
      <w:r>
        <w:rPr>
          <w:rFonts w:ascii="Times New Roman" w:hAnsi="Times New Roman" w:cs="Times New Roman"/>
          <w:sz w:val="24"/>
          <w:szCs w:val="24"/>
        </w:rPr>
        <w:t xml:space="preserve"> ze zm.) ww. ustawy do niniejszej umowy nie stosuje się.</w:t>
      </w:r>
      <w:r w:rsidRPr="00783945">
        <w:rPr>
          <w:rFonts w:ascii="Times New Roman" w:hAnsi="Times New Roman" w:cs="Times New Roman"/>
          <w:sz w:val="24"/>
          <w:szCs w:val="24"/>
        </w:rPr>
        <w:t>).</w:t>
      </w:r>
    </w:p>
    <w:p w:rsidR="001C02D6" w:rsidRPr="00F85C82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1C02D6" w:rsidRPr="00F85C82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913F8B" w:rsidRDefault="001C02D6" w:rsidP="00913F8B">
      <w:pPr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3945">
        <w:rPr>
          <w:rFonts w:ascii="Times New Roman" w:hAnsi="Times New Roman" w:cs="Times New Roman"/>
          <w:sz w:val="24"/>
          <w:szCs w:val="24"/>
        </w:rPr>
        <w:t xml:space="preserve">Zamawiający zleca, a Wykonawca przyjmuje do </w:t>
      </w:r>
      <w:r>
        <w:rPr>
          <w:rFonts w:ascii="Times New Roman" w:hAnsi="Times New Roman" w:cs="Times New Roman"/>
          <w:sz w:val="24"/>
          <w:szCs w:val="24"/>
        </w:rPr>
        <w:t xml:space="preserve">wykonania zamówienie publiczne </w:t>
      </w:r>
      <w:r w:rsidRPr="00783945">
        <w:rPr>
          <w:rFonts w:ascii="Times New Roman" w:hAnsi="Times New Roman" w:cs="Times New Roman"/>
          <w:sz w:val="24"/>
          <w:szCs w:val="24"/>
        </w:rPr>
        <w:t xml:space="preserve">w przedmiocie świadczenia usług przechowywania na parkingu strzeżonym pojazdów przewożących towary niebezpieczne, zwanymi dalej pojazdami, usuniętych z dróg znajdujących się na terenie Powiatu Gryfińskiego </w:t>
      </w:r>
      <w:r w:rsidRPr="00203170">
        <w:rPr>
          <w:rFonts w:ascii="Times New Roman" w:hAnsi="Times New Roman" w:cs="Times New Roman"/>
          <w:sz w:val="24"/>
          <w:szCs w:val="24"/>
        </w:rPr>
        <w:t xml:space="preserve">w trybie art. 130a ust. 1 i 2 ustawy Prawo o ruchu drogowym </w:t>
      </w:r>
      <w:r w:rsidRPr="00783945">
        <w:rPr>
          <w:rFonts w:ascii="Times New Roman" w:hAnsi="Times New Roman" w:cs="Times New Roman"/>
          <w:sz w:val="24"/>
          <w:szCs w:val="24"/>
        </w:rPr>
        <w:t xml:space="preserve"> </w:t>
      </w:r>
      <w:r w:rsidRPr="00203170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 xml:space="preserve">art. 102 </w:t>
      </w:r>
      <w:r w:rsidRPr="00203170">
        <w:rPr>
          <w:rFonts w:ascii="Times New Roman" w:hAnsi="Times New Roman" w:cs="Times New Roman"/>
          <w:sz w:val="24"/>
          <w:szCs w:val="24"/>
        </w:rPr>
        <w:t xml:space="preserve">ust 1, pkt 2 </w:t>
      </w:r>
      <w:r w:rsidRPr="00783945">
        <w:rPr>
          <w:rFonts w:ascii="Times New Roman" w:hAnsi="Times New Roman" w:cs="Times New Roman"/>
          <w:sz w:val="24"/>
          <w:szCs w:val="24"/>
        </w:rPr>
        <w:t>ustawy z dnia 19 sierpnia 2011 r. o przewozie drogowym towarów niebezpiecznych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02D6" w:rsidRPr="00783945" w:rsidRDefault="001C02D6" w:rsidP="00634030">
      <w:pPr>
        <w:autoSpaceDE w:val="0"/>
        <w:autoSpaceDN w:val="0"/>
        <w:adjustRightInd w:val="0"/>
        <w:ind w:left="300" w:hanging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83945">
        <w:rPr>
          <w:rFonts w:ascii="Times New Roman" w:hAnsi="Times New Roman" w:cs="Times New Roman"/>
          <w:sz w:val="24"/>
          <w:szCs w:val="24"/>
        </w:rPr>
        <w:t xml:space="preserve">Płatnikiem faktur wystawionych przez Wykonawcę za usługi, o których mowa w ust. 1 jest Powiat Gryfiński. </w:t>
      </w:r>
    </w:p>
    <w:p w:rsidR="001C02D6" w:rsidRPr="00783945" w:rsidRDefault="001C02D6" w:rsidP="00634030">
      <w:pPr>
        <w:autoSpaceDE w:val="0"/>
        <w:autoSpaceDN w:val="0"/>
        <w:adjustRightInd w:val="0"/>
        <w:ind w:left="300" w:hanging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83945">
        <w:rPr>
          <w:rFonts w:ascii="Times New Roman" w:hAnsi="Times New Roman" w:cs="Times New Roman"/>
          <w:sz w:val="24"/>
          <w:szCs w:val="24"/>
        </w:rPr>
        <w:t>Wartość szacunkowa usług będących przedmiotem umowy wynosi 9.000,00 zł (dziewięć tysięcy złotych) brutto.</w:t>
      </w:r>
    </w:p>
    <w:p w:rsidR="001C02D6" w:rsidRPr="00F85C82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02D6" w:rsidRPr="00F85C82" w:rsidRDefault="001C02D6" w:rsidP="006340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Wykonawca zobowiązuje się do świadczenia usług określonych w § 1 ust. 1 umowy całodobowo przez 7 dni w tygodniu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5C82">
        <w:rPr>
          <w:rFonts w:ascii="Times New Roman" w:hAnsi="Times New Roman" w:cs="Times New Roman"/>
          <w:sz w:val="24"/>
          <w:szCs w:val="24"/>
        </w:rPr>
        <w:t>.</w:t>
      </w:r>
    </w:p>
    <w:p w:rsidR="001C02D6" w:rsidRPr="00F85C82" w:rsidRDefault="001C02D6" w:rsidP="0063403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Wykonawca zobowiązuje się do przechowania każdego pojazdu usuniętego z drogi na podstawie dyspozycji wydanej przez uprawnioną osobę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85C82">
        <w:rPr>
          <w:rFonts w:ascii="Times New Roman" w:hAnsi="Times New Roman" w:cs="Times New Roman"/>
          <w:sz w:val="24"/>
          <w:szCs w:val="24"/>
        </w:rPr>
        <w:t>o której mowa w art. 99 ust. 1 ustawy z dnia 19 sierpnia 2011 r. o przewozie towarów niebezpiecznych.</w:t>
      </w:r>
    </w:p>
    <w:p w:rsidR="001C02D6" w:rsidRPr="00F85C82" w:rsidRDefault="001C02D6" w:rsidP="0063403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Wykonawca zobowiązuje się do świadczenia usług wynikających z niniejszej umowy              z należytą starannością i rzetelnością oraz z zachowaniem wszelkich wymogów dotyczących bezpieczeństwa, warunków technicznych i organizacyjnych wynikających z odrębnych przepisów. </w:t>
      </w:r>
    </w:p>
    <w:p w:rsidR="001C02D6" w:rsidRPr="00F85C82" w:rsidRDefault="001C02D6" w:rsidP="0063403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Wykonawca będzie prowadził ewidencję usuniętych pojazdów w postaci rejestru zawierającego w szczególności dane: liczbę porządkową, numer rejestracyjny a w przypadku braku numeru rejestracyjnego numer VIN, markę i model pojazdu, numer dyspozycji, datę i czas przyjęcia pojazdu, datę i czas wydania pojazdu, imię nazwisko i adres obierającego pojazd, wysokość uiszczonej opłaty oraz - jeśli </w:t>
      </w:r>
      <w:r>
        <w:rPr>
          <w:rFonts w:ascii="Times New Roman" w:hAnsi="Times New Roman" w:cs="Times New Roman"/>
          <w:sz w:val="24"/>
          <w:szCs w:val="24"/>
        </w:rPr>
        <w:t>jest wymagane</w:t>
      </w:r>
      <w:r w:rsidRPr="00F85C82">
        <w:rPr>
          <w:rFonts w:ascii="Times New Roman" w:hAnsi="Times New Roman" w:cs="Times New Roman"/>
          <w:sz w:val="24"/>
          <w:szCs w:val="24"/>
        </w:rPr>
        <w:t xml:space="preserve"> - numer zezwolenia na odbiór pojazdu.</w:t>
      </w:r>
    </w:p>
    <w:p w:rsidR="001C02D6" w:rsidRPr="00F85C82" w:rsidRDefault="001C02D6" w:rsidP="0063403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Wykonawca zobowiązany jest na każde wezwanie Zamawiającego do udostępnienia danych, </w:t>
      </w:r>
      <w:r w:rsidRPr="00F85C82">
        <w:rPr>
          <w:rFonts w:ascii="Times New Roman" w:hAnsi="Times New Roman" w:cs="Times New Roman"/>
          <w:sz w:val="24"/>
          <w:szCs w:val="24"/>
        </w:rPr>
        <w:br/>
        <w:t>o których mowa w ust. 4.</w:t>
      </w:r>
    </w:p>
    <w:p w:rsidR="001C02D6" w:rsidRPr="00F85C82" w:rsidRDefault="001C02D6" w:rsidP="0063403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Wykonawca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 xml:space="preserve">jest zobowiązany do przechowywania pojazdu wraz z jego elementami składowymi na parkingu strzeżonym. W zakres usługi przechowywania </w:t>
      </w:r>
      <w:r>
        <w:rPr>
          <w:rFonts w:ascii="Times New Roman" w:hAnsi="Times New Roman" w:cs="Times New Roman"/>
          <w:sz w:val="24"/>
          <w:szCs w:val="24"/>
        </w:rPr>
        <w:t xml:space="preserve">pojazdu wchodzi                </w:t>
      </w:r>
      <w:r w:rsidRPr="00F85C82">
        <w:rPr>
          <w:rFonts w:ascii="Times New Roman" w:hAnsi="Times New Roman" w:cs="Times New Roman"/>
          <w:sz w:val="24"/>
          <w:szCs w:val="24"/>
        </w:rPr>
        <w:t xml:space="preserve"> w szczególności:</w:t>
      </w:r>
    </w:p>
    <w:p w:rsidR="001C02D6" w:rsidRPr="00F85C82" w:rsidRDefault="001C02D6" w:rsidP="00634030">
      <w:pPr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zapewnienie dostępu do pojazdu lub jego części składowych osobom legitymującym się upoważnien</w:t>
      </w:r>
      <w:r>
        <w:rPr>
          <w:rFonts w:ascii="Times New Roman" w:hAnsi="Times New Roman" w:cs="Times New Roman"/>
          <w:sz w:val="24"/>
          <w:szCs w:val="24"/>
        </w:rPr>
        <w:t>iem wydanym przez Zamawiającego</w:t>
      </w:r>
      <w:r w:rsidRPr="00F85C82">
        <w:rPr>
          <w:rFonts w:ascii="Times New Roman" w:hAnsi="Times New Roman" w:cs="Times New Roman"/>
          <w:sz w:val="24"/>
          <w:szCs w:val="24"/>
        </w:rPr>
        <w:t xml:space="preserve"> w celu dokonania oględzin lub ekspertyz,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przechowywanie w zamkniętym i zabezpieczonym pomieszczeniu wyposażenia pojazdu, części składowych lub innych elementów zabezpieczonego pojazdu, które zostały oddzielone od pojazdu i mogłyby ulec zniszczeniu lub zaginięciu,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zabezpieczenie pojazdu przez kradzieżą, dostępem osób nieupoważnionych, uszkodzeniem, przedostaniem się opadów atmosferycznych do wnętrza pojazdu, w szczególności komory silnika, kabiny kierowcy i pasażera oraz bagażnika,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zabezpieczenie przez kradzieżą, dostępem osób nieupoważnionych, uszkodzeniem, przedostaniem się opadów atmosferycznych do elementów składowych pojazdu,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uzupełnianie ciśnienia w ogumieniu, a w okresie jesienno-zimowym zabezpieczanie silnika </w:t>
      </w:r>
      <w:r>
        <w:rPr>
          <w:rFonts w:ascii="Times New Roman" w:hAnsi="Times New Roman" w:cs="Times New Roman"/>
          <w:sz w:val="24"/>
          <w:szCs w:val="24"/>
        </w:rPr>
        <w:t xml:space="preserve">oraz pozostałych części składowych pojazdu </w:t>
      </w:r>
      <w:r w:rsidRPr="00F85C82">
        <w:rPr>
          <w:rFonts w:ascii="Times New Roman" w:hAnsi="Times New Roman" w:cs="Times New Roman"/>
          <w:sz w:val="24"/>
          <w:szCs w:val="24"/>
        </w:rPr>
        <w:t>przez skutkami oddziaływania niskich temperatur,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 przypadku ujawnienia wody w układzie chłodzenia spuszczenie jej przed okresem zimowym, umieszczenie informacji o dokonaniu tej czynności w widocznym miejscu od wewnętrznej strony podszybia pojazdu oraz powiadomienie o tym fakcie właściciela pojazdu w momencie jego odbioru, pod rygorem odpowiedzialności za wynikłą stąd szkodę, 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 dniu przyjęcia pojazdu na parking wykonanie dokumentacji fotograficznej z naniesioną datą pozwalającej na określenie stanu technicznego pojazdu w chwili jego przyjęcia oraz sporządzenie formularza opisującego stan pojazdu i jego wyposażenie,</w:t>
      </w:r>
    </w:p>
    <w:p w:rsidR="001C02D6" w:rsidRPr="00F85C82" w:rsidRDefault="001C02D6" w:rsidP="0063403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wydanie pojazdu po dostarczeniu dowodu wpłaty należnej opłaty za przechowanie pojazdu na parkingu strzeżonym, dokonanej na konto Zamawiającego oraz zezwolenia na odbiór pojazdu z parkingu strzeżonego (jeżeli jest wymagane) osobie uprawnionej, całodobowo przez 7 dni  w tygodniu.</w:t>
      </w:r>
    </w:p>
    <w:p w:rsidR="001C02D6" w:rsidRPr="00F85C82" w:rsidRDefault="001C02D6" w:rsidP="00634030">
      <w:pPr>
        <w:pStyle w:val="ListParagraph"/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 przechowanie jednego pojazdu usuniętego z drogi Wykonawcy przysługuje wynagrodzenie</w:t>
      </w:r>
      <w:r>
        <w:rPr>
          <w:rFonts w:ascii="Times New Roman" w:hAnsi="Times New Roman" w:cs="Times New Roman"/>
          <w:sz w:val="24"/>
          <w:szCs w:val="24"/>
        </w:rPr>
        <w:t xml:space="preserve"> ustalone </w:t>
      </w:r>
      <w:r w:rsidRPr="00F85C82">
        <w:rPr>
          <w:rFonts w:ascii="Times New Roman" w:hAnsi="Times New Roman" w:cs="Times New Roman"/>
          <w:sz w:val="24"/>
          <w:szCs w:val="24"/>
        </w:rPr>
        <w:t>wg stawek określonych w ofercie z dnia  … ………..  stanowiącej załącznik nr 1 do umowy</w:t>
      </w:r>
      <w:r>
        <w:rPr>
          <w:rFonts w:ascii="Times New Roman" w:hAnsi="Times New Roman" w:cs="Times New Roman"/>
          <w:sz w:val="24"/>
          <w:szCs w:val="24"/>
        </w:rPr>
        <w:t xml:space="preserve"> z zastrzeżeniem, że wynagrodzenie stanowić będzie iloczyn stawki za jedną dobę przechowywania pojazdu określoną </w:t>
      </w:r>
      <w:r w:rsidRPr="00203170">
        <w:rPr>
          <w:rFonts w:ascii="Times New Roman" w:hAnsi="Times New Roman" w:cs="Times New Roman"/>
          <w:sz w:val="24"/>
          <w:szCs w:val="24"/>
        </w:rPr>
        <w:t>w ofercie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03170">
        <w:rPr>
          <w:rFonts w:ascii="Times New Roman" w:hAnsi="Times New Roman" w:cs="Times New Roman"/>
          <w:b/>
          <w:bCs/>
          <w:sz w:val="24"/>
          <w:szCs w:val="24"/>
        </w:rPr>
        <w:t>załącznik nr 1 do umowy</w:t>
      </w:r>
      <w:r>
        <w:rPr>
          <w:rFonts w:ascii="Times New Roman" w:hAnsi="Times New Roman" w:cs="Times New Roman"/>
          <w:sz w:val="24"/>
          <w:szCs w:val="24"/>
        </w:rPr>
        <w:t>) i faktycznej liczby dni przechowywani</w:t>
      </w:r>
      <w:r w:rsidRPr="00F85C82">
        <w:rPr>
          <w:rFonts w:ascii="Times New Roman" w:hAnsi="Times New Roman" w:cs="Times New Roman"/>
          <w:sz w:val="24"/>
          <w:szCs w:val="24"/>
        </w:rPr>
        <w:t>.</w:t>
      </w:r>
    </w:p>
    <w:p w:rsidR="001C02D6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Strony przyjmują, że rozliczenia z tytułu świadczonych usług będą następowały na podstawie faktur (rachunków) wystawionych przez Wykonawcę po wykonaniu usługi na koniec danego miesiąca lub w następnym miesiącu, jednakże nie później niż do 20 dnia następnego miesiąca, w którym została wykonana usługa. Do faktury (rachunku) należy dołączyć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C02D6" w:rsidRDefault="001C02D6" w:rsidP="0063403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3170">
        <w:rPr>
          <w:rFonts w:ascii="Times New Roman" w:hAnsi="Times New Roman" w:cs="Times New Roman"/>
          <w:sz w:val="24"/>
          <w:szCs w:val="24"/>
        </w:rPr>
        <w:t xml:space="preserve"> kopię dyspozycji usunięcia pojazdu (wraz z notatką na odwrocie o godzinie przyjęcia pojazdu na parking strzeżony oraz potwierdzeniem właściciela pojazdu jego odbioru), </w:t>
      </w:r>
    </w:p>
    <w:p w:rsidR="001C02D6" w:rsidRDefault="001C02D6" w:rsidP="0063403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3170">
        <w:rPr>
          <w:rFonts w:ascii="Times New Roman" w:hAnsi="Times New Roman" w:cs="Times New Roman"/>
          <w:sz w:val="24"/>
          <w:szCs w:val="24"/>
        </w:rPr>
        <w:t xml:space="preserve">kopię zezwolenia na odbiór pojazdu z parkingu strzeżonego (jeżeli takie wydano), </w:t>
      </w:r>
    </w:p>
    <w:p w:rsidR="001C02D6" w:rsidRDefault="001C02D6" w:rsidP="0063403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3170">
        <w:rPr>
          <w:rFonts w:ascii="Times New Roman" w:hAnsi="Times New Roman" w:cs="Times New Roman"/>
          <w:sz w:val="24"/>
          <w:szCs w:val="24"/>
        </w:rPr>
        <w:t xml:space="preserve">formularz opisujący stan pojazdu i jego wyposażenie oraz </w:t>
      </w:r>
    </w:p>
    <w:p w:rsidR="001C02D6" w:rsidRDefault="001C02D6" w:rsidP="0063403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3170">
        <w:rPr>
          <w:rFonts w:ascii="Times New Roman" w:hAnsi="Times New Roman" w:cs="Times New Roman"/>
          <w:sz w:val="24"/>
          <w:szCs w:val="24"/>
        </w:rPr>
        <w:t>dokumentacje fotograficzną o których mowa w § 2 ust. 6 pkt g umowy oraz</w:t>
      </w:r>
    </w:p>
    <w:p w:rsidR="001C02D6" w:rsidRPr="00203170" w:rsidRDefault="001C02D6" w:rsidP="0063403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3170">
        <w:rPr>
          <w:rFonts w:ascii="Times New Roman" w:hAnsi="Times New Roman" w:cs="Times New Roman"/>
          <w:sz w:val="24"/>
          <w:szCs w:val="24"/>
        </w:rPr>
        <w:t xml:space="preserve"> kopię potwierdzenia dokonania wpłaty za przechowywanie pojazdu na parkingu strzeżonym dokonanej na konto Zamawiającego.</w:t>
      </w: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Podstawą do obliczenia wartości faktur (rachunków) będą ceny jednostkowe zawarte w ofercie Wykonawcy.</w:t>
      </w:r>
    </w:p>
    <w:p w:rsidR="001C02D6" w:rsidRPr="00F85C82" w:rsidRDefault="001C02D6" w:rsidP="00634030">
      <w:pPr>
        <w:pStyle w:val="ListParagraph"/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Ceny nie mogą ulec zmianie w trakcie trwania umowy.</w:t>
      </w: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Zapłata wynagrodzenia będzie dokonywana przelewem na rachunek bankowy Wykonawcy wskazany na fakturze (rachunku). Termin zapłaty wynosi 30 dni od dnia doręczenia faktury (rachunku) wraz z dokumentami, o których mowa w ust. 2 do Starostwa Powiatowego w Gryfinie z zastrzeżeniem ust. 6 i 7.</w:t>
      </w: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 razie wydania przez Wykonawcę pojazdu bez uiszczenia całości należnej opłaty na rzecz Powiatu Gryfińskiego Zamawiający potrąci z wynagrodzenia Wykonawcy różnicę pomiędzy wysokością należnej opłaty a wysokością opłaty faktycznie wniesionej. W razie gdyby wysokość przedmiotowej różnicy przekraczała wysokość wynagrodzenia Wykonawcy, Wykonawca jest zobowiązany do uregulowania brakującej części opłaty w terminie 30 dni od daty otrzymania wezwania do zapłaty.</w:t>
      </w: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Dochodzenie roszczeń od właściciela pojazdu wydanego przez Wykonawcę bez uiszczenia całości należnej opłaty na rzecz Powiatu Gryfińskiego należy do Wykonawcy.</w:t>
      </w: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Do rozliczenia będą przyjmowane tylko faktury (rachunki) zawierające dane identyfikacyjne pojazdu, którego dotyczy faktura (rachunek), w szczególności: numer dyspozycji usunięcia pojazdu, typ pojazdu, jego markę, numer rejestracyjny, a jeśli go brak to numer nadwozia.</w:t>
      </w:r>
    </w:p>
    <w:p w:rsidR="001C02D6" w:rsidRPr="00F85C82" w:rsidRDefault="001C02D6" w:rsidP="00634030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Wykonawca zrzeka się roszczeń wynikających z niewykorzystania kwoty wskazanej w                               § 1 ust.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85C82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Niniejsza umowa wyłącza odpowiedzialność Zamawiającego za szkody wynikłe w pojazdach przechowywanych i  ich elementach składowych, którą to odpowiedzialność przejmuje w całości Wykonawca bez względu na rodzaj posiadanego ubezpieczenia. Wykonawca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 xml:space="preserve">odpowiada </w:t>
      </w:r>
      <w:r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Pr="00F85C82">
        <w:rPr>
          <w:rFonts w:ascii="Times New Roman" w:hAnsi="Times New Roman" w:cs="Times New Roman"/>
          <w:sz w:val="24"/>
          <w:szCs w:val="24"/>
        </w:rPr>
        <w:t>za sz</w:t>
      </w:r>
      <w:r>
        <w:rPr>
          <w:rFonts w:ascii="Times New Roman" w:hAnsi="Times New Roman" w:cs="Times New Roman"/>
          <w:sz w:val="24"/>
          <w:szCs w:val="24"/>
        </w:rPr>
        <w:t>kody wyrządzone osobom trzecim w wyniku</w:t>
      </w:r>
      <w:r w:rsidRPr="00F85C82">
        <w:rPr>
          <w:rFonts w:ascii="Times New Roman" w:hAnsi="Times New Roman" w:cs="Times New Roman"/>
          <w:sz w:val="24"/>
          <w:szCs w:val="24"/>
        </w:rPr>
        <w:t xml:space="preserve"> nie wywiązywania się lub nienależytego wywiązywania się z realizacji niniejszej umowy</w:t>
      </w:r>
      <w:r>
        <w:rPr>
          <w:rFonts w:ascii="Times New Roman" w:hAnsi="Times New Roman" w:cs="Times New Roman"/>
          <w:sz w:val="24"/>
          <w:szCs w:val="24"/>
        </w:rPr>
        <w:t xml:space="preserve"> albo naruszenia przepisów, znajdujących zastosowanie do przedmiotu niniejszej umowy</w:t>
      </w:r>
      <w:r w:rsidRPr="00F85C82">
        <w:rPr>
          <w:rFonts w:ascii="Times New Roman" w:hAnsi="Times New Roman" w:cs="Times New Roman"/>
          <w:sz w:val="24"/>
          <w:szCs w:val="24"/>
        </w:rPr>
        <w:t>.</w:t>
      </w:r>
    </w:p>
    <w:p w:rsidR="001C02D6" w:rsidRPr="00F85C82" w:rsidRDefault="001C02D6" w:rsidP="006340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Wykonawca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>zobowiązuje się ubezpieczyć prowadzoną przez siebie działalność w zakresie przechowywania pojazdów przewożących towary niebezpieczne na cały okres trwania umowy w wypłacalnym</w:t>
      </w:r>
      <w:r>
        <w:rPr>
          <w:rFonts w:ascii="Times New Roman" w:hAnsi="Times New Roman" w:cs="Times New Roman"/>
          <w:sz w:val="24"/>
          <w:szCs w:val="24"/>
        </w:rPr>
        <w:t xml:space="preserve"> przez cały okres trwania umowy</w:t>
      </w:r>
      <w:r w:rsidRPr="00F85C82">
        <w:rPr>
          <w:rFonts w:ascii="Times New Roman" w:hAnsi="Times New Roman" w:cs="Times New Roman"/>
          <w:sz w:val="24"/>
          <w:szCs w:val="24"/>
        </w:rPr>
        <w:t xml:space="preserve"> towarzystwie ubezpieczeniowym od wszelkich zdarzeń, za które mógłby ponosić odpowiedzialność cywilną oraz za szkody materialne i niematerialne. Kwota ubezpieczenia powinna wynosić nie mniej niż 200 tys. zł.</w:t>
      </w:r>
    </w:p>
    <w:p w:rsidR="001C02D6" w:rsidRPr="00F85C82" w:rsidRDefault="001C02D6" w:rsidP="006340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 czasie obowiązywania umowy Wykonawca zobowiązuje się do okazywania na żądanie Zamawiającemu aktualnej umowy ubezpieczenia, o której mowa w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85C82">
        <w:rPr>
          <w:rFonts w:ascii="Times New Roman" w:hAnsi="Times New Roman" w:cs="Times New Roman"/>
          <w:sz w:val="24"/>
          <w:szCs w:val="24"/>
        </w:rPr>
        <w:t xml:space="preserve"> oraz do niezwłocznego informowania Zamawiającego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>o wszelkich zmianach dotyczących jego statusu prawnego i o prawnych ograniczeniach w kontynuowaniu działalności w zakresie świadczonych usług w tym m.in. o utracie uprawnień do prowadzenia działalności w zakresie możliwości realizacji przedmiotu umowy.</w:t>
      </w:r>
    </w:p>
    <w:p w:rsidR="001C02D6" w:rsidRPr="00F85C82" w:rsidRDefault="001C02D6" w:rsidP="006340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 okresie przechowywania Wykonawca nie będzie udostępniał pojazdów osobom trzecim bez pisemnej zgody Zamawiającego. Wstęp na teren parkingu strzeżonego w celu innym niż odbiór pojazdu będą mieli wyłącznie pracownicy Wykonawcy sprawujący dozór, pracownicy Zamawiającego nadzorujący wykonywanie przedmiotu umowy oraz osoby legitymujące się upoważnieniem wydanym przez Zamawiającego na dostęp do pojazdu w określonym zakresie.</w:t>
      </w:r>
    </w:p>
    <w:p w:rsidR="001C02D6" w:rsidRPr="00F85C82" w:rsidRDefault="001C02D6" w:rsidP="006340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Wykonawca wyda pojazd na każde żądanie Zamawiającego, niezależnie od postanowień          ust. 5.</w:t>
      </w:r>
    </w:p>
    <w:p w:rsidR="001C02D6" w:rsidRPr="00F85C82" w:rsidRDefault="001C02D6" w:rsidP="006340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Wykonawca ponosi pełną odpowiedzialność finansową za powierzone pojazdy od momentu przyjęcia ich od holującego i umieszczenia na parkingu strzeżonym do dnia ich wydania</w:t>
      </w:r>
      <w:r>
        <w:rPr>
          <w:rFonts w:ascii="Times New Roman" w:hAnsi="Times New Roman" w:cs="Times New Roman"/>
          <w:sz w:val="24"/>
          <w:szCs w:val="24"/>
        </w:rPr>
        <w:t xml:space="preserve"> uprawnionemu</w:t>
      </w:r>
      <w:r w:rsidRPr="00F85C82">
        <w:rPr>
          <w:rFonts w:ascii="Times New Roman" w:hAnsi="Times New Roman" w:cs="Times New Roman"/>
          <w:sz w:val="24"/>
          <w:szCs w:val="24"/>
        </w:rPr>
        <w:t>.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1C02D6" w:rsidRPr="00F85C82" w:rsidRDefault="001C02D6" w:rsidP="00B912F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Parkowanie pojazdów winno się odbywać na parkingu całodobowo strzeżonym przez osoby fizyczne, ogrodzonym, zamykanym w  sposób uniemożliwiającym wjazd i wyjazd pojazdu bez zezwolenia osoby dozorującej oraz oświetlonym w stopniu zapewniającym widoczność każdego pojazdu. Parking strzeżony powinien spełniać dodatkowe warunki techniczne dla parkingów, na które są usuwane pojazdy przewożące towary niebezpieczne określone w Rozporządzeniu Ministra Spraw Wewnętrznych z dnia 23 listopada 2012 r. w sprawie warunków technicznych parkingów, na które są usuwane pojazdy przewożące towary niebezpieczne (Dz.U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5C82">
        <w:rPr>
          <w:rFonts w:ascii="Times New Roman" w:hAnsi="Times New Roman" w:cs="Times New Roman"/>
          <w:sz w:val="24"/>
          <w:szCs w:val="24"/>
        </w:rPr>
        <w:t xml:space="preserve"> z 2012 r., poz. 1293). 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 przypadku niewykonania lub nienależytego wykonania usługi, w tym obowiązków wymienionych w niniejszej umowie, Wykonawca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>zobowiązuje się do zapłacenia Zamawiającemu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 xml:space="preserve">kary umownej w wysokości 1% </w:t>
      </w:r>
      <w:r>
        <w:rPr>
          <w:rFonts w:ascii="Times New Roman" w:hAnsi="Times New Roman" w:cs="Times New Roman"/>
          <w:sz w:val="24"/>
          <w:szCs w:val="24"/>
        </w:rPr>
        <w:t xml:space="preserve">wysokości wynagrodzenia </w:t>
      </w:r>
      <w:r w:rsidRPr="00F85C82">
        <w:rPr>
          <w:rFonts w:ascii="Times New Roman" w:hAnsi="Times New Roman" w:cs="Times New Roman"/>
          <w:sz w:val="24"/>
          <w:szCs w:val="24"/>
        </w:rPr>
        <w:t xml:space="preserve">brutto, za każdy przypadek naruszenia. </w:t>
      </w:r>
    </w:p>
    <w:p w:rsidR="001C02D6" w:rsidRPr="00F85C82" w:rsidRDefault="001C02D6" w:rsidP="0063403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Za nienależyte wykonanie umowy uważa się w szczególności:</w:t>
      </w:r>
    </w:p>
    <w:p w:rsidR="001C02D6" w:rsidRPr="00F85C82" w:rsidRDefault="001C02D6" w:rsidP="00634030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odmowa przyjęcia pojazdu na parking,</w:t>
      </w:r>
    </w:p>
    <w:p w:rsidR="001C02D6" w:rsidRPr="00F85C82" w:rsidRDefault="001C02D6" w:rsidP="00634030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uszkodzenie pojazdu przechowywanego oraz jego elementów składowych lub nienależyta piecza nad pojazdem lub jego elementami składowymi, powodująca ich rozgrabienie,</w:t>
      </w:r>
    </w:p>
    <w:p w:rsidR="001C02D6" w:rsidRPr="00F85C82" w:rsidRDefault="001C02D6" w:rsidP="00634030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nie zabezpieczenie wszystkich elementów składowych pojazdu lub nienależyte zabezpieczenie powodujące pogorszenie stanu technicznego przechowywanych elementów składowych pojazdu,</w:t>
      </w:r>
    </w:p>
    <w:p w:rsidR="001C02D6" w:rsidRPr="00F85C82" w:rsidRDefault="001C02D6" w:rsidP="00634030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nie powiadomienie Zamawiającego o okolicznościach, o których mowa w § 4 ust. 4 umowy.</w:t>
      </w:r>
    </w:p>
    <w:p w:rsidR="001C02D6" w:rsidRPr="00F85C82" w:rsidRDefault="001C02D6" w:rsidP="0063403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Niezależnie od kar umownych o których mowa w ust. 1 Zamawiający ma prawo dochodzić odszkodowania uzupełniającego na zasadach określonych w Kodeksie Cywilnym, jeżeli szkoda przewyższy wysokość kar umownych.</w:t>
      </w:r>
    </w:p>
    <w:p w:rsidR="001C02D6" w:rsidRPr="00F85C82" w:rsidRDefault="001C02D6" w:rsidP="00634030">
      <w:pPr>
        <w:pStyle w:val="ListParagraph"/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Strony zobowiązują się do dokumentowania czynności związanych z przekazaniem pojazdów.</w:t>
      </w:r>
    </w:p>
    <w:p w:rsidR="001C02D6" w:rsidRPr="00F85C82" w:rsidRDefault="001C02D6" w:rsidP="00634030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Podstawą przejęcia pojazdu na parking, będzie kopia dyspozycji usunięcia pojazdu wydana przez uprawnioną osobę, o której mowa w art. 99 ust. 1 ustawy z dnia 19 sierpnia 2011 r.         </w:t>
      </w:r>
      <w:r>
        <w:rPr>
          <w:rFonts w:ascii="Times New Roman" w:hAnsi="Times New Roman" w:cs="Times New Roman"/>
          <w:sz w:val="24"/>
          <w:szCs w:val="24"/>
        </w:rPr>
        <w:t>o p</w:t>
      </w:r>
      <w:r w:rsidRPr="00F85C82">
        <w:rPr>
          <w:rFonts w:ascii="Times New Roman" w:hAnsi="Times New Roman" w:cs="Times New Roman"/>
          <w:sz w:val="24"/>
          <w:szCs w:val="24"/>
        </w:rPr>
        <w:t>rzewozie towarów niebezpiecznych.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Umowę zawarto na okres 12 miesięcy od daty podpisania.</w:t>
      </w:r>
    </w:p>
    <w:p w:rsidR="001C02D6" w:rsidRPr="00F85C82" w:rsidRDefault="001C02D6" w:rsidP="00634030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Umowa ulega wcześniejszemu rozwiązaniu w razie zrealizowania przed terminem, o którym mowa w ust. 1 usług przechowywania pojazdów o łącznej wartości zamówienia odpowiadającej wartości szacunkowej wskazanej w § 1 ust. 4 umowy.</w:t>
      </w:r>
    </w:p>
    <w:p w:rsidR="001C02D6" w:rsidRPr="00F85C82" w:rsidRDefault="001C02D6" w:rsidP="00634030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Z tytułu rozwiązania umowy wskutek okoliczności, o których mowa w ust. 2 strony nie będą zgłaszać do siebie żadnych roszczeń.</w:t>
      </w:r>
    </w:p>
    <w:p w:rsidR="001C02D6" w:rsidRPr="00F85C82" w:rsidRDefault="001C02D6" w:rsidP="00634030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>może odstąpić od umowy, z zastrzeżeniem ust. 2, w terminie 30 dni od dnia powzięcia wiadomości o tych okolicznościach. W tym przypadku Wykonawca może żądać jedynie wynagrodzenia należnego z tytułu wykonania części umowy.</w:t>
      </w:r>
    </w:p>
    <w:p w:rsidR="001C02D6" w:rsidRPr="00F85C82" w:rsidRDefault="001C02D6" w:rsidP="00634030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Umowa może być wypowiedziana przez Zamawiającego</w:t>
      </w:r>
      <w:r w:rsidRPr="00F85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C82">
        <w:rPr>
          <w:rFonts w:ascii="Times New Roman" w:hAnsi="Times New Roman" w:cs="Times New Roman"/>
          <w:sz w:val="24"/>
          <w:szCs w:val="24"/>
        </w:rPr>
        <w:t>w trybie natychmiastowym,               w przypadku nie wykonania lub nienależytego wykonanie przedmiotu umowy przez Wykonawcę.</w:t>
      </w:r>
    </w:p>
    <w:p w:rsidR="001C02D6" w:rsidRPr="00F85C82" w:rsidRDefault="001C02D6" w:rsidP="00634030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2D6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C82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2D6" w:rsidRPr="00F85C82" w:rsidRDefault="001C02D6" w:rsidP="00634030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Wszelkie zmiany i uzupełnienia postanowień niniejszej umowy wymagają formy pisemnej pod rygorem nieważności.</w:t>
      </w:r>
    </w:p>
    <w:p w:rsidR="001C02D6" w:rsidRPr="00F85C82" w:rsidRDefault="001C02D6" w:rsidP="00634030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Wierzytelności wynikłe z realizacji niniejszej umowy nie mogą być przeniesione na osoby trzecie.</w:t>
      </w:r>
    </w:p>
    <w:p w:rsidR="001C02D6" w:rsidRPr="00F85C82" w:rsidRDefault="001C02D6" w:rsidP="00634030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 xml:space="preserve">W sprawach nie uregulowanych postanowieniami umowy będą mieć zastosowanie odpowiednie przepisy, w tym przepisy Kodeksu cywilnego, w szczególności w zakresie przechowywania rzeczy ruchomej oraz przepisy ustawy Prawo o ruchu drogowym z przepisami wykonawczymi. </w:t>
      </w:r>
    </w:p>
    <w:p w:rsidR="001C02D6" w:rsidRPr="00F85C82" w:rsidRDefault="001C02D6" w:rsidP="00634030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Spory mogące wyniknąć przy wykonywaniu umowy, strony poddają właściwości sądów powszechnych właściwych dla siedziby Zamawiającego tj. Powiatu Gryfińskiego</w:t>
      </w:r>
    </w:p>
    <w:p w:rsidR="001C02D6" w:rsidRDefault="001C02D6" w:rsidP="00634030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5C82">
        <w:rPr>
          <w:rFonts w:ascii="Times New Roman" w:hAnsi="Times New Roman" w:cs="Times New Roman"/>
          <w:sz w:val="24"/>
          <w:szCs w:val="24"/>
        </w:rPr>
        <w:t>Umowa zostaje sporządzona w dwóch jednobrzmiących egzemplarzach, po jednym dla każdej ze stron.</w:t>
      </w:r>
    </w:p>
    <w:p w:rsidR="001C02D6" w:rsidRDefault="001C02D6" w:rsidP="00634030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Pr="00203170" w:rsidRDefault="001C02D6" w:rsidP="00634030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70">
        <w:rPr>
          <w:rFonts w:ascii="Times New Roman" w:hAnsi="Times New Roman" w:cs="Times New Roman"/>
          <w:b/>
          <w:bCs/>
          <w:sz w:val="24"/>
          <w:szCs w:val="24"/>
        </w:rPr>
        <w:t>Załączniki do umowy:</w:t>
      </w:r>
    </w:p>
    <w:p w:rsidR="001C02D6" w:rsidRPr="00203170" w:rsidRDefault="001C02D6" w:rsidP="00634030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</w:pPr>
      <w:r w:rsidRPr="00203170">
        <w:rPr>
          <w:rFonts w:ascii="Times New Roman" w:hAnsi="Times New Roman" w:cs="Times New Roman"/>
          <w:sz w:val="24"/>
          <w:szCs w:val="24"/>
        </w:rPr>
        <w:t>oferta.</w:t>
      </w:r>
    </w:p>
    <w:p w:rsidR="001C02D6" w:rsidRPr="00377776" w:rsidRDefault="001C02D6" w:rsidP="00634030">
      <w:pPr>
        <w:pStyle w:val="ListParagraph"/>
        <w:autoSpaceDE w:val="0"/>
        <w:autoSpaceDN w:val="0"/>
        <w:adjustRightInd w:val="0"/>
        <w:ind w:left="1080"/>
        <w:jc w:val="both"/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Default="001C02D6" w:rsidP="006340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C02D6" w:rsidRPr="00F85C82" w:rsidRDefault="001C02D6" w:rsidP="006340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85C82">
        <w:rPr>
          <w:rFonts w:ascii="Times New Roman" w:hAnsi="Times New Roman" w:cs="Times New Roman"/>
          <w:sz w:val="24"/>
          <w:szCs w:val="24"/>
        </w:rPr>
        <w:t>………………….                                                                      ………………………….</w:t>
      </w:r>
    </w:p>
    <w:p w:rsidR="001C02D6" w:rsidRPr="008C2CA7" w:rsidRDefault="001C02D6" w:rsidP="00634030">
      <w:pPr>
        <w:ind w:left="360" w:hanging="360"/>
        <w:jc w:val="both"/>
        <w:rPr>
          <w:rFonts w:ascii="Times New Roman" w:hAnsi="Times New Roman" w:cs="Times New Roman"/>
        </w:rPr>
      </w:pPr>
      <w:r w:rsidRPr="008C2CA7">
        <w:rPr>
          <w:rFonts w:ascii="Times New Roman" w:hAnsi="Times New Roman" w:cs="Times New Roman"/>
          <w:b/>
          <w:bCs/>
        </w:rPr>
        <w:t xml:space="preserve">       Zamawiający </w:t>
      </w:r>
      <w:r w:rsidRPr="008C2CA7">
        <w:rPr>
          <w:rFonts w:ascii="Times New Roman" w:hAnsi="Times New Roman" w:cs="Times New Roman"/>
          <w:b/>
          <w:bCs/>
        </w:rPr>
        <w:tab/>
      </w:r>
      <w:r w:rsidRPr="008C2CA7">
        <w:rPr>
          <w:rFonts w:ascii="Times New Roman" w:hAnsi="Times New Roman" w:cs="Times New Roman"/>
          <w:b/>
          <w:bCs/>
        </w:rPr>
        <w:tab/>
      </w:r>
      <w:r w:rsidRPr="008C2CA7">
        <w:rPr>
          <w:rFonts w:ascii="Times New Roman" w:hAnsi="Times New Roman" w:cs="Times New Roman"/>
          <w:b/>
          <w:bCs/>
        </w:rPr>
        <w:tab/>
      </w:r>
      <w:r w:rsidRPr="008C2CA7">
        <w:rPr>
          <w:rFonts w:ascii="Times New Roman" w:hAnsi="Times New Roman" w:cs="Times New Roman"/>
          <w:b/>
          <w:bCs/>
        </w:rPr>
        <w:tab/>
      </w:r>
      <w:r w:rsidRPr="008C2CA7">
        <w:rPr>
          <w:rFonts w:ascii="Times New Roman" w:hAnsi="Times New Roman" w:cs="Times New Roman"/>
          <w:b/>
          <w:bCs/>
        </w:rPr>
        <w:tab/>
      </w:r>
      <w:r w:rsidRPr="008C2CA7">
        <w:rPr>
          <w:rFonts w:ascii="Times New Roman" w:hAnsi="Times New Roman" w:cs="Times New Roman"/>
          <w:b/>
          <w:bCs/>
        </w:rPr>
        <w:tab/>
      </w:r>
      <w:r w:rsidRPr="008C2CA7">
        <w:rPr>
          <w:rFonts w:ascii="Times New Roman" w:hAnsi="Times New Roman" w:cs="Times New Roman"/>
          <w:b/>
          <w:bCs/>
        </w:rPr>
        <w:tab/>
        <w:t xml:space="preserve">      Wykonawca</w:t>
      </w:r>
    </w:p>
    <w:p w:rsidR="001C02D6" w:rsidRDefault="001C02D6">
      <w:bookmarkStart w:id="0" w:name="_GoBack"/>
      <w:bookmarkEnd w:id="0"/>
    </w:p>
    <w:sectPr w:rsidR="001C02D6" w:rsidSect="00B912F1">
      <w:footerReference w:type="default" r:id="rId7"/>
      <w:pgSz w:w="11905" w:h="16837" w:code="9"/>
      <w:pgMar w:top="899" w:right="1105" w:bottom="719" w:left="1080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2D6" w:rsidRDefault="001C02D6" w:rsidP="00C26543">
      <w:r>
        <w:separator/>
      </w:r>
    </w:p>
  </w:endnote>
  <w:endnote w:type="continuationSeparator" w:id="0">
    <w:p w:rsidR="001C02D6" w:rsidRDefault="001C02D6" w:rsidP="00C2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2D6" w:rsidRDefault="001C02D6">
    <w:pPr>
      <w:pStyle w:val="Footer"/>
      <w:jc w:val="right"/>
    </w:pPr>
    <w:fldSimple w:instr=" PAGE   \* MERGEFORMAT ">
      <w:r>
        <w:rPr>
          <w:noProof/>
        </w:rPr>
        <w:t>5</w:t>
      </w:r>
    </w:fldSimple>
  </w:p>
  <w:p w:rsidR="001C02D6" w:rsidRPr="00C97408" w:rsidRDefault="001C02D6" w:rsidP="000C1E14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2D6" w:rsidRDefault="001C02D6" w:rsidP="00C26543">
      <w:r>
        <w:separator/>
      </w:r>
    </w:p>
  </w:footnote>
  <w:footnote w:type="continuationSeparator" w:id="0">
    <w:p w:rsidR="001C02D6" w:rsidRDefault="001C02D6" w:rsidP="00C26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DF2"/>
    <w:multiLevelType w:val="hybridMultilevel"/>
    <w:tmpl w:val="0B38E0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8944C0"/>
    <w:multiLevelType w:val="hybridMultilevel"/>
    <w:tmpl w:val="D9E22AB4"/>
    <w:lvl w:ilvl="0" w:tplc="6C9AD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12A2"/>
    <w:multiLevelType w:val="hybridMultilevel"/>
    <w:tmpl w:val="10EA45C4"/>
    <w:lvl w:ilvl="0" w:tplc="FF529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B71E3"/>
    <w:multiLevelType w:val="hybridMultilevel"/>
    <w:tmpl w:val="ACB88368"/>
    <w:lvl w:ilvl="0" w:tplc="700C0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40020"/>
    <w:multiLevelType w:val="hybridMultilevel"/>
    <w:tmpl w:val="7C2CFF86"/>
    <w:lvl w:ilvl="0" w:tplc="1AE41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5B3DAF"/>
    <w:multiLevelType w:val="hybridMultilevel"/>
    <w:tmpl w:val="59B26D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6408C9"/>
    <w:multiLevelType w:val="hybridMultilevel"/>
    <w:tmpl w:val="A5DC6426"/>
    <w:lvl w:ilvl="0" w:tplc="04150017">
      <w:start w:val="1"/>
      <w:numFmt w:val="lowerLetter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>
      <w:start w:val="1"/>
      <w:numFmt w:val="lowerRoman"/>
      <w:lvlText w:val="%3."/>
      <w:lvlJc w:val="right"/>
      <w:pPr>
        <w:ind w:left="2360" w:hanging="180"/>
      </w:pPr>
    </w:lvl>
    <w:lvl w:ilvl="3" w:tplc="0415000F">
      <w:start w:val="1"/>
      <w:numFmt w:val="decimal"/>
      <w:lvlText w:val="%4."/>
      <w:lvlJc w:val="left"/>
      <w:pPr>
        <w:ind w:left="3080" w:hanging="360"/>
      </w:pPr>
    </w:lvl>
    <w:lvl w:ilvl="4" w:tplc="04150019">
      <w:start w:val="1"/>
      <w:numFmt w:val="lowerLetter"/>
      <w:lvlText w:val="%5."/>
      <w:lvlJc w:val="left"/>
      <w:pPr>
        <w:ind w:left="3800" w:hanging="360"/>
      </w:pPr>
    </w:lvl>
    <w:lvl w:ilvl="5" w:tplc="0415001B">
      <w:start w:val="1"/>
      <w:numFmt w:val="lowerRoman"/>
      <w:lvlText w:val="%6."/>
      <w:lvlJc w:val="right"/>
      <w:pPr>
        <w:ind w:left="4520" w:hanging="180"/>
      </w:pPr>
    </w:lvl>
    <w:lvl w:ilvl="6" w:tplc="0415000F">
      <w:start w:val="1"/>
      <w:numFmt w:val="decimal"/>
      <w:lvlText w:val="%7."/>
      <w:lvlJc w:val="left"/>
      <w:pPr>
        <w:ind w:left="5240" w:hanging="360"/>
      </w:pPr>
    </w:lvl>
    <w:lvl w:ilvl="7" w:tplc="04150019">
      <w:start w:val="1"/>
      <w:numFmt w:val="lowerLetter"/>
      <w:lvlText w:val="%8."/>
      <w:lvlJc w:val="left"/>
      <w:pPr>
        <w:ind w:left="5960" w:hanging="360"/>
      </w:pPr>
    </w:lvl>
    <w:lvl w:ilvl="8" w:tplc="0415001B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481518DA"/>
    <w:multiLevelType w:val="hybridMultilevel"/>
    <w:tmpl w:val="04268F06"/>
    <w:lvl w:ilvl="0" w:tplc="1AE41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337FE"/>
    <w:multiLevelType w:val="hybridMultilevel"/>
    <w:tmpl w:val="D66C6BE6"/>
    <w:lvl w:ilvl="0" w:tplc="1AE41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1F624F"/>
    <w:multiLevelType w:val="hybridMultilevel"/>
    <w:tmpl w:val="794A7502"/>
    <w:lvl w:ilvl="0" w:tplc="30FA6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3B6197"/>
    <w:multiLevelType w:val="hybridMultilevel"/>
    <w:tmpl w:val="56BAAB0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F274B54"/>
    <w:multiLevelType w:val="hybridMultilevel"/>
    <w:tmpl w:val="B4965550"/>
    <w:lvl w:ilvl="0" w:tplc="49FA4F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02B"/>
    <w:rsid w:val="000C1E14"/>
    <w:rsid w:val="001C02D6"/>
    <w:rsid w:val="00203170"/>
    <w:rsid w:val="00327E48"/>
    <w:rsid w:val="00377776"/>
    <w:rsid w:val="00634030"/>
    <w:rsid w:val="006F081E"/>
    <w:rsid w:val="00783945"/>
    <w:rsid w:val="008C2CA7"/>
    <w:rsid w:val="00913F8B"/>
    <w:rsid w:val="00B00B44"/>
    <w:rsid w:val="00B912F1"/>
    <w:rsid w:val="00BF502B"/>
    <w:rsid w:val="00C26543"/>
    <w:rsid w:val="00C97408"/>
    <w:rsid w:val="00CE58BD"/>
    <w:rsid w:val="00F85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030"/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340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4030"/>
    <w:rPr>
      <w:rFonts w:ascii="Arial" w:hAnsi="Arial" w:cs="Arial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6340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340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4030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1878</Words>
  <Characters>11273</Characters>
  <Application>Microsoft Office Outlook</Application>
  <DocSecurity>0</DocSecurity>
  <Lines>0</Lines>
  <Paragraphs>0</Paragraphs>
  <ScaleCrop>false</ScaleCrop>
  <Company>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uprzetak</dc:creator>
  <cp:keywords/>
  <dc:description/>
  <cp:lastModifiedBy>aplociennik</cp:lastModifiedBy>
  <cp:revision>4</cp:revision>
  <cp:lastPrinted>2014-10-14T07:42:00Z</cp:lastPrinted>
  <dcterms:created xsi:type="dcterms:W3CDTF">2014-10-14T07:42:00Z</dcterms:created>
  <dcterms:modified xsi:type="dcterms:W3CDTF">2014-10-14T07:53:00Z</dcterms:modified>
</cp:coreProperties>
</file>