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6A9" w:rsidRPr="00387A28" w:rsidRDefault="003C06A9">
      <w:pPr>
        <w:pStyle w:val="Title"/>
        <w:ind w:right="-1"/>
        <w:rPr>
          <w:b w:val="0"/>
          <w:bCs w:val="0"/>
          <w:sz w:val="20"/>
          <w:szCs w:val="20"/>
        </w:rPr>
      </w:pPr>
      <w:r w:rsidRPr="00387A28">
        <w:rPr>
          <w:b w:val="0"/>
          <w:bCs w:val="0"/>
          <w:sz w:val="28"/>
          <w:szCs w:val="28"/>
        </w:rPr>
        <w:tab/>
      </w:r>
      <w:r w:rsidRPr="00387A28">
        <w:rPr>
          <w:b w:val="0"/>
          <w:bCs w:val="0"/>
          <w:sz w:val="28"/>
          <w:szCs w:val="28"/>
        </w:rPr>
        <w:tab/>
      </w:r>
      <w:r w:rsidRPr="00387A28">
        <w:rPr>
          <w:b w:val="0"/>
          <w:bCs w:val="0"/>
          <w:sz w:val="28"/>
          <w:szCs w:val="28"/>
        </w:rPr>
        <w:tab/>
      </w:r>
      <w:r w:rsidRPr="00387A28">
        <w:rPr>
          <w:b w:val="0"/>
          <w:bCs w:val="0"/>
          <w:sz w:val="28"/>
          <w:szCs w:val="28"/>
        </w:rPr>
        <w:tab/>
      </w:r>
      <w:r w:rsidRPr="00387A28">
        <w:rPr>
          <w:b w:val="0"/>
          <w:bCs w:val="0"/>
          <w:sz w:val="28"/>
          <w:szCs w:val="28"/>
        </w:rPr>
        <w:tab/>
      </w:r>
      <w:r w:rsidRPr="00387A28">
        <w:rPr>
          <w:b w:val="0"/>
          <w:bCs w:val="0"/>
          <w:sz w:val="28"/>
          <w:szCs w:val="28"/>
        </w:rPr>
        <w:tab/>
      </w:r>
      <w:r w:rsidRPr="00387A28">
        <w:rPr>
          <w:b w:val="0"/>
          <w:bCs w:val="0"/>
          <w:sz w:val="28"/>
          <w:szCs w:val="28"/>
        </w:rPr>
        <w:tab/>
      </w:r>
      <w:r w:rsidRPr="00387A28">
        <w:rPr>
          <w:b w:val="0"/>
          <w:bCs w:val="0"/>
          <w:sz w:val="28"/>
          <w:szCs w:val="28"/>
        </w:rPr>
        <w:tab/>
      </w:r>
      <w:r w:rsidRPr="00387A28">
        <w:rPr>
          <w:b w:val="0"/>
          <w:bCs w:val="0"/>
          <w:sz w:val="28"/>
          <w:szCs w:val="28"/>
        </w:rPr>
        <w:tab/>
      </w:r>
      <w:r>
        <w:rPr>
          <w:b w:val="0"/>
          <w:bCs w:val="0"/>
          <w:sz w:val="28"/>
          <w:szCs w:val="28"/>
        </w:rPr>
        <w:t xml:space="preserve">                </w:t>
      </w:r>
      <w:r>
        <w:rPr>
          <w:b w:val="0"/>
          <w:bCs w:val="0"/>
          <w:sz w:val="20"/>
          <w:szCs w:val="20"/>
        </w:rPr>
        <w:t xml:space="preserve">Zał. nr 4 </w:t>
      </w:r>
      <w:r w:rsidRPr="00387A28">
        <w:rPr>
          <w:b w:val="0"/>
          <w:bCs w:val="0"/>
          <w:sz w:val="20"/>
          <w:szCs w:val="20"/>
        </w:rPr>
        <w:t xml:space="preserve"> do SIWZ</w:t>
      </w:r>
    </w:p>
    <w:p w:rsidR="003C06A9" w:rsidRPr="00387A28" w:rsidRDefault="003C06A9">
      <w:pPr>
        <w:pStyle w:val="Title"/>
        <w:ind w:right="-1"/>
        <w:rPr>
          <w:sz w:val="20"/>
          <w:szCs w:val="20"/>
        </w:rPr>
      </w:pPr>
    </w:p>
    <w:p w:rsidR="003C06A9" w:rsidRDefault="003C06A9">
      <w:pPr>
        <w:pStyle w:val="Title"/>
        <w:ind w:right="-1"/>
        <w:rPr>
          <w:sz w:val="28"/>
          <w:szCs w:val="28"/>
        </w:rPr>
      </w:pPr>
      <w:r>
        <w:rPr>
          <w:sz w:val="28"/>
          <w:szCs w:val="28"/>
        </w:rPr>
        <w:t>Umowa  Nr …./ ZD / 2015</w:t>
      </w:r>
    </w:p>
    <w:p w:rsidR="003C06A9" w:rsidRDefault="003C06A9">
      <w:pPr>
        <w:jc w:val="both"/>
        <w:rPr>
          <w:sz w:val="20"/>
          <w:szCs w:val="20"/>
        </w:rPr>
      </w:pPr>
    </w:p>
    <w:p w:rsidR="003C06A9" w:rsidRPr="000976FC" w:rsidRDefault="003C06A9">
      <w:pPr>
        <w:jc w:val="both"/>
        <w:rPr>
          <w:sz w:val="22"/>
          <w:szCs w:val="22"/>
        </w:rPr>
      </w:pPr>
      <w:r w:rsidRPr="000976FC">
        <w:rPr>
          <w:sz w:val="22"/>
          <w:szCs w:val="22"/>
        </w:rPr>
        <w:t>zawarta w dniu ............................................ r.  w  Gryfinie pomiędzy:</w:t>
      </w:r>
    </w:p>
    <w:p w:rsidR="003C06A9" w:rsidRPr="000976FC" w:rsidRDefault="003C06A9">
      <w:pPr>
        <w:jc w:val="both"/>
        <w:rPr>
          <w:sz w:val="22"/>
          <w:szCs w:val="22"/>
        </w:rPr>
      </w:pPr>
    </w:p>
    <w:p w:rsidR="003C06A9" w:rsidRPr="001C5428" w:rsidRDefault="003C06A9">
      <w:pPr>
        <w:jc w:val="both"/>
        <w:rPr>
          <w:sz w:val="22"/>
          <w:szCs w:val="22"/>
        </w:rPr>
      </w:pPr>
      <w:r w:rsidRPr="000976FC">
        <w:rPr>
          <w:sz w:val="22"/>
          <w:szCs w:val="22"/>
        </w:rPr>
        <w:t xml:space="preserve">- </w:t>
      </w:r>
      <w:r w:rsidRPr="000976FC">
        <w:rPr>
          <w:b/>
          <w:bCs/>
          <w:sz w:val="22"/>
          <w:szCs w:val="22"/>
        </w:rPr>
        <w:t xml:space="preserve">Powiatem Gryfińskim </w:t>
      </w:r>
      <w:r w:rsidRPr="000976FC">
        <w:rPr>
          <w:sz w:val="22"/>
          <w:szCs w:val="22"/>
        </w:rPr>
        <w:t xml:space="preserve">siedzibą w Gryfinie przy ul. Sprzymierzonych 4 - reprezentowanym przez  </w:t>
      </w:r>
      <w:r w:rsidRPr="000976FC">
        <w:rPr>
          <w:b/>
          <w:bCs/>
          <w:sz w:val="22"/>
          <w:szCs w:val="22"/>
        </w:rPr>
        <w:t>Zarząd Powiatu w Gryfinie,</w:t>
      </w:r>
      <w:r w:rsidRPr="000976FC">
        <w:rPr>
          <w:sz w:val="22"/>
          <w:szCs w:val="22"/>
        </w:rPr>
        <w:t xml:space="preserve"> NIP: 858-15-63-280, Regon: 811683965, w imieniu którego działają:</w:t>
      </w:r>
      <w:r>
        <w:rPr>
          <w:sz w:val="22"/>
          <w:szCs w:val="22"/>
        </w:rPr>
        <w:t xml:space="preserve">                </w:t>
      </w:r>
      <w:r w:rsidRPr="001C5428">
        <w:rPr>
          <w:sz w:val="22"/>
          <w:szCs w:val="22"/>
        </w:rPr>
        <w:t>1.  Wojciech Konarski – Starosta Gryfiński</w:t>
      </w:r>
    </w:p>
    <w:p w:rsidR="003C06A9" w:rsidRPr="000976FC" w:rsidRDefault="003C06A9">
      <w:pPr>
        <w:jc w:val="both"/>
        <w:rPr>
          <w:sz w:val="22"/>
          <w:szCs w:val="22"/>
        </w:rPr>
      </w:pPr>
      <w:r w:rsidRPr="001C5428">
        <w:rPr>
          <w:sz w:val="22"/>
          <w:szCs w:val="22"/>
        </w:rPr>
        <w:t>2.  Jerzy Miler – Wicestarosta Gryfiński</w:t>
      </w:r>
    </w:p>
    <w:p w:rsidR="003C06A9" w:rsidRPr="000976FC" w:rsidRDefault="003C06A9">
      <w:pPr>
        <w:jc w:val="both"/>
        <w:rPr>
          <w:sz w:val="22"/>
          <w:szCs w:val="22"/>
        </w:rPr>
      </w:pPr>
      <w:r w:rsidRPr="000976FC">
        <w:rPr>
          <w:sz w:val="22"/>
          <w:szCs w:val="22"/>
        </w:rPr>
        <w:t>zwanym w dalszej części umowy „</w:t>
      </w:r>
      <w:r w:rsidRPr="000976FC">
        <w:rPr>
          <w:b/>
          <w:bCs/>
          <w:sz w:val="22"/>
          <w:szCs w:val="22"/>
        </w:rPr>
        <w:t>Zamawiającym”</w:t>
      </w:r>
    </w:p>
    <w:p w:rsidR="003C06A9" w:rsidRPr="000976FC" w:rsidRDefault="003C06A9">
      <w:pPr>
        <w:jc w:val="both"/>
        <w:rPr>
          <w:sz w:val="22"/>
          <w:szCs w:val="22"/>
        </w:rPr>
      </w:pPr>
    </w:p>
    <w:p w:rsidR="003C06A9" w:rsidRDefault="003C06A9">
      <w:pPr>
        <w:rPr>
          <w:b/>
          <w:bCs/>
          <w:sz w:val="22"/>
          <w:szCs w:val="22"/>
        </w:rPr>
      </w:pPr>
      <w:r w:rsidRPr="000976FC">
        <w:rPr>
          <w:sz w:val="22"/>
          <w:szCs w:val="22"/>
        </w:rPr>
        <w:t>a</w:t>
      </w:r>
      <w:r w:rsidRPr="000976FC">
        <w:rPr>
          <w:b/>
          <w:bCs/>
          <w:sz w:val="22"/>
          <w:szCs w:val="22"/>
        </w:rPr>
        <w:t xml:space="preserve">:  </w:t>
      </w:r>
    </w:p>
    <w:p w:rsidR="003C06A9" w:rsidRPr="000976FC" w:rsidRDefault="003C06A9">
      <w:pPr>
        <w:rPr>
          <w:b/>
          <w:bCs/>
          <w:sz w:val="22"/>
          <w:szCs w:val="22"/>
        </w:rPr>
      </w:pPr>
    </w:p>
    <w:p w:rsidR="003C06A9" w:rsidRPr="000976FC" w:rsidRDefault="003C06A9">
      <w:pPr>
        <w:rPr>
          <w:sz w:val="22"/>
          <w:szCs w:val="22"/>
        </w:rPr>
      </w:pPr>
      <w:r w:rsidRPr="000976FC">
        <w:rPr>
          <w:b/>
          <w:bCs/>
          <w:sz w:val="22"/>
          <w:szCs w:val="22"/>
        </w:rPr>
        <w:t xml:space="preserve">-  </w:t>
      </w:r>
      <w:r w:rsidRPr="000976FC">
        <w:rPr>
          <w:sz w:val="22"/>
          <w:szCs w:val="22"/>
        </w:rPr>
        <w:t>.................................................................................................................................................................</w:t>
      </w:r>
    </w:p>
    <w:p w:rsidR="003C06A9" w:rsidRPr="000976FC" w:rsidRDefault="003C06A9">
      <w:pPr>
        <w:jc w:val="both"/>
        <w:rPr>
          <w:sz w:val="22"/>
          <w:szCs w:val="22"/>
        </w:rPr>
      </w:pPr>
      <w:r w:rsidRPr="000976FC">
        <w:rPr>
          <w:sz w:val="22"/>
          <w:szCs w:val="22"/>
        </w:rPr>
        <w:t xml:space="preserve"> z siedzibą w ............................................ przy</w:t>
      </w:r>
      <w:r w:rsidRPr="000976FC">
        <w:rPr>
          <w:b/>
          <w:bCs/>
          <w:sz w:val="22"/>
          <w:szCs w:val="22"/>
        </w:rPr>
        <w:t xml:space="preserve"> </w:t>
      </w:r>
      <w:r w:rsidRPr="000976FC">
        <w:rPr>
          <w:sz w:val="22"/>
          <w:szCs w:val="22"/>
        </w:rPr>
        <w:t>ul.</w:t>
      </w:r>
      <w:r w:rsidRPr="000976FC">
        <w:rPr>
          <w:b/>
          <w:bCs/>
          <w:sz w:val="22"/>
          <w:szCs w:val="22"/>
        </w:rPr>
        <w:t xml:space="preserve"> </w:t>
      </w:r>
      <w:r w:rsidRPr="000976FC">
        <w:rPr>
          <w:sz w:val="22"/>
          <w:szCs w:val="22"/>
        </w:rPr>
        <w:t>...................................................... - reprezentowanym przez:</w:t>
      </w:r>
    </w:p>
    <w:p w:rsidR="003C06A9" w:rsidRPr="000976FC" w:rsidRDefault="003C06A9">
      <w:pPr>
        <w:numPr>
          <w:ilvl w:val="0"/>
          <w:numId w:val="4"/>
        </w:numPr>
        <w:tabs>
          <w:tab w:val="num" w:pos="426"/>
        </w:tabs>
        <w:spacing w:line="360" w:lineRule="auto"/>
        <w:jc w:val="both"/>
        <w:rPr>
          <w:b/>
          <w:bCs/>
          <w:sz w:val="22"/>
          <w:szCs w:val="22"/>
        </w:rPr>
      </w:pPr>
      <w:r w:rsidRPr="000976FC">
        <w:rPr>
          <w:b/>
          <w:bCs/>
          <w:sz w:val="22"/>
          <w:szCs w:val="22"/>
        </w:rPr>
        <w:t>...............................................................</w:t>
      </w:r>
    </w:p>
    <w:p w:rsidR="003C06A9" w:rsidRPr="000976FC" w:rsidRDefault="003C06A9">
      <w:pPr>
        <w:numPr>
          <w:ilvl w:val="0"/>
          <w:numId w:val="4"/>
        </w:numPr>
        <w:tabs>
          <w:tab w:val="num" w:pos="426"/>
        </w:tabs>
        <w:spacing w:line="360" w:lineRule="auto"/>
        <w:jc w:val="both"/>
        <w:rPr>
          <w:b/>
          <w:bCs/>
          <w:sz w:val="22"/>
          <w:szCs w:val="22"/>
        </w:rPr>
      </w:pPr>
      <w:r w:rsidRPr="000976FC">
        <w:rPr>
          <w:b/>
          <w:bCs/>
          <w:sz w:val="22"/>
          <w:szCs w:val="22"/>
        </w:rPr>
        <w:t>...............................................................</w:t>
      </w:r>
    </w:p>
    <w:p w:rsidR="003C06A9" w:rsidRPr="000976FC" w:rsidRDefault="003C06A9">
      <w:pPr>
        <w:jc w:val="both"/>
        <w:rPr>
          <w:sz w:val="22"/>
          <w:szCs w:val="22"/>
        </w:rPr>
      </w:pPr>
      <w:r w:rsidRPr="000976FC">
        <w:rPr>
          <w:sz w:val="22"/>
          <w:szCs w:val="22"/>
        </w:rPr>
        <w:t xml:space="preserve"> zwanym w dalszej części umowy „</w:t>
      </w:r>
      <w:r w:rsidRPr="000976FC">
        <w:rPr>
          <w:b/>
          <w:bCs/>
          <w:sz w:val="22"/>
          <w:szCs w:val="22"/>
        </w:rPr>
        <w:t>Wykonawcą</w:t>
      </w:r>
      <w:r w:rsidRPr="000976FC">
        <w:rPr>
          <w:sz w:val="22"/>
          <w:szCs w:val="22"/>
        </w:rPr>
        <w:t xml:space="preserve">” </w:t>
      </w:r>
    </w:p>
    <w:p w:rsidR="003C06A9" w:rsidRPr="000976FC" w:rsidRDefault="003C06A9">
      <w:pPr>
        <w:jc w:val="both"/>
        <w:rPr>
          <w:sz w:val="22"/>
          <w:szCs w:val="22"/>
        </w:rPr>
      </w:pPr>
    </w:p>
    <w:p w:rsidR="003C06A9" w:rsidRPr="000976FC" w:rsidRDefault="003C06A9">
      <w:pPr>
        <w:jc w:val="both"/>
        <w:rPr>
          <w:sz w:val="22"/>
          <w:szCs w:val="22"/>
        </w:rPr>
      </w:pPr>
      <w:r w:rsidRPr="000976FC">
        <w:rPr>
          <w:sz w:val="22"/>
          <w:szCs w:val="22"/>
        </w:rPr>
        <w:t>o następującej treści:</w:t>
      </w:r>
    </w:p>
    <w:p w:rsidR="003C06A9" w:rsidRPr="000976FC" w:rsidRDefault="003C06A9">
      <w:pPr>
        <w:ind w:left="708"/>
        <w:jc w:val="both"/>
        <w:rPr>
          <w:sz w:val="22"/>
          <w:szCs w:val="22"/>
        </w:rPr>
      </w:pPr>
    </w:p>
    <w:p w:rsidR="003C06A9" w:rsidRPr="000976FC" w:rsidRDefault="003C06A9">
      <w:pPr>
        <w:ind w:right="-1"/>
        <w:jc w:val="center"/>
        <w:rPr>
          <w:b/>
          <w:bCs/>
          <w:sz w:val="22"/>
          <w:szCs w:val="22"/>
        </w:rPr>
      </w:pPr>
      <w:r w:rsidRPr="000976FC">
        <w:rPr>
          <w:b/>
          <w:bCs/>
          <w:sz w:val="22"/>
          <w:szCs w:val="22"/>
        </w:rPr>
        <w:t>§1</w:t>
      </w:r>
    </w:p>
    <w:p w:rsidR="003C06A9" w:rsidRPr="000976FC" w:rsidRDefault="003C06A9" w:rsidP="00A94679">
      <w:pPr>
        <w:ind w:right="-1"/>
        <w:jc w:val="both"/>
        <w:rPr>
          <w:sz w:val="22"/>
          <w:szCs w:val="22"/>
        </w:rPr>
      </w:pPr>
      <w:r w:rsidRPr="000976FC">
        <w:rPr>
          <w:sz w:val="22"/>
          <w:szCs w:val="22"/>
        </w:rPr>
        <w:t>1.  Umowa niniejsza zawarta została zgodnie z przepisami ustawy z dnia 29 stycznia 2004 r. Prawo zamówień publicznych (t.j. Dz.U. z 201</w:t>
      </w:r>
      <w:r>
        <w:rPr>
          <w:sz w:val="22"/>
          <w:szCs w:val="22"/>
        </w:rPr>
        <w:t>3</w:t>
      </w:r>
      <w:r w:rsidRPr="000976FC">
        <w:rPr>
          <w:sz w:val="22"/>
          <w:szCs w:val="22"/>
        </w:rPr>
        <w:t xml:space="preserve">r., poz. </w:t>
      </w:r>
      <w:r>
        <w:rPr>
          <w:sz w:val="22"/>
          <w:szCs w:val="22"/>
        </w:rPr>
        <w:t>907</w:t>
      </w:r>
      <w:r w:rsidRPr="000976FC">
        <w:rPr>
          <w:sz w:val="22"/>
          <w:szCs w:val="22"/>
        </w:rPr>
        <w:t xml:space="preserve"> ze zm.) w trybie przetargu nieograniczonego.</w:t>
      </w:r>
    </w:p>
    <w:p w:rsidR="003C06A9" w:rsidRPr="00F73323" w:rsidRDefault="003C06A9" w:rsidP="006A3BE9">
      <w:pPr>
        <w:jc w:val="both"/>
        <w:rPr>
          <w:b/>
          <w:bCs/>
          <w:sz w:val="22"/>
          <w:szCs w:val="22"/>
        </w:rPr>
      </w:pPr>
      <w:r w:rsidRPr="000976FC">
        <w:rPr>
          <w:sz w:val="22"/>
          <w:szCs w:val="22"/>
        </w:rPr>
        <w:t>2.</w:t>
      </w:r>
      <w:r w:rsidRPr="000976FC">
        <w:rPr>
          <w:color w:val="FF0000"/>
          <w:sz w:val="22"/>
          <w:szCs w:val="22"/>
        </w:rPr>
        <w:t xml:space="preserve">  </w:t>
      </w:r>
      <w:r w:rsidRPr="000976FC">
        <w:rPr>
          <w:sz w:val="22"/>
          <w:szCs w:val="22"/>
        </w:rPr>
        <w:t xml:space="preserve">Zamawiający zleca, a Wykonawca przyjmuje do wykonania roboty budowlane pn. </w:t>
      </w:r>
      <w:r w:rsidRPr="00F73323">
        <w:rPr>
          <w:sz w:val="22"/>
          <w:szCs w:val="22"/>
        </w:rPr>
        <w:t>„</w:t>
      </w:r>
      <w:r>
        <w:rPr>
          <w:sz w:val="22"/>
          <w:szCs w:val="22"/>
        </w:rPr>
        <w:t>Przebudowa chodników oraz zjazdów na drogach powiatowych w Gminie Mieszkowice”.</w:t>
      </w:r>
    </w:p>
    <w:p w:rsidR="003C06A9" w:rsidRPr="000976FC" w:rsidRDefault="003C06A9" w:rsidP="006A3BE9">
      <w:pPr>
        <w:pStyle w:val="BodyText"/>
        <w:jc w:val="both"/>
        <w:rPr>
          <w:sz w:val="22"/>
          <w:szCs w:val="22"/>
        </w:rPr>
      </w:pPr>
      <w:r>
        <w:rPr>
          <w:sz w:val="22"/>
          <w:szCs w:val="22"/>
        </w:rPr>
        <w:t xml:space="preserve">3.  </w:t>
      </w:r>
      <w:r w:rsidRPr="000976FC">
        <w:rPr>
          <w:sz w:val="22"/>
          <w:szCs w:val="22"/>
        </w:rPr>
        <w:t xml:space="preserve">Na przedmiot umowy, </w:t>
      </w:r>
      <w:r w:rsidRPr="0017677F">
        <w:rPr>
          <w:sz w:val="22"/>
          <w:szCs w:val="22"/>
        </w:rPr>
        <w:t>o którym mowa w ust. 2</w:t>
      </w:r>
      <w:r>
        <w:rPr>
          <w:sz w:val="22"/>
          <w:szCs w:val="22"/>
        </w:rPr>
        <w:t>,</w:t>
      </w:r>
      <w:r w:rsidRPr="0017677F">
        <w:rPr>
          <w:sz w:val="22"/>
          <w:szCs w:val="22"/>
        </w:rPr>
        <w:t xml:space="preserve"> składa</w:t>
      </w:r>
      <w:r w:rsidRPr="000976FC">
        <w:rPr>
          <w:sz w:val="22"/>
          <w:szCs w:val="22"/>
        </w:rPr>
        <w:t xml:space="preserve"> się zakres rzeczowy określony na podstawie dokumentów: przedmiaru</w:t>
      </w:r>
      <w:r>
        <w:rPr>
          <w:sz w:val="22"/>
          <w:szCs w:val="22"/>
        </w:rPr>
        <w:t xml:space="preserve"> robót</w:t>
      </w:r>
      <w:r w:rsidRPr="000976FC">
        <w:rPr>
          <w:sz w:val="22"/>
          <w:szCs w:val="22"/>
        </w:rPr>
        <w:t>, specyfikacji techniczn</w:t>
      </w:r>
      <w:r>
        <w:rPr>
          <w:sz w:val="22"/>
          <w:szCs w:val="22"/>
        </w:rPr>
        <w:t xml:space="preserve">ych oraz </w:t>
      </w:r>
      <w:r w:rsidRPr="000976FC">
        <w:rPr>
          <w:sz w:val="22"/>
          <w:szCs w:val="22"/>
        </w:rPr>
        <w:t>zapisów SIWZ.</w:t>
      </w:r>
    </w:p>
    <w:p w:rsidR="003C06A9" w:rsidRPr="000976FC" w:rsidRDefault="003C06A9">
      <w:pPr>
        <w:jc w:val="both"/>
        <w:rPr>
          <w:sz w:val="22"/>
          <w:szCs w:val="22"/>
        </w:rPr>
      </w:pPr>
      <w:r w:rsidRPr="000976FC">
        <w:rPr>
          <w:sz w:val="22"/>
          <w:szCs w:val="22"/>
        </w:rPr>
        <w:t xml:space="preserve">4.  Lokalizacja inwestycji: </w:t>
      </w:r>
      <w:r>
        <w:rPr>
          <w:sz w:val="22"/>
          <w:szCs w:val="22"/>
        </w:rPr>
        <w:t>droga powiatowa Nr 1419Z w miejscowości Kurzycko (dz.nr ewid.73), droga powiatowa Nr 1415Z w miejscowości Troszyn (dz.nr ewid.95) oraz droga powiatowa Nr 1424Z ulica Moryńska w Mieszkowicach (dz. nr ewid. 187 obr. Kępa).</w:t>
      </w:r>
    </w:p>
    <w:p w:rsidR="003C06A9" w:rsidRPr="000976FC" w:rsidRDefault="003C06A9" w:rsidP="003706C3">
      <w:pPr>
        <w:jc w:val="both"/>
        <w:rPr>
          <w:sz w:val="22"/>
          <w:szCs w:val="22"/>
        </w:rPr>
      </w:pPr>
      <w:r w:rsidRPr="000976FC">
        <w:rPr>
          <w:sz w:val="22"/>
          <w:szCs w:val="22"/>
        </w:rPr>
        <w:t xml:space="preserve">5. Na zakres robót objętych przedmiotem zamówienia składają się </w:t>
      </w:r>
      <w:r>
        <w:rPr>
          <w:sz w:val="22"/>
          <w:szCs w:val="22"/>
        </w:rPr>
        <w:t>roboty drogowe polegające na przebudowie chodników poprzez wymianę istniejącej nawierzchni</w:t>
      </w:r>
      <w:r w:rsidRPr="000976FC">
        <w:rPr>
          <w:sz w:val="22"/>
          <w:szCs w:val="22"/>
        </w:rPr>
        <w:t>.</w:t>
      </w:r>
    </w:p>
    <w:p w:rsidR="003C06A9" w:rsidRPr="000976FC" w:rsidRDefault="003C06A9">
      <w:pPr>
        <w:ind w:right="-1"/>
        <w:jc w:val="both"/>
        <w:rPr>
          <w:sz w:val="22"/>
          <w:szCs w:val="22"/>
        </w:rPr>
      </w:pPr>
      <w:r>
        <w:rPr>
          <w:sz w:val="22"/>
          <w:szCs w:val="22"/>
        </w:rPr>
        <w:t>6</w:t>
      </w:r>
      <w:r w:rsidRPr="0017677F">
        <w:rPr>
          <w:sz w:val="22"/>
          <w:szCs w:val="22"/>
        </w:rPr>
        <w:t xml:space="preserve">. </w:t>
      </w:r>
      <w:r w:rsidRPr="000976FC">
        <w:rPr>
          <w:sz w:val="22"/>
          <w:szCs w:val="22"/>
        </w:rPr>
        <w:t>Roboty muszą być wykonane zgodnie z obowiązującymi przepisami, normami oraz na ustalonych niniejszą umo</w:t>
      </w:r>
      <w:r w:rsidRPr="000976FC">
        <w:rPr>
          <w:sz w:val="22"/>
          <w:szCs w:val="22"/>
        </w:rPr>
        <w:softHyphen/>
        <w:t>wą warunkach.</w:t>
      </w:r>
    </w:p>
    <w:p w:rsidR="003C06A9" w:rsidRPr="000976FC" w:rsidRDefault="003C06A9">
      <w:pPr>
        <w:ind w:left="40" w:right="-1"/>
        <w:jc w:val="center"/>
        <w:rPr>
          <w:b/>
          <w:bCs/>
          <w:sz w:val="22"/>
          <w:szCs w:val="22"/>
        </w:rPr>
      </w:pPr>
    </w:p>
    <w:p w:rsidR="003C06A9" w:rsidRPr="000976FC" w:rsidRDefault="003C06A9">
      <w:pPr>
        <w:ind w:left="40" w:right="-1"/>
        <w:jc w:val="center"/>
        <w:rPr>
          <w:b/>
          <w:bCs/>
          <w:sz w:val="22"/>
          <w:szCs w:val="22"/>
        </w:rPr>
      </w:pPr>
      <w:r w:rsidRPr="000976FC">
        <w:rPr>
          <w:b/>
          <w:bCs/>
          <w:sz w:val="22"/>
          <w:szCs w:val="22"/>
        </w:rPr>
        <w:t>§2</w:t>
      </w:r>
    </w:p>
    <w:p w:rsidR="003C06A9" w:rsidRPr="000976FC" w:rsidRDefault="003C06A9" w:rsidP="003706C3">
      <w:pPr>
        <w:numPr>
          <w:ilvl w:val="0"/>
          <w:numId w:val="33"/>
        </w:numPr>
        <w:ind w:left="0" w:right="-1" w:firstLine="0"/>
        <w:jc w:val="both"/>
        <w:rPr>
          <w:sz w:val="22"/>
          <w:szCs w:val="22"/>
        </w:rPr>
      </w:pPr>
      <w:r w:rsidRPr="000976FC">
        <w:rPr>
          <w:sz w:val="22"/>
          <w:szCs w:val="22"/>
        </w:rPr>
        <w:t xml:space="preserve">Wynagrodzenie </w:t>
      </w:r>
      <w:r>
        <w:rPr>
          <w:sz w:val="22"/>
          <w:szCs w:val="22"/>
        </w:rPr>
        <w:t>ryczałtowe</w:t>
      </w:r>
      <w:r w:rsidRPr="000976FC">
        <w:rPr>
          <w:sz w:val="22"/>
          <w:szCs w:val="22"/>
        </w:rPr>
        <w:t xml:space="preserve"> za roboty </w:t>
      </w:r>
      <w:r>
        <w:rPr>
          <w:sz w:val="22"/>
          <w:szCs w:val="22"/>
        </w:rPr>
        <w:t>drogowe</w:t>
      </w:r>
      <w:r w:rsidRPr="000976FC">
        <w:rPr>
          <w:sz w:val="22"/>
          <w:szCs w:val="22"/>
        </w:rPr>
        <w:t xml:space="preserve"> będące przedmiotem niniejszej umowy wynosi netto ............................ zł (słownie: ………………..…………….......................... złotych) plus podatek VAT w wysokości 23 %, co stanowi kwotę ............................ zł. (słownie: ………………..…………….......................... złotych). </w:t>
      </w:r>
      <w:r w:rsidRPr="000976FC">
        <w:rPr>
          <w:b/>
          <w:bCs/>
          <w:sz w:val="22"/>
          <w:szCs w:val="22"/>
        </w:rPr>
        <w:t>Wartość robót brutto wynosi ............................ zł</w:t>
      </w:r>
      <w:r w:rsidRPr="000976FC">
        <w:rPr>
          <w:sz w:val="22"/>
          <w:szCs w:val="22"/>
        </w:rPr>
        <w:t xml:space="preserve"> (słownie: ………………..…………….......................... złotych).</w:t>
      </w:r>
    </w:p>
    <w:p w:rsidR="003C06A9" w:rsidRPr="000976FC" w:rsidRDefault="003C06A9">
      <w:pPr>
        <w:pStyle w:val="BodyText2"/>
        <w:ind w:right="-1"/>
        <w:jc w:val="both"/>
        <w:rPr>
          <w:sz w:val="22"/>
          <w:szCs w:val="22"/>
        </w:rPr>
      </w:pPr>
      <w:r w:rsidRPr="000976FC">
        <w:rPr>
          <w:sz w:val="22"/>
          <w:szCs w:val="22"/>
        </w:rPr>
        <w:t>2. Wynagrodzenie obejmuje wszelkie koszty bezpośrednie i pośrednie związane z realizacj</w:t>
      </w:r>
      <w:r>
        <w:rPr>
          <w:sz w:val="22"/>
          <w:szCs w:val="22"/>
        </w:rPr>
        <w:t>ą przedmiotu zamówienia, w tym:</w:t>
      </w:r>
    </w:p>
    <w:p w:rsidR="003C06A9" w:rsidRPr="000976FC" w:rsidRDefault="003C06A9" w:rsidP="00621CDE">
      <w:pPr>
        <w:pStyle w:val="BodyText2"/>
        <w:numPr>
          <w:ilvl w:val="0"/>
          <w:numId w:val="35"/>
        </w:numPr>
        <w:ind w:right="-1"/>
        <w:jc w:val="both"/>
        <w:rPr>
          <w:sz w:val="22"/>
          <w:szCs w:val="22"/>
        </w:rPr>
      </w:pPr>
      <w:r w:rsidRPr="000976FC">
        <w:rPr>
          <w:sz w:val="22"/>
          <w:szCs w:val="22"/>
        </w:rPr>
        <w:t>koszty organizacji placu i zaplecza budowy</w:t>
      </w:r>
      <w:r>
        <w:rPr>
          <w:sz w:val="22"/>
          <w:szCs w:val="22"/>
        </w:rPr>
        <w:t>,</w:t>
      </w:r>
      <w:r w:rsidRPr="000976FC">
        <w:rPr>
          <w:sz w:val="22"/>
          <w:szCs w:val="22"/>
        </w:rPr>
        <w:t xml:space="preserve"> łącznie z kosztami doprowadzenia i użytkowania mediów w okresie realizacji umowy (energia elektryczna, woda itp.) </w:t>
      </w:r>
      <w:r w:rsidRPr="0017677F">
        <w:rPr>
          <w:sz w:val="22"/>
          <w:szCs w:val="22"/>
        </w:rPr>
        <w:t>oraz k</w:t>
      </w:r>
      <w:r w:rsidRPr="000976FC">
        <w:rPr>
          <w:sz w:val="22"/>
          <w:szCs w:val="22"/>
        </w:rPr>
        <w:t xml:space="preserve">osztami dozoru mienia, </w:t>
      </w:r>
    </w:p>
    <w:p w:rsidR="003C06A9" w:rsidRPr="000976FC" w:rsidRDefault="003C06A9" w:rsidP="00621CDE">
      <w:pPr>
        <w:pStyle w:val="BodyText2"/>
        <w:numPr>
          <w:ilvl w:val="0"/>
          <w:numId w:val="35"/>
        </w:numPr>
        <w:ind w:right="-1"/>
        <w:jc w:val="both"/>
        <w:rPr>
          <w:sz w:val="22"/>
          <w:szCs w:val="22"/>
        </w:rPr>
      </w:pPr>
      <w:r>
        <w:rPr>
          <w:sz w:val="22"/>
          <w:szCs w:val="22"/>
        </w:rPr>
        <w:t>k</w:t>
      </w:r>
      <w:r w:rsidRPr="0017677F">
        <w:rPr>
          <w:sz w:val="22"/>
          <w:szCs w:val="22"/>
        </w:rPr>
        <w:t>oszty wszelkich</w:t>
      </w:r>
      <w:r w:rsidRPr="000976FC">
        <w:rPr>
          <w:sz w:val="22"/>
          <w:szCs w:val="22"/>
        </w:rPr>
        <w:t xml:space="preserve"> robót przygotowawczych, demontażowych, wyburzeniowych, odtworzeniowych, porządkowych, zagospodarowania, zabezpieczających i ochrony placu budowy i utrzymania zaplecza budowy.</w:t>
      </w:r>
    </w:p>
    <w:p w:rsidR="003C06A9" w:rsidRPr="000976FC" w:rsidRDefault="003C06A9" w:rsidP="006A3BE9">
      <w:pPr>
        <w:pStyle w:val="BodyText2"/>
        <w:ind w:right="-1"/>
        <w:jc w:val="both"/>
        <w:rPr>
          <w:sz w:val="22"/>
          <w:szCs w:val="22"/>
        </w:rPr>
      </w:pPr>
      <w:r w:rsidRPr="000976FC">
        <w:rPr>
          <w:sz w:val="22"/>
          <w:szCs w:val="22"/>
        </w:rPr>
        <w:t>3. Wykonawca</w:t>
      </w:r>
      <w:r>
        <w:rPr>
          <w:sz w:val="22"/>
          <w:szCs w:val="22"/>
        </w:rPr>
        <w:t>, w ramach umówionego wynagrodzenia,</w:t>
      </w:r>
      <w:r w:rsidRPr="000976FC">
        <w:rPr>
          <w:sz w:val="22"/>
          <w:szCs w:val="22"/>
        </w:rPr>
        <w:t xml:space="preserve"> zobowiązuje się wykonać przedmiot umowy z materiałów własnych i przy użyciu własnych urządzeń.</w:t>
      </w:r>
    </w:p>
    <w:p w:rsidR="003C06A9" w:rsidRPr="0017677F" w:rsidRDefault="003C06A9" w:rsidP="003706C3">
      <w:pPr>
        <w:pStyle w:val="BodyText"/>
        <w:jc w:val="both"/>
        <w:rPr>
          <w:sz w:val="22"/>
          <w:szCs w:val="22"/>
        </w:rPr>
      </w:pPr>
      <w:r w:rsidRPr="000976FC">
        <w:rPr>
          <w:sz w:val="22"/>
          <w:szCs w:val="22"/>
        </w:rPr>
        <w:t xml:space="preserve">4. Materiały i urządzenia, o których </w:t>
      </w:r>
      <w:r w:rsidRPr="0017677F">
        <w:rPr>
          <w:sz w:val="22"/>
          <w:szCs w:val="22"/>
        </w:rPr>
        <w:t>mowa w ust. 3, powinny</w:t>
      </w:r>
      <w:r w:rsidRPr="000976FC">
        <w:rPr>
          <w:sz w:val="22"/>
          <w:szCs w:val="22"/>
        </w:rPr>
        <w:t xml:space="preserve"> odpowiadać co do jakości wymogom wyrobów dopuszczonych do obrotu i stosowania w budownictwie określonym w art. 10 ustawy z dnia 07 lipca1994 r. Prawo </w:t>
      </w:r>
      <w:r w:rsidRPr="0017677F">
        <w:rPr>
          <w:sz w:val="22"/>
          <w:szCs w:val="22"/>
        </w:rPr>
        <w:t xml:space="preserve">budowlane (t.j. Dz. U. z </w:t>
      </w:r>
      <w:r>
        <w:rPr>
          <w:sz w:val="22"/>
          <w:szCs w:val="22"/>
        </w:rPr>
        <w:t>2013 r., poz. 1409 ze</w:t>
      </w:r>
      <w:r w:rsidRPr="0017677F">
        <w:rPr>
          <w:sz w:val="22"/>
          <w:szCs w:val="22"/>
        </w:rPr>
        <w:t xml:space="preserve"> zm.)</w:t>
      </w:r>
      <w:r>
        <w:rPr>
          <w:sz w:val="22"/>
          <w:szCs w:val="22"/>
        </w:rPr>
        <w:t>.</w:t>
      </w:r>
      <w:r w:rsidRPr="0017677F">
        <w:rPr>
          <w:sz w:val="22"/>
          <w:szCs w:val="22"/>
        </w:rPr>
        <w:t xml:space="preserve"> </w:t>
      </w:r>
    </w:p>
    <w:p w:rsidR="003C06A9" w:rsidRPr="000976FC" w:rsidRDefault="003C06A9" w:rsidP="00A94BAF">
      <w:pPr>
        <w:pStyle w:val="BodyText"/>
        <w:jc w:val="both"/>
        <w:rPr>
          <w:sz w:val="22"/>
          <w:szCs w:val="22"/>
        </w:rPr>
      </w:pPr>
      <w:r w:rsidRPr="000976FC">
        <w:rPr>
          <w:sz w:val="22"/>
          <w:szCs w:val="22"/>
        </w:rPr>
        <w:t xml:space="preserve">5. Wykonawca pokryje koszty korzystania z wody i energii zużytej w trakcie realizacji </w:t>
      </w:r>
      <w:r>
        <w:rPr>
          <w:sz w:val="22"/>
          <w:szCs w:val="22"/>
        </w:rPr>
        <w:t xml:space="preserve">umowy </w:t>
      </w:r>
      <w:r w:rsidRPr="000976FC">
        <w:rPr>
          <w:sz w:val="22"/>
          <w:szCs w:val="22"/>
        </w:rPr>
        <w:t xml:space="preserve">na podstawie odczytu z podliczników, które na własny koszt zamontuje w trakcie realizacji </w:t>
      </w:r>
      <w:r>
        <w:rPr>
          <w:sz w:val="22"/>
          <w:szCs w:val="22"/>
        </w:rPr>
        <w:t xml:space="preserve">umowy </w:t>
      </w:r>
      <w:r w:rsidRPr="000976FC">
        <w:rPr>
          <w:sz w:val="22"/>
          <w:szCs w:val="22"/>
        </w:rPr>
        <w:t>niezwłocznie po przekazaniu placu budowy oraz przed przystąpieniem do robót bądź na podstawie odczytu z liczników przed rozpoczęciem robót oraz po ich zakończeniu dokonanego w obecności inspektora nadzoru.</w:t>
      </w:r>
    </w:p>
    <w:p w:rsidR="003C06A9" w:rsidRPr="000976FC" w:rsidRDefault="003C06A9" w:rsidP="00A94BAF">
      <w:pPr>
        <w:pStyle w:val="BodyText"/>
        <w:jc w:val="both"/>
        <w:rPr>
          <w:sz w:val="22"/>
          <w:szCs w:val="22"/>
        </w:rPr>
      </w:pPr>
      <w:r>
        <w:rPr>
          <w:sz w:val="22"/>
          <w:szCs w:val="22"/>
        </w:rPr>
        <w:t>6</w:t>
      </w:r>
      <w:r w:rsidRPr="000976FC">
        <w:rPr>
          <w:sz w:val="22"/>
          <w:szCs w:val="22"/>
        </w:rPr>
        <w:t>.  Wynagrodzenie może ulec zmniejszeniu, jeśli w toku wykonania robót strony uzgodniły:</w:t>
      </w:r>
    </w:p>
    <w:p w:rsidR="003C06A9" w:rsidRPr="000976FC" w:rsidRDefault="003C06A9" w:rsidP="00621CDE">
      <w:pPr>
        <w:numPr>
          <w:ilvl w:val="0"/>
          <w:numId w:val="37"/>
        </w:numPr>
        <w:tabs>
          <w:tab w:val="left" w:pos="360"/>
        </w:tabs>
        <w:jc w:val="both"/>
        <w:rPr>
          <w:sz w:val="22"/>
          <w:szCs w:val="22"/>
        </w:rPr>
      </w:pPr>
      <w:r w:rsidRPr="000976FC">
        <w:rPr>
          <w:sz w:val="22"/>
          <w:szCs w:val="22"/>
        </w:rPr>
        <w:t>zmianę sposobu przeprowadzenia robót lub użycie innych materiałów powodujących obniżenie wartości robót,</w:t>
      </w:r>
    </w:p>
    <w:p w:rsidR="003C06A9" w:rsidRPr="000976FC" w:rsidRDefault="003C06A9" w:rsidP="00621CDE">
      <w:pPr>
        <w:numPr>
          <w:ilvl w:val="0"/>
          <w:numId w:val="37"/>
        </w:numPr>
        <w:tabs>
          <w:tab w:val="left" w:pos="360"/>
        </w:tabs>
        <w:jc w:val="both"/>
        <w:rPr>
          <w:sz w:val="22"/>
          <w:szCs w:val="22"/>
        </w:rPr>
      </w:pPr>
      <w:r w:rsidRPr="000976FC">
        <w:rPr>
          <w:sz w:val="22"/>
          <w:szCs w:val="22"/>
        </w:rPr>
        <w:t>ograniczenie zakresu robót lub wprowadzenie robót zamiennych o niższej wartości niż przewidziana w dokumentacji i ofercie cenowej.</w:t>
      </w:r>
    </w:p>
    <w:p w:rsidR="003C06A9" w:rsidRPr="000976FC" w:rsidRDefault="003C06A9" w:rsidP="00315EE8">
      <w:pPr>
        <w:numPr>
          <w:ilvl w:val="0"/>
          <w:numId w:val="44"/>
        </w:numPr>
        <w:tabs>
          <w:tab w:val="left" w:pos="426"/>
        </w:tabs>
        <w:ind w:left="0" w:firstLine="0"/>
        <w:jc w:val="both"/>
        <w:rPr>
          <w:sz w:val="22"/>
          <w:szCs w:val="22"/>
        </w:rPr>
      </w:pPr>
      <w:r w:rsidRPr="000976FC">
        <w:rPr>
          <w:sz w:val="22"/>
          <w:szCs w:val="22"/>
        </w:rPr>
        <w:t xml:space="preserve">Podstawą zmniejszenia wynagrodzenia z powodów wymienionych </w:t>
      </w:r>
      <w:r w:rsidRPr="0017677F">
        <w:rPr>
          <w:sz w:val="22"/>
          <w:szCs w:val="22"/>
        </w:rPr>
        <w:t>w</w:t>
      </w:r>
      <w:r>
        <w:rPr>
          <w:sz w:val="22"/>
          <w:szCs w:val="22"/>
        </w:rPr>
        <w:t xml:space="preserve"> ust. 6</w:t>
      </w:r>
      <w:r w:rsidRPr="0017677F">
        <w:rPr>
          <w:sz w:val="22"/>
          <w:szCs w:val="22"/>
        </w:rPr>
        <w:t xml:space="preserve"> pkt.</w:t>
      </w:r>
      <w:r w:rsidRPr="000976FC">
        <w:rPr>
          <w:sz w:val="22"/>
          <w:szCs w:val="22"/>
        </w:rPr>
        <w:t xml:space="preserve"> a) lub pkt. b) jest protokół konieczności zatwierdzony przez inspektora nadzoru i Wykonawcę.</w:t>
      </w:r>
    </w:p>
    <w:p w:rsidR="003C06A9" w:rsidRPr="000976FC" w:rsidRDefault="003C06A9" w:rsidP="003706C3">
      <w:pPr>
        <w:tabs>
          <w:tab w:val="num" w:pos="0"/>
        </w:tabs>
        <w:ind w:right="-1"/>
        <w:jc w:val="both"/>
        <w:rPr>
          <w:sz w:val="22"/>
          <w:szCs w:val="22"/>
        </w:rPr>
      </w:pPr>
    </w:p>
    <w:p w:rsidR="003C06A9" w:rsidRPr="000976FC" w:rsidRDefault="003C06A9">
      <w:pPr>
        <w:ind w:right="-1"/>
        <w:jc w:val="center"/>
        <w:rPr>
          <w:b/>
          <w:bCs/>
          <w:sz w:val="22"/>
          <w:szCs w:val="22"/>
        </w:rPr>
      </w:pPr>
      <w:r w:rsidRPr="000976FC">
        <w:rPr>
          <w:b/>
          <w:bCs/>
          <w:sz w:val="22"/>
          <w:szCs w:val="22"/>
        </w:rPr>
        <w:t>§3</w:t>
      </w:r>
    </w:p>
    <w:p w:rsidR="003C06A9" w:rsidRPr="000976FC" w:rsidRDefault="003C06A9">
      <w:pPr>
        <w:numPr>
          <w:ilvl w:val="0"/>
          <w:numId w:val="23"/>
        </w:numPr>
        <w:tabs>
          <w:tab w:val="clear" w:pos="720"/>
          <w:tab w:val="num" w:pos="284"/>
        </w:tabs>
        <w:suppressAutoHyphens/>
        <w:ind w:left="284" w:hanging="284"/>
        <w:jc w:val="both"/>
        <w:rPr>
          <w:sz w:val="22"/>
          <w:szCs w:val="22"/>
        </w:rPr>
      </w:pPr>
      <w:r w:rsidRPr="000976FC">
        <w:rPr>
          <w:sz w:val="22"/>
          <w:szCs w:val="22"/>
        </w:rPr>
        <w:t xml:space="preserve">Termin płatności za wykonane roboty wynosi do </w:t>
      </w:r>
      <w:r>
        <w:rPr>
          <w:sz w:val="22"/>
          <w:szCs w:val="22"/>
        </w:rPr>
        <w:t>…….</w:t>
      </w:r>
      <w:r w:rsidRPr="000976FC">
        <w:rPr>
          <w:b/>
          <w:bCs/>
          <w:sz w:val="22"/>
          <w:szCs w:val="22"/>
        </w:rPr>
        <w:t xml:space="preserve"> dni</w:t>
      </w:r>
      <w:r>
        <w:rPr>
          <w:b/>
          <w:bCs/>
          <w:sz w:val="22"/>
          <w:szCs w:val="22"/>
        </w:rPr>
        <w:t>,</w:t>
      </w:r>
      <w:r w:rsidRPr="000976FC">
        <w:rPr>
          <w:b/>
          <w:bCs/>
          <w:sz w:val="22"/>
          <w:szCs w:val="22"/>
        </w:rPr>
        <w:t xml:space="preserve"> </w:t>
      </w:r>
      <w:r w:rsidRPr="000976FC">
        <w:rPr>
          <w:sz w:val="22"/>
          <w:szCs w:val="22"/>
        </w:rPr>
        <w:t xml:space="preserve">licząc od </w:t>
      </w:r>
      <w:r>
        <w:rPr>
          <w:sz w:val="22"/>
          <w:szCs w:val="22"/>
        </w:rPr>
        <w:t>dnia doręczenia Zamawiającemu</w:t>
      </w:r>
      <w:r w:rsidRPr="000976FC">
        <w:rPr>
          <w:sz w:val="22"/>
          <w:szCs w:val="22"/>
        </w:rPr>
        <w:t xml:space="preserve"> faktury VAT wraz z kopią protokołu odbioru robót bez usterek podpisanych przez Zamawiającego. </w:t>
      </w:r>
    </w:p>
    <w:p w:rsidR="003C06A9" w:rsidRPr="000976FC" w:rsidRDefault="003C06A9" w:rsidP="00326E79">
      <w:pPr>
        <w:numPr>
          <w:ilvl w:val="0"/>
          <w:numId w:val="23"/>
        </w:numPr>
        <w:tabs>
          <w:tab w:val="clear" w:pos="720"/>
          <w:tab w:val="num" w:pos="284"/>
        </w:tabs>
        <w:suppressAutoHyphens/>
        <w:ind w:left="284" w:hanging="284"/>
        <w:jc w:val="both"/>
        <w:rPr>
          <w:sz w:val="22"/>
          <w:szCs w:val="22"/>
        </w:rPr>
      </w:pPr>
      <w:r w:rsidRPr="000976FC">
        <w:rPr>
          <w:sz w:val="22"/>
          <w:szCs w:val="22"/>
        </w:rPr>
        <w:t>Za dzień zapłaty uznaje się dzień wydania przez Zamawiającego dyspozycji obciążenia rachunku bankowego Zamawiającego.</w:t>
      </w:r>
    </w:p>
    <w:p w:rsidR="003C06A9" w:rsidRPr="000976FC" w:rsidRDefault="003C06A9" w:rsidP="00326E79">
      <w:pPr>
        <w:numPr>
          <w:ilvl w:val="0"/>
          <w:numId w:val="23"/>
        </w:numPr>
        <w:tabs>
          <w:tab w:val="clear" w:pos="720"/>
          <w:tab w:val="num" w:pos="284"/>
        </w:tabs>
        <w:suppressAutoHyphens/>
        <w:ind w:left="284" w:hanging="284"/>
        <w:jc w:val="both"/>
        <w:rPr>
          <w:sz w:val="22"/>
          <w:szCs w:val="22"/>
        </w:rPr>
      </w:pPr>
      <w:r w:rsidRPr="000976FC">
        <w:rPr>
          <w:sz w:val="22"/>
          <w:szCs w:val="22"/>
        </w:rPr>
        <w:t xml:space="preserve">Zamawiający dopuszcza </w:t>
      </w:r>
      <w:r>
        <w:rPr>
          <w:sz w:val="22"/>
          <w:szCs w:val="22"/>
        </w:rPr>
        <w:t xml:space="preserve">możliwość </w:t>
      </w:r>
      <w:r w:rsidRPr="000976FC">
        <w:rPr>
          <w:sz w:val="22"/>
          <w:szCs w:val="22"/>
        </w:rPr>
        <w:t>złożeni</w:t>
      </w:r>
      <w:r>
        <w:rPr>
          <w:sz w:val="22"/>
          <w:szCs w:val="22"/>
        </w:rPr>
        <w:t>a</w:t>
      </w:r>
      <w:r w:rsidRPr="000976FC">
        <w:rPr>
          <w:sz w:val="22"/>
          <w:szCs w:val="22"/>
        </w:rPr>
        <w:t xml:space="preserve"> </w:t>
      </w:r>
      <w:r>
        <w:rPr>
          <w:sz w:val="22"/>
          <w:szCs w:val="22"/>
        </w:rPr>
        <w:t xml:space="preserve">2 </w:t>
      </w:r>
      <w:r w:rsidRPr="000976FC">
        <w:rPr>
          <w:sz w:val="22"/>
          <w:szCs w:val="22"/>
        </w:rPr>
        <w:t>faktur częściow</w:t>
      </w:r>
      <w:r>
        <w:rPr>
          <w:sz w:val="22"/>
          <w:szCs w:val="22"/>
        </w:rPr>
        <w:t>ych – za każdy odcinek drogi odrębnie.</w:t>
      </w:r>
    </w:p>
    <w:p w:rsidR="003C06A9" w:rsidRPr="000976FC" w:rsidRDefault="003C06A9">
      <w:pPr>
        <w:numPr>
          <w:ilvl w:val="0"/>
          <w:numId w:val="23"/>
        </w:numPr>
        <w:tabs>
          <w:tab w:val="clear" w:pos="720"/>
          <w:tab w:val="num" w:pos="0"/>
        </w:tabs>
        <w:ind w:left="360"/>
        <w:jc w:val="both"/>
        <w:rPr>
          <w:sz w:val="22"/>
          <w:szCs w:val="22"/>
        </w:rPr>
      </w:pPr>
      <w:r w:rsidRPr="000976FC">
        <w:rPr>
          <w:sz w:val="22"/>
          <w:szCs w:val="22"/>
        </w:rPr>
        <w:t xml:space="preserve">Całkowite rozliczenie nastąpi fakturą końcową. </w:t>
      </w:r>
    </w:p>
    <w:p w:rsidR="003C06A9" w:rsidRPr="000976FC" w:rsidRDefault="003C06A9">
      <w:pPr>
        <w:numPr>
          <w:ilvl w:val="0"/>
          <w:numId w:val="23"/>
        </w:numPr>
        <w:tabs>
          <w:tab w:val="clear" w:pos="720"/>
          <w:tab w:val="num" w:pos="360"/>
        </w:tabs>
        <w:ind w:left="360"/>
        <w:jc w:val="both"/>
        <w:rPr>
          <w:sz w:val="22"/>
          <w:szCs w:val="22"/>
        </w:rPr>
      </w:pPr>
      <w:r w:rsidRPr="000976FC">
        <w:rPr>
          <w:sz w:val="22"/>
          <w:szCs w:val="22"/>
        </w:rPr>
        <w:t>Jednostką realizującą umowę jest Powiat Gryfiński ul. Sprzymierzonych 4, 74-100 Gryfino,                   NIP 858-15-63-280, na adres którego Wykonawca będzie wystawiał wszelkie dokumenty, w tym faktury.</w:t>
      </w:r>
    </w:p>
    <w:p w:rsidR="003C06A9" w:rsidRPr="000976FC" w:rsidRDefault="003C06A9">
      <w:pPr>
        <w:numPr>
          <w:ilvl w:val="0"/>
          <w:numId w:val="23"/>
        </w:numPr>
        <w:tabs>
          <w:tab w:val="clear" w:pos="720"/>
          <w:tab w:val="num" w:pos="360"/>
        </w:tabs>
        <w:ind w:left="360"/>
        <w:jc w:val="both"/>
        <w:rPr>
          <w:sz w:val="22"/>
          <w:szCs w:val="22"/>
        </w:rPr>
      </w:pPr>
      <w:r w:rsidRPr="000976FC">
        <w:rPr>
          <w:sz w:val="22"/>
          <w:szCs w:val="22"/>
        </w:rPr>
        <w:t>Zamawiający oświadcza, że Powiat Gryfiński</w:t>
      </w:r>
      <w:r>
        <w:rPr>
          <w:sz w:val="22"/>
          <w:szCs w:val="22"/>
        </w:rPr>
        <w:t xml:space="preserve"> jest podatnikiem VAT czynnym.</w:t>
      </w:r>
      <w:r w:rsidRPr="000976FC">
        <w:rPr>
          <w:sz w:val="22"/>
          <w:szCs w:val="22"/>
        </w:rPr>
        <w:t xml:space="preserve"> </w:t>
      </w:r>
    </w:p>
    <w:p w:rsidR="003C06A9" w:rsidRPr="000976FC" w:rsidRDefault="003C06A9">
      <w:pPr>
        <w:ind w:left="284"/>
        <w:jc w:val="both"/>
        <w:rPr>
          <w:sz w:val="22"/>
          <w:szCs w:val="22"/>
        </w:rPr>
      </w:pPr>
    </w:p>
    <w:p w:rsidR="003C06A9" w:rsidRPr="000976FC" w:rsidRDefault="003C06A9">
      <w:pPr>
        <w:ind w:right="-1"/>
        <w:jc w:val="center"/>
        <w:rPr>
          <w:b/>
          <w:bCs/>
          <w:sz w:val="22"/>
          <w:szCs w:val="22"/>
        </w:rPr>
      </w:pPr>
      <w:r w:rsidRPr="000976FC">
        <w:rPr>
          <w:b/>
          <w:bCs/>
          <w:sz w:val="22"/>
          <w:szCs w:val="22"/>
        </w:rPr>
        <w:t>§4</w:t>
      </w:r>
    </w:p>
    <w:p w:rsidR="003C06A9" w:rsidRPr="00DE12C6" w:rsidRDefault="003C06A9"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1. Wymagany termin wykonania zamówienia: 30 września 201</w:t>
      </w:r>
      <w:r>
        <w:rPr>
          <w:rFonts w:ascii="Times New Roman" w:hAnsi="Times New Roman" w:cs="Times New Roman"/>
          <w:color w:val="333333"/>
          <w:sz w:val="22"/>
          <w:szCs w:val="22"/>
        </w:rPr>
        <w:t>5</w:t>
      </w:r>
      <w:r w:rsidRPr="00DE12C6">
        <w:rPr>
          <w:rFonts w:ascii="Times New Roman" w:hAnsi="Times New Roman" w:cs="Times New Roman"/>
          <w:color w:val="333333"/>
          <w:sz w:val="22"/>
          <w:szCs w:val="22"/>
        </w:rPr>
        <w:t>r.</w:t>
      </w:r>
    </w:p>
    <w:p w:rsidR="003C06A9" w:rsidRPr="00DE12C6" w:rsidRDefault="003C06A9"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 xml:space="preserve">2. Za termin zakończenia robót uważa się datę zgłoszenia wykonanych robót w zakresie przewidzianym umową do odbioru końcowego, o którym mowa w § </w:t>
      </w:r>
      <w:r>
        <w:rPr>
          <w:rFonts w:ascii="Times New Roman" w:hAnsi="Times New Roman" w:cs="Times New Roman"/>
          <w:color w:val="333333"/>
          <w:sz w:val="22"/>
          <w:szCs w:val="22"/>
        </w:rPr>
        <w:t>8</w:t>
      </w:r>
      <w:r w:rsidRPr="00DE12C6">
        <w:rPr>
          <w:rFonts w:ascii="Times New Roman" w:hAnsi="Times New Roman" w:cs="Times New Roman"/>
          <w:color w:val="333333"/>
          <w:sz w:val="22"/>
          <w:szCs w:val="22"/>
        </w:rPr>
        <w:t xml:space="preserve"> ust. </w:t>
      </w:r>
      <w:r>
        <w:rPr>
          <w:rFonts w:ascii="Times New Roman" w:hAnsi="Times New Roman" w:cs="Times New Roman"/>
          <w:color w:val="333333"/>
          <w:sz w:val="22"/>
          <w:szCs w:val="22"/>
        </w:rPr>
        <w:t>2</w:t>
      </w:r>
      <w:r w:rsidRPr="00DE12C6">
        <w:rPr>
          <w:rFonts w:ascii="Times New Roman" w:hAnsi="Times New Roman" w:cs="Times New Roman"/>
          <w:color w:val="333333"/>
          <w:sz w:val="22"/>
          <w:szCs w:val="22"/>
        </w:rPr>
        <w:t xml:space="preserve">  niniejszej umowy.</w:t>
      </w:r>
    </w:p>
    <w:p w:rsidR="003C06A9" w:rsidRPr="00DE12C6" w:rsidRDefault="003C06A9"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3. Wykonawca bez zgody Zamawiającego nie może przenieść na inną osobę swoich roszczeń i praw wobec Zamawiającego.</w:t>
      </w:r>
    </w:p>
    <w:p w:rsidR="003C06A9" w:rsidRPr="00DE12C6" w:rsidRDefault="003C06A9"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4. Wykonawca jest zobowiązany przedłożyć Zamawiającemu wraz z fakturą obejmującą należne mu wynagrodzenie za wykonane roboty (faktur częściowych i końcowej) dowody zapłaty wynagrodzenia Podwykonawcom (Dalszym Podwykonawcom) tj. potwierdzenie dokonania i zrealizowania przelewu wynagrodzenia na rachunek bankowy podwykonawcy (dalszego podwykonawcy) wskazany w umowie z podwykonawcą (dalszym podwykonawcą) lub pokwitowanie zapłaty gotówkowej podpisane przez podwykonawcę (dalszego podwykonawcę).</w:t>
      </w:r>
    </w:p>
    <w:p w:rsidR="003C06A9" w:rsidRPr="00DE12C6" w:rsidRDefault="003C06A9"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5. Jeżeli w terminie określonym w Umowie o podwykonawstwo, którą Zamawiający zaakceptował, Wykonawca nie zapłaci w całości lub w części wymagalnego wynagrodzenia przysługującego Podwykonawcy, Podwykonawca może zwrócić się z żądaniem zapłaty wynagrodzenia bezpośrednio do Zamawiającego.</w:t>
      </w:r>
    </w:p>
    <w:p w:rsidR="003C06A9" w:rsidRPr="00DE12C6" w:rsidRDefault="003C06A9"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 xml:space="preserve">6. Zamawiający jest zobowiązany wezwać Wykonawcę do zgłoszenia uwag dotyczących zasadności zapłaty wynagrodzenia Podwykonawcy lub Dalszemu Podwykonawcy w terminie nie krótszym niż </w:t>
      </w:r>
      <w:r>
        <w:rPr>
          <w:rFonts w:ascii="Times New Roman" w:hAnsi="Times New Roman" w:cs="Times New Roman"/>
          <w:color w:val="333333"/>
          <w:sz w:val="22"/>
          <w:szCs w:val="22"/>
        </w:rPr>
        <w:t xml:space="preserve">           </w:t>
      </w:r>
      <w:r w:rsidRPr="00DE12C6">
        <w:rPr>
          <w:rFonts w:ascii="Times New Roman" w:hAnsi="Times New Roman" w:cs="Times New Roman"/>
          <w:color w:val="333333"/>
          <w:sz w:val="22"/>
          <w:szCs w:val="22"/>
        </w:rPr>
        <w:t>7 dni od dnia doręczenia Wykonawcy żądania Podwykonawcy.</w:t>
      </w:r>
    </w:p>
    <w:p w:rsidR="003C06A9" w:rsidRPr="00DE12C6" w:rsidRDefault="003C06A9"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 xml:space="preserve">7. W przypadku zgłoszenia przez Wykonawcę uwag, o których mowa w ust. </w:t>
      </w:r>
      <w:r>
        <w:rPr>
          <w:rFonts w:ascii="Times New Roman" w:hAnsi="Times New Roman" w:cs="Times New Roman"/>
          <w:color w:val="333333"/>
          <w:sz w:val="22"/>
          <w:szCs w:val="22"/>
        </w:rPr>
        <w:t>6</w:t>
      </w:r>
      <w:r w:rsidRPr="00DE12C6">
        <w:rPr>
          <w:rFonts w:ascii="Times New Roman" w:hAnsi="Times New Roman" w:cs="Times New Roman"/>
          <w:color w:val="333333"/>
          <w:sz w:val="22"/>
          <w:szCs w:val="22"/>
        </w:rPr>
        <w:t>, podważających zasadność bezpośredniej zapłaty, Zamawiający składa do depozytu sądowego kwotę potrzebną na pokrycie wynagrodzenia Podwykonawcy lub Dalszego Podwykonawcy.</w:t>
      </w:r>
    </w:p>
    <w:p w:rsidR="003C06A9" w:rsidRPr="00DE12C6" w:rsidRDefault="003C06A9"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8. Zamawiający jest zobowiązany zapłacić Podwykonawcy należne wynagrodzenie, jeżeli Podwykonawca udokumentuje jego zasadność dokumentami potwierdzającymi należyte wykonanie i odbiór robót, a Wykonawca nie złoży w trybie określonym w ust. 7 uwag w sposób wystarczający wykazujących niezasadność bezpośredniej zapłaty. Bezpośrednia zapłata obejmuje wyłącznie należne wynagrodzenie bez odsetek należnych Podwykonawcy lub Dalszemu podwykonawcy.</w:t>
      </w:r>
    </w:p>
    <w:p w:rsidR="003C06A9" w:rsidRPr="00DE12C6" w:rsidRDefault="003C06A9"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9. Kwota należna Podwykonawcy zostanie uiszczona przez Zamawiającego w złotych polskich (PLN).</w:t>
      </w:r>
    </w:p>
    <w:p w:rsidR="003C06A9" w:rsidRPr="00DE12C6" w:rsidRDefault="003C06A9"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11. Kwotę zapłaconą Podwykonawcy lub złożoną do depozytu sądowego Zamawiający potrąca z wynagrodzenia należnego Wykonawcy.</w:t>
      </w:r>
    </w:p>
    <w:p w:rsidR="003C06A9" w:rsidRPr="00DE12C6" w:rsidRDefault="003C06A9"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12. Zasady dotyczące Podwykonawców mają odpowiednie zastosowanie do Dalszych Podwykonawców.</w:t>
      </w:r>
    </w:p>
    <w:p w:rsidR="003C06A9" w:rsidRPr="00DE12C6" w:rsidRDefault="003C06A9" w:rsidP="00C10821">
      <w:pPr>
        <w:pStyle w:val="HTMLPreformatted"/>
        <w:shd w:val="clear" w:color="auto" w:fill="FFFFFF"/>
        <w:jc w:val="both"/>
        <w:rPr>
          <w:rFonts w:ascii="Times New Roman" w:hAnsi="Times New Roman" w:cs="Times New Roman"/>
          <w:color w:val="333333"/>
          <w:sz w:val="22"/>
          <w:szCs w:val="22"/>
        </w:rPr>
      </w:pPr>
    </w:p>
    <w:p w:rsidR="003C06A9" w:rsidRPr="000976FC" w:rsidRDefault="003C06A9" w:rsidP="00C10821">
      <w:pPr>
        <w:ind w:right="-1"/>
        <w:jc w:val="center"/>
        <w:rPr>
          <w:b/>
          <w:bCs/>
          <w:sz w:val="22"/>
          <w:szCs w:val="22"/>
        </w:rPr>
      </w:pPr>
      <w:r w:rsidRPr="000976FC">
        <w:rPr>
          <w:b/>
          <w:bCs/>
          <w:sz w:val="22"/>
          <w:szCs w:val="22"/>
        </w:rPr>
        <w:t>§5</w:t>
      </w:r>
    </w:p>
    <w:p w:rsidR="003C06A9" w:rsidRPr="00DE12C6" w:rsidRDefault="003C06A9"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Wykonawca może powierzyć wykonanie zamówienia podwykonawcom pod warunkami:</w:t>
      </w:r>
    </w:p>
    <w:p w:rsidR="003C06A9" w:rsidRPr="00DE12C6" w:rsidRDefault="003C06A9"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1.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3C06A9" w:rsidRPr="00DE12C6" w:rsidRDefault="003C06A9"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2. Zawarcie Umowy o podwykonawstwo, której przedmiotem są roboty budowlane powinno być poprzedzone akceptacją projektu tej umowy przez Zamawiającego, natomiast przystąpienie do realizacji robót budowlanych przez Podwykonawcę powinno być poprzedzone akceptacją Umowy o podwykonawstwo przez Zamawiającego. Zdanie poprzednie stosuje się odpowiednio do zmiany umowy.</w:t>
      </w:r>
    </w:p>
    <w:p w:rsidR="003C06A9" w:rsidRPr="00DE12C6" w:rsidRDefault="003C06A9"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3. Wykonawca zobowiązany jest do przedłożenia Zamawiającemu projektu umowy o podwykonawstwo, której przedmiotem są roboty budowlane nie później niż 14 dni przed jej zawarciem. Zdanie poprzednie stosuje się odpowiednio do zmiany umowy.</w:t>
      </w:r>
    </w:p>
    <w:p w:rsidR="003C06A9" w:rsidRPr="00DE12C6" w:rsidRDefault="003C06A9"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4. Jeżeli Zamawiający w terminie 14 dni od dnia przedłożenia mu projektu umowy o Podwykonawstwo, której przedmiotem są roboty budowlane nie zgłosi na piśmie zastrzeżeń, uważa się, że zaakceptował ten projekt umowy. Zdanie poprzednie stosuje się odpowiednio do zmiany umowy.</w:t>
      </w:r>
    </w:p>
    <w:p w:rsidR="003C06A9" w:rsidRPr="00DE12C6" w:rsidRDefault="003C06A9"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5. Zamawiający zgłosi zastrzeżenia lub sprzeciw w przypadku przedłożenia Umowy o podwykonawstwo, której przedmiotem są roboty budowlane, nie spełniającej określonych w SIWZ wymagań dotyczących Umowy o podwykonawstwo oraz gdy Umowa o podwykonawstwo przewiduje termin zapłaty wynagrodzenia Podwykonawcy lub Dalszemu podwykonawcy dłuższy niż 30 dni od dnia doręczenia Wykonawcy, Podwykonawcy lub Dalszemu podwykonawcy faktury lub rachunku, potwierdzających wykonanie zleconej Podwykonawcy lub Dalszemu podwykonawcy dostawy, usługi lub roboty budowlanej.</w:t>
      </w:r>
    </w:p>
    <w:p w:rsidR="003C06A9" w:rsidRPr="00DE12C6" w:rsidRDefault="003C06A9"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6. Po akceptacji projektu Umowy o podwykonawstwo, której przedmiotem są roboty budowlane, po akceptacji projektu zmiany tej umowy lub po bezskutecznym upływie terminu na zgłoszenie przez Zamawiającego zastrzeżeń do tego projektu, Wykonawca przedłoży poświadczony za zgodność z oryginałem odpis Umowy o podwykonawstwo w terminie 7 dni od dnia zawarcia tej Umowy.</w:t>
      </w:r>
    </w:p>
    <w:p w:rsidR="003C06A9" w:rsidRPr="00DE12C6" w:rsidRDefault="003C06A9"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7. Jeżeli Zamawiający w terminie 7 dni od dnia przedłożenia Umowy o podwykonawstwo, której przedmiotem są roboty budowlane, nie zgłosi na piśmie sprzeciwu, uważa się, że zaakceptował tę umowę.</w:t>
      </w:r>
    </w:p>
    <w:p w:rsidR="003C06A9" w:rsidRPr="00DE12C6" w:rsidRDefault="003C06A9"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8. Wykonawca jest zobowiązany do każdorazowego przedkładania Zamawiającemu w terminie 7 dni od dnia zawarcia poświadczonego za zgodność z oryginałem odpisu zawartej umowy o podwykonawstwo, której przedmiotem są dostawy lub usługi lub ich zmian, w celu weryfikacji, czy wskazane w niej terminy zapłaty wynagrodzenia nie są dłuższe niż 30 dni, z wyłączeniem umów o podwykonawstwo o wartości mniejszej niż 0,5 % wartości niniejszej Umowy. Wyłączenie nie dotyczy umów o podwykonawstwo o wartości większej niż 50.000 zł.</w:t>
      </w:r>
    </w:p>
    <w:p w:rsidR="003C06A9" w:rsidRPr="00DE12C6" w:rsidRDefault="003C06A9"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9. Wykonawca jest zobowiązany do zapłaty wynagrodzenia należnego Podwykonawcy w terminach płatności określonych w Umowie o podwykonawstwo.</w:t>
      </w:r>
    </w:p>
    <w:p w:rsidR="003C06A9" w:rsidRPr="00DE12C6" w:rsidRDefault="003C06A9" w:rsidP="00C10821">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10.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rsidR="003C06A9" w:rsidRDefault="003C06A9">
      <w:pPr>
        <w:ind w:right="-1"/>
        <w:rPr>
          <w:b/>
          <w:bCs/>
          <w:sz w:val="22"/>
          <w:szCs w:val="22"/>
        </w:rPr>
      </w:pPr>
    </w:p>
    <w:p w:rsidR="003C06A9" w:rsidRPr="000976FC" w:rsidRDefault="003C06A9">
      <w:pPr>
        <w:ind w:right="-1"/>
        <w:rPr>
          <w:b/>
          <w:bCs/>
          <w:sz w:val="22"/>
          <w:szCs w:val="22"/>
        </w:rPr>
      </w:pPr>
    </w:p>
    <w:p w:rsidR="003C06A9" w:rsidRPr="000976FC" w:rsidRDefault="003C06A9">
      <w:pPr>
        <w:ind w:right="-1"/>
        <w:jc w:val="center"/>
        <w:rPr>
          <w:b/>
          <w:bCs/>
          <w:sz w:val="22"/>
          <w:szCs w:val="22"/>
        </w:rPr>
      </w:pPr>
      <w:r w:rsidRPr="000976FC">
        <w:rPr>
          <w:b/>
          <w:bCs/>
          <w:sz w:val="22"/>
          <w:szCs w:val="22"/>
        </w:rPr>
        <w:t>§</w:t>
      </w:r>
      <w:r>
        <w:rPr>
          <w:b/>
          <w:bCs/>
          <w:sz w:val="22"/>
          <w:szCs w:val="22"/>
        </w:rPr>
        <w:t>6</w:t>
      </w:r>
    </w:p>
    <w:p w:rsidR="003C06A9" w:rsidRPr="000976FC" w:rsidRDefault="003C06A9">
      <w:pPr>
        <w:ind w:right="-1"/>
        <w:jc w:val="both"/>
        <w:rPr>
          <w:sz w:val="22"/>
          <w:szCs w:val="22"/>
        </w:rPr>
      </w:pPr>
      <w:r w:rsidRPr="000976FC">
        <w:rPr>
          <w:sz w:val="22"/>
          <w:szCs w:val="22"/>
        </w:rPr>
        <w:t>Zamawiający przekaże</w:t>
      </w:r>
      <w:r>
        <w:rPr>
          <w:sz w:val="22"/>
          <w:szCs w:val="22"/>
        </w:rPr>
        <w:t xml:space="preserve"> Wykonawcy plac budowy w ciągu </w:t>
      </w:r>
      <w:r w:rsidRPr="000976FC">
        <w:rPr>
          <w:sz w:val="22"/>
          <w:szCs w:val="22"/>
        </w:rPr>
        <w:t>7 dni po podpisaniu umowy. Wszelkie zastrzeżenia co do sposobu przekazania placu budowy, w tym terminu przekazania, Wykonawca zobowiązany jest zgłosić Zamawiającemu na piśmie. W braku pisemnego zgłoszenia uznaje się, iż plac został przekazany przez Zamawiającego i przyjęty przez Wykonawcę zgodnie z treścią niniejszej umowy.</w:t>
      </w:r>
    </w:p>
    <w:p w:rsidR="003C06A9" w:rsidRPr="000976FC" w:rsidRDefault="003C06A9">
      <w:pPr>
        <w:ind w:right="-1"/>
        <w:jc w:val="center"/>
        <w:rPr>
          <w:b/>
          <w:bCs/>
          <w:sz w:val="22"/>
          <w:szCs w:val="22"/>
        </w:rPr>
      </w:pPr>
      <w:r w:rsidRPr="000976FC">
        <w:rPr>
          <w:b/>
          <w:bCs/>
          <w:sz w:val="22"/>
          <w:szCs w:val="22"/>
        </w:rPr>
        <w:t>§</w:t>
      </w:r>
      <w:r>
        <w:rPr>
          <w:b/>
          <w:bCs/>
          <w:sz w:val="22"/>
          <w:szCs w:val="22"/>
        </w:rPr>
        <w:t>7</w:t>
      </w:r>
    </w:p>
    <w:p w:rsidR="003C06A9" w:rsidRPr="00FC3BAA" w:rsidRDefault="003C06A9" w:rsidP="00315EE8">
      <w:pPr>
        <w:pStyle w:val="BodyTextIndent"/>
        <w:numPr>
          <w:ilvl w:val="3"/>
          <w:numId w:val="44"/>
        </w:numPr>
        <w:ind w:left="360"/>
        <w:rPr>
          <w:sz w:val="22"/>
          <w:szCs w:val="22"/>
        </w:rPr>
      </w:pPr>
      <w:r w:rsidRPr="00FC3BAA">
        <w:rPr>
          <w:sz w:val="22"/>
          <w:szCs w:val="22"/>
        </w:rPr>
        <w:t xml:space="preserve">Zamawiający wyznacza do pełnienia nadzoru </w:t>
      </w:r>
      <w:r>
        <w:rPr>
          <w:sz w:val="22"/>
          <w:szCs w:val="22"/>
        </w:rPr>
        <w:t>z ramienia Powiatu …………………………………</w:t>
      </w:r>
    </w:p>
    <w:p w:rsidR="003C06A9" w:rsidRPr="00FC3BAA" w:rsidRDefault="003C06A9" w:rsidP="00315EE8">
      <w:pPr>
        <w:pStyle w:val="BodyTextIndent"/>
        <w:numPr>
          <w:ilvl w:val="3"/>
          <w:numId w:val="44"/>
        </w:numPr>
        <w:ind w:left="360"/>
        <w:rPr>
          <w:sz w:val="22"/>
          <w:szCs w:val="22"/>
        </w:rPr>
      </w:pPr>
      <w:r w:rsidRPr="00FC3BAA">
        <w:rPr>
          <w:sz w:val="22"/>
          <w:szCs w:val="22"/>
        </w:rPr>
        <w:t>Wykonawca wyznacza do pełnienia funkcji Kierownika robót ……………………………………..</w:t>
      </w:r>
      <w:r>
        <w:rPr>
          <w:sz w:val="22"/>
          <w:szCs w:val="22"/>
        </w:rPr>
        <w:t xml:space="preserve"> w osobie ……………………………………………………………………………………………...</w:t>
      </w:r>
    </w:p>
    <w:p w:rsidR="003C06A9" w:rsidRPr="00FC3BAA" w:rsidRDefault="003C06A9" w:rsidP="00315EE8">
      <w:pPr>
        <w:pStyle w:val="BodyTextIndent"/>
        <w:numPr>
          <w:ilvl w:val="3"/>
          <w:numId w:val="44"/>
        </w:numPr>
        <w:ind w:left="360"/>
        <w:rPr>
          <w:sz w:val="22"/>
          <w:szCs w:val="22"/>
        </w:rPr>
      </w:pPr>
      <w:r w:rsidRPr="00FC3BAA">
        <w:rPr>
          <w:sz w:val="22"/>
          <w:szCs w:val="22"/>
        </w:rPr>
        <w:t>Zakres uprawnień inspektora nadzoru i kierownika robót wynika z zapisów ustawy Prawo Budowlane z dnia 07 lipca 1994 roku (t.j. Dz.U. z 201</w:t>
      </w:r>
      <w:r>
        <w:rPr>
          <w:sz w:val="22"/>
          <w:szCs w:val="22"/>
        </w:rPr>
        <w:t>3</w:t>
      </w:r>
      <w:r w:rsidRPr="00FC3BAA">
        <w:rPr>
          <w:sz w:val="22"/>
          <w:szCs w:val="22"/>
        </w:rPr>
        <w:t>r. poz.1</w:t>
      </w:r>
      <w:r>
        <w:rPr>
          <w:sz w:val="22"/>
          <w:szCs w:val="22"/>
        </w:rPr>
        <w:t>409</w:t>
      </w:r>
      <w:r w:rsidRPr="00FC3BAA">
        <w:rPr>
          <w:sz w:val="22"/>
          <w:szCs w:val="22"/>
        </w:rPr>
        <w:t xml:space="preserve"> ze zm.). </w:t>
      </w:r>
    </w:p>
    <w:p w:rsidR="003C06A9" w:rsidRDefault="003C06A9">
      <w:pPr>
        <w:ind w:left="3545" w:right="-1" w:firstLine="709"/>
        <w:jc w:val="both"/>
        <w:rPr>
          <w:b/>
          <w:bCs/>
          <w:sz w:val="22"/>
          <w:szCs w:val="22"/>
        </w:rPr>
      </w:pPr>
    </w:p>
    <w:p w:rsidR="003C06A9" w:rsidRPr="000976FC" w:rsidRDefault="003C06A9" w:rsidP="00C10821">
      <w:pPr>
        <w:ind w:left="3545" w:right="-1" w:firstLine="709"/>
        <w:rPr>
          <w:b/>
          <w:bCs/>
          <w:sz w:val="22"/>
          <w:szCs w:val="22"/>
        </w:rPr>
      </w:pPr>
      <w:r w:rsidRPr="000976FC">
        <w:rPr>
          <w:b/>
          <w:bCs/>
          <w:sz w:val="22"/>
          <w:szCs w:val="22"/>
        </w:rPr>
        <w:t>§</w:t>
      </w:r>
      <w:r>
        <w:rPr>
          <w:b/>
          <w:bCs/>
          <w:sz w:val="22"/>
          <w:szCs w:val="22"/>
        </w:rPr>
        <w:t>8</w:t>
      </w:r>
    </w:p>
    <w:p w:rsidR="003C06A9" w:rsidRPr="000976FC" w:rsidRDefault="003C06A9">
      <w:pPr>
        <w:ind w:right="-1"/>
        <w:jc w:val="both"/>
        <w:rPr>
          <w:sz w:val="22"/>
          <w:szCs w:val="22"/>
        </w:rPr>
      </w:pPr>
      <w:r w:rsidRPr="000976FC">
        <w:rPr>
          <w:sz w:val="22"/>
          <w:szCs w:val="22"/>
        </w:rPr>
        <w:t>1. Wykonawca jest zobowiązany zabezpieczyć i oznakować prowadzone roboty oraz dbać o stan techniczny  i prawidło</w:t>
      </w:r>
      <w:r w:rsidRPr="000976FC">
        <w:rPr>
          <w:sz w:val="22"/>
          <w:szCs w:val="22"/>
        </w:rPr>
        <w:softHyphen/>
        <w:t>wość oznakowania przez cały czas trwania realizacji zadania.</w:t>
      </w:r>
    </w:p>
    <w:p w:rsidR="003C06A9" w:rsidRPr="000976FC" w:rsidRDefault="003C06A9">
      <w:pPr>
        <w:ind w:right="-1"/>
        <w:jc w:val="both"/>
        <w:rPr>
          <w:sz w:val="22"/>
          <w:szCs w:val="22"/>
        </w:rPr>
      </w:pPr>
      <w:r w:rsidRPr="000976FC">
        <w:rPr>
          <w:sz w:val="22"/>
          <w:szCs w:val="22"/>
        </w:rPr>
        <w:t xml:space="preserve">2. Wykonawca ponosi pełną odpowiedzialność za teren budowy z chwilą przejęcia placu budowy. </w:t>
      </w:r>
    </w:p>
    <w:p w:rsidR="003C06A9" w:rsidRPr="000976FC" w:rsidRDefault="003C06A9">
      <w:pPr>
        <w:ind w:right="-1"/>
        <w:rPr>
          <w:b/>
          <w:bCs/>
          <w:sz w:val="22"/>
          <w:szCs w:val="22"/>
        </w:rPr>
      </w:pPr>
    </w:p>
    <w:p w:rsidR="003C06A9" w:rsidRPr="000976FC" w:rsidRDefault="003C06A9">
      <w:pPr>
        <w:ind w:right="-1"/>
        <w:jc w:val="center"/>
        <w:rPr>
          <w:b/>
          <w:bCs/>
          <w:sz w:val="22"/>
          <w:szCs w:val="22"/>
        </w:rPr>
      </w:pPr>
      <w:r w:rsidRPr="000976FC">
        <w:rPr>
          <w:b/>
          <w:bCs/>
          <w:sz w:val="22"/>
          <w:szCs w:val="22"/>
        </w:rPr>
        <w:t>§</w:t>
      </w:r>
      <w:r>
        <w:rPr>
          <w:b/>
          <w:bCs/>
          <w:sz w:val="22"/>
          <w:szCs w:val="22"/>
        </w:rPr>
        <w:t>9</w:t>
      </w:r>
    </w:p>
    <w:p w:rsidR="003C06A9" w:rsidRPr="000976FC" w:rsidRDefault="003C06A9">
      <w:pPr>
        <w:ind w:right="-1"/>
        <w:jc w:val="both"/>
        <w:rPr>
          <w:sz w:val="22"/>
          <w:szCs w:val="22"/>
        </w:rPr>
      </w:pPr>
      <w:r w:rsidRPr="000976FC">
        <w:rPr>
          <w:sz w:val="22"/>
          <w:szCs w:val="22"/>
        </w:rPr>
        <w:t xml:space="preserve">1. Odbiory robót zanikających dokonywane będą przez inspektora nadzoru na podstawie pisemnego zgłoszenia w </w:t>
      </w:r>
      <w:r>
        <w:rPr>
          <w:sz w:val="22"/>
          <w:szCs w:val="22"/>
        </w:rPr>
        <w:t xml:space="preserve">prowadzonym wewnętrznym </w:t>
      </w:r>
      <w:r w:rsidRPr="000976FC">
        <w:rPr>
          <w:sz w:val="22"/>
          <w:szCs w:val="22"/>
        </w:rPr>
        <w:t>dzienniku budowy w ciągu 3 dni roboczych od daty zgłoszenia.</w:t>
      </w:r>
    </w:p>
    <w:p w:rsidR="003C06A9" w:rsidRPr="000976FC" w:rsidRDefault="003C06A9">
      <w:pPr>
        <w:numPr>
          <w:ilvl w:val="0"/>
          <w:numId w:val="5"/>
        </w:numPr>
        <w:tabs>
          <w:tab w:val="clear" w:pos="644"/>
          <w:tab w:val="num" w:pos="360"/>
        </w:tabs>
        <w:ind w:left="0" w:right="-1" w:firstLine="0"/>
        <w:jc w:val="both"/>
        <w:rPr>
          <w:sz w:val="22"/>
          <w:szCs w:val="22"/>
        </w:rPr>
      </w:pPr>
      <w:r w:rsidRPr="000976FC">
        <w:rPr>
          <w:sz w:val="22"/>
          <w:szCs w:val="22"/>
        </w:rPr>
        <w:t>Komisyjny odbiór końcowy robót zorganizowany będzie przez Zamawiającego w terminie do 14 dni od daty zgłoszenia i potwierdzenia przez inspektora nadzoru gotowości do odbioru wykonanych robót.</w:t>
      </w:r>
    </w:p>
    <w:p w:rsidR="003C06A9" w:rsidRPr="000976FC" w:rsidRDefault="003C06A9">
      <w:pPr>
        <w:ind w:left="40" w:right="-1"/>
        <w:jc w:val="center"/>
        <w:rPr>
          <w:b/>
          <w:bCs/>
          <w:sz w:val="22"/>
          <w:szCs w:val="22"/>
        </w:rPr>
      </w:pPr>
      <w:r w:rsidRPr="000976FC">
        <w:rPr>
          <w:b/>
          <w:bCs/>
          <w:sz w:val="22"/>
          <w:szCs w:val="22"/>
        </w:rPr>
        <w:t>§</w:t>
      </w:r>
      <w:r>
        <w:rPr>
          <w:b/>
          <w:bCs/>
          <w:sz w:val="22"/>
          <w:szCs w:val="22"/>
        </w:rPr>
        <w:t>10</w:t>
      </w:r>
    </w:p>
    <w:p w:rsidR="003C06A9" w:rsidRPr="000976FC" w:rsidRDefault="003C06A9" w:rsidP="0085483E">
      <w:pPr>
        <w:numPr>
          <w:ilvl w:val="3"/>
          <w:numId w:val="39"/>
        </w:numPr>
        <w:ind w:left="284" w:right="-1" w:hanging="284"/>
        <w:jc w:val="both"/>
        <w:rPr>
          <w:sz w:val="22"/>
          <w:szCs w:val="22"/>
        </w:rPr>
      </w:pPr>
      <w:r w:rsidRPr="000976FC">
        <w:rPr>
          <w:sz w:val="22"/>
          <w:szCs w:val="22"/>
        </w:rPr>
        <w:t>Okres rękojmi za wady wynosi 6</w:t>
      </w:r>
      <w:r>
        <w:rPr>
          <w:sz w:val="22"/>
          <w:szCs w:val="22"/>
        </w:rPr>
        <w:t>0</w:t>
      </w:r>
      <w:r w:rsidRPr="000976FC">
        <w:rPr>
          <w:sz w:val="22"/>
          <w:szCs w:val="22"/>
        </w:rPr>
        <w:t xml:space="preserve"> miesięcy od daty protokolarnego odbioru końcowego przedmiotu umowy określonego w § 1 ust. 2 niniejszej umowy.</w:t>
      </w:r>
    </w:p>
    <w:p w:rsidR="003C06A9" w:rsidRPr="000976FC" w:rsidRDefault="003C06A9" w:rsidP="0085483E">
      <w:pPr>
        <w:numPr>
          <w:ilvl w:val="3"/>
          <w:numId w:val="39"/>
        </w:numPr>
        <w:ind w:left="284" w:right="-1" w:hanging="284"/>
        <w:jc w:val="both"/>
        <w:rPr>
          <w:sz w:val="22"/>
          <w:szCs w:val="22"/>
        </w:rPr>
      </w:pPr>
      <w:r w:rsidRPr="000976FC">
        <w:rPr>
          <w:sz w:val="22"/>
          <w:szCs w:val="22"/>
        </w:rPr>
        <w:t xml:space="preserve">Wykonawca zapewnia Zamawiającego o dobrej jakości </w:t>
      </w:r>
      <w:r>
        <w:rPr>
          <w:sz w:val="22"/>
          <w:szCs w:val="22"/>
        </w:rPr>
        <w:t xml:space="preserve">materiałów </w:t>
      </w:r>
      <w:r w:rsidRPr="000976FC">
        <w:rPr>
          <w:sz w:val="22"/>
          <w:szCs w:val="22"/>
        </w:rPr>
        <w:t>i usług stanowiących przedmiot niniejszej umowy.</w:t>
      </w:r>
    </w:p>
    <w:p w:rsidR="003C06A9" w:rsidRPr="000976FC" w:rsidRDefault="003C06A9" w:rsidP="0085483E">
      <w:pPr>
        <w:numPr>
          <w:ilvl w:val="3"/>
          <w:numId w:val="39"/>
        </w:numPr>
        <w:ind w:left="284" w:right="-1" w:hanging="284"/>
        <w:jc w:val="both"/>
        <w:rPr>
          <w:sz w:val="22"/>
          <w:szCs w:val="22"/>
        </w:rPr>
      </w:pPr>
      <w:r w:rsidRPr="000976FC">
        <w:rPr>
          <w:sz w:val="22"/>
          <w:szCs w:val="22"/>
        </w:rPr>
        <w:t xml:space="preserve">Wady fizyczne przedmiotu umowy będą usuwane na koszt Wykonawcy niezwłocznie po otrzymaniu zawiadomienia o ich ujawnieniu, jednak nie później niż w ciągu 14 dni. Zawiadomienie winno być dokonane na piśmie, niezwłocznie po ujawnieniu wady, jednakże nie później niż w ciągu miesiąca od jej ujawnienia. Za dochowanie formy zawiadomienia jest uważane </w:t>
      </w:r>
      <w:r w:rsidRPr="0017677F">
        <w:rPr>
          <w:sz w:val="22"/>
          <w:szCs w:val="22"/>
        </w:rPr>
        <w:t xml:space="preserve">przekazanie go faksem </w:t>
      </w:r>
      <w:r w:rsidRPr="000976FC">
        <w:rPr>
          <w:sz w:val="22"/>
          <w:szCs w:val="22"/>
        </w:rPr>
        <w:t>z późniejszym pisemnym potwierdzeniem. Zawiadomienie winno być dokonane na adres Wykonawcy wskazany w umowie.</w:t>
      </w:r>
    </w:p>
    <w:p w:rsidR="003C06A9" w:rsidRPr="000976FC" w:rsidRDefault="003C06A9" w:rsidP="0085483E">
      <w:pPr>
        <w:numPr>
          <w:ilvl w:val="3"/>
          <w:numId w:val="39"/>
        </w:numPr>
        <w:ind w:left="284" w:right="-1" w:hanging="284"/>
        <w:jc w:val="both"/>
        <w:rPr>
          <w:sz w:val="22"/>
          <w:szCs w:val="22"/>
        </w:rPr>
      </w:pPr>
      <w:r w:rsidRPr="000976FC">
        <w:rPr>
          <w:sz w:val="22"/>
          <w:szCs w:val="22"/>
        </w:rPr>
        <w:t>W przypadku, gdy Wykonawca nie dokona naprawy lub wymiany wadliwego przedmiotu umowy</w:t>
      </w:r>
      <w:r>
        <w:rPr>
          <w:sz w:val="22"/>
          <w:szCs w:val="22"/>
        </w:rPr>
        <w:t xml:space="preserve"> </w:t>
      </w:r>
      <w:r w:rsidRPr="000976FC">
        <w:rPr>
          <w:sz w:val="22"/>
          <w:szCs w:val="22"/>
        </w:rPr>
        <w:t xml:space="preserve"> w terminie określonym w ust. 3, Zamawiający ma prawo dokonać naprawy na koszt i ryzyko Wykonawcy bez potrzeby dokonywania dalszych wezwań. Na poczet ewentualnych kosztów Zamawiający ma prawo dokonać potrąceń i zaliczeń z kwot należnych Wykonawcy.</w:t>
      </w:r>
    </w:p>
    <w:p w:rsidR="003C06A9" w:rsidRPr="000976FC" w:rsidRDefault="003C06A9" w:rsidP="0085483E">
      <w:pPr>
        <w:numPr>
          <w:ilvl w:val="3"/>
          <w:numId w:val="39"/>
        </w:numPr>
        <w:ind w:left="284" w:right="-1" w:hanging="284"/>
        <w:jc w:val="both"/>
        <w:rPr>
          <w:sz w:val="22"/>
          <w:szCs w:val="22"/>
        </w:rPr>
      </w:pPr>
      <w:r w:rsidRPr="000976FC">
        <w:rPr>
          <w:sz w:val="22"/>
          <w:szCs w:val="22"/>
        </w:rPr>
        <w:t>Zamawiającemu przysługuje prawo do wymiany wadliwej części przedmiotu umowy na wolną od wad po wykonaniu 3 napraw gwarancyjnych, o ile nadal występują wady uniemożliwiające eksploatację przedmiotu umowy. Żądanie wymiany należy zgłosić na piśmie w</w:t>
      </w:r>
      <w:r>
        <w:rPr>
          <w:sz w:val="22"/>
          <w:szCs w:val="22"/>
        </w:rPr>
        <w:t>edłu</w:t>
      </w:r>
      <w:r w:rsidRPr="000976FC">
        <w:rPr>
          <w:sz w:val="22"/>
          <w:szCs w:val="22"/>
        </w:rPr>
        <w:t xml:space="preserve">g zasad określonych w ust. 3. </w:t>
      </w:r>
    </w:p>
    <w:p w:rsidR="003C06A9" w:rsidRPr="0017677F" w:rsidRDefault="003C06A9" w:rsidP="0085483E">
      <w:pPr>
        <w:numPr>
          <w:ilvl w:val="3"/>
          <w:numId w:val="39"/>
        </w:numPr>
        <w:ind w:left="284" w:right="-1" w:hanging="284"/>
        <w:jc w:val="both"/>
        <w:rPr>
          <w:sz w:val="22"/>
          <w:szCs w:val="22"/>
        </w:rPr>
      </w:pPr>
      <w:r w:rsidRPr="000976FC">
        <w:rPr>
          <w:sz w:val="22"/>
          <w:szCs w:val="22"/>
        </w:rPr>
        <w:t xml:space="preserve">Jeżeli w wykonaniu obowiązku naprawy następuje wymiana rzeczy wadliwej na rzecz wolną od wad albo została dokonana istotna naprawa wadliwej rzeczy termin rękojmi biegnie na nowo licząc od dnia dostarczenia rzeczy wolnej od wad lub od dnia zwrotu rzeczy </w:t>
      </w:r>
      <w:r w:rsidRPr="0017677F">
        <w:rPr>
          <w:sz w:val="22"/>
          <w:szCs w:val="22"/>
        </w:rPr>
        <w:t>naprawionej.  Zasady te stosuje się odpowiednio w przypadku wymiany części rzeczy.</w:t>
      </w:r>
    </w:p>
    <w:p w:rsidR="003C06A9" w:rsidRPr="000976FC" w:rsidRDefault="003C06A9" w:rsidP="0085483E">
      <w:pPr>
        <w:numPr>
          <w:ilvl w:val="3"/>
          <w:numId w:val="39"/>
        </w:numPr>
        <w:ind w:left="284" w:right="-1" w:hanging="284"/>
        <w:jc w:val="both"/>
        <w:rPr>
          <w:sz w:val="22"/>
          <w:szCs w:val="22"/>
        </w:rPr>
      </w:pPr>
      <w:r w:rsidRPr="000976FC">
        <w:rPr>
          <w:sz w:val="22"/>
          <w:szCs w:val="22"/>
        </w:rPr>
        <w:t xml:space="preserve">Dokonanie naprawy lub wymiany Wykonawca potwierdza na piśmie. </w:t>
      </w:r>
    </w:p>
    <w:p w:rsidR="003C06A9" w:rsidRPr="000976FC" w:rsidRDefault="003C06A9" w:rsidP="0085483E">
      <w:pPr>
        <w:numPr>
          <w:ilvl w:val="3"/>
          <w:numId w:val="39"/>
        </w:numPr>
        <w:ind w:left="284" w:right="-1" w:hanging="284"/>
        <w:jc w:val="both"/>
        <w:rPr>
          <w:sz w:val="22"/>
          <w:szCs w:val="22"/>
        </w:rPr>
      </w:pPr>
      <w:r w:rsidRPr="000976FC">
        <w:rPr>
          <w:sz w:val="22"/>
          <w:szCs w:val="22"/>
        </w:rPr>
        <w:t xml:space="preserve">Wykonawca może dokonać usunięcia wady w przedmiocie umowy przez osoby trzecie lub za ich </w:t>
      </w:r>
      <w:r w:rsidRPr="0017677F">
        <w:rPr>
          <w:sz w:val="22"/>
          <w:szCs w:val="22"/>
        </w:rPr>
        <w:t>pomocą jedynie po uzys</w:t>
      </w:r>
      <w:r w:rsidRPr="000976FC">
        <w:rPr>
          <w:sz w:val="22"/>
          <w:szCs w:val="22"/>
        </w:rPr>
        <w:t>kaniu na to uprzedniej zgody Zamawiającego w formie pisemnej.</w:t>
      </w:r>
    </w:p>
    <w:p w:rsidR="003C06A9" w:rsidRDefault="003C06A9">
      <w:pPr>
        <w:ind w:right="-1"/>
        <w:rPr>
          <w:b/>
          <w:bCs/>
          <w:sz w:val="22"/>
          <w:szCs w:val="22"/>
        </w:rPr>
      </w:pPr>
    </w:p>
    <w:p w:rsidR="003C06A9" w:rsidRPr="000976FC" w:rsidRDefault="003C06A9">
      <w:pPr>
        <w:ind w:left="4760" w:right="-1" w:hanging="4760"/>
        <w:jc w:val="center"/>
        <w:rPr>
          <w:b/>
          <w:bCs/>
          <w:sz w:val="22"/>
          <w:szCs w:val="22"/>
        </w:rPr>
      </w:pPr>
      <w:r w:rsidRPr="000976FC">
        <w:rPr>
          <w:b/>
          <w:bCs/>
          <w:sz w:val="22"/>
          <w:szCs w:val="22"/>
        </w:rPr>
        <w:t>§1</w:t>
      </w:r>
      <w:r>
        <w:rPr>
          <w:b/>
          <w:bCs/>
          <w:sz w:val="22"/>
          <w:szCs w:val="22"/>
        </w:rPr>
        <w:t>1</w:t>
      </w:r>
    </w:p>
    <w:p w:rsidR="003C06A9" w:rsidRPr="000976FC" w:rsidRDefault="003C06A9" w:rsidP="0085483E">
      <w:pPr>
        <w:numPr>
          <w:ilvl w:val="0"/>
          <w:numId w:val="40"/>
        </w:numPr>
        <w:tabs>
          <w:tab w:val="clear" w:pos="720"/>
          <w:tab w:val="num" w:pos="284"/>
        </w:tabs>
        <w:ind w:left="284" w:right="-1" w:hanging="284"/>
        <w:jc w:val="both"/>
        <w:rPr>
          <w:sz w:val="22"/>
          <w:szCs w:val="22"/>
        </w:rPr>
      </w:pPr>
      <w:r w:rsidRPr="000976FC">
        <w:rPr>
          <w:sz w:val="22"/>
          <w:szCs w:val="22"/>
        </w:rPr>
        <w:t>W razie zaistnienia istotnej zmiany okoliczności powodującej, ze wykonanie umowy nie leży w interesie publicznym, czego nie można było przewidzieć w chwili zawarcia umowy, Zamawiający może odstąpić od umowy w terminie 30 dni od powzięcia wiadomości o tych okolicznościach.</w:t>
      </w:r>
    </w:p>
    <w:p w:rsidR="003C06A9" w:rsidRPr="000976FC" w:rsidRDefault="003C06A9" w:rsidP="0085483E">
      <w:pPr>
        <w:numPr>
          <w:ilvl w:val="0"/>
          <w:numId w:val="40"/>
        </w:numPr>
        <w:tabs>
          <w:tab w:val="clear" w:pos="720"/>
          <w:tab w:val="num" w:pos="284"/>
        </w:tabs>
        <w:ind w:left="284" w:right="-1" w:hanging="284"/>
        <w:jc w:val="both"/>
        <w:rPr>
          <w:sz w:val="22"/>
          <w:szCs w:val="22"/>
        </w:rPr>
      </w:pPr>
      <w:r w:rsidRPr="000976FC">
        <w:rPr>
          <w:sz w:val="22"/>
          <w:szCs w:val="22"/>
        </w:rPr>
        <w:t>W przypadku, o którym mowa w ust. 1 Wykonawca może żądać wyłącznie wynagrodzenia należnego z tytułu wykonania części umowy.</w:t>
      </w:r>
    </w:p>
    <w:p w:rsidR="003C06A9" w:rsidRPr="000976FC" w:rsidRDefault="003C06A9" w:rsidP="0085483E">
      <w:pPr>
        <w:numPr>
          <w:ilvl w:val="0"/>
          <w:numId w:val="40"/>
        </w:numPr>
        <w:tabs>
          <w:tab w:val="clear" w:pos="720"/>
          <w:tab w:val="num" w:pos="284"/>
        </w:tabs>
        <w:ind w:left="284" w:right="-1" w:hanging="284"/>
        <w:jc w:val="both"/>
        <w:rPr>
          <w:sz w:val="22"/>
          <w:szCs w:val="22"/>
        </w:rPr>
      </w:pPr>
      <w:r w:rsidRPr="000976FC">
        <w:rPr>
          <w:sz w:val="22"/>
          <w:szCs w:val="22"/>
        </w:rPr>
        <w:t>Zamawiającemu przysługuje prawo do rozwiązania umowy w trybie natychmiastowym z przyczyn leżących po stronie Wykonawcy, tj. w szczególności gdy Wykonawca wykonuje zamówienie w sposób wadliwy albo sprzeczny z umową oraz SIWZ.</w:t>
      </w:r>
    </w:p>
    <w:p w:rsidR="003C06A9" w:rsidRPr="000976FC" w:rsidRDefault="003C06A9">
      <w:pPr>
        <w:ind w:right="-1"/>
        <w:rPr>
          <w:b/>
          <w:bCs/>
          <w:sz w:val="22"/>
          <w:szCs w:val="22"/>
        </w:rPr>
      </w:pPr>
    </w:p>
    <w:p w:rsidR="003C06A9" w:rsidRPr="000976FC" w:rsidRDefault="003C06A9">
      <w:pPr>
        <w:ind w:right="-1"/>
        <w:jc w:val="center"/>
        <w:rPr>
          <w:b/>
          <w:bCs/>
          <w:sz w:val="22"/>
          <w:szCs w:val="22"/>
        </w:rPr>
      </w:pPr>
      <w:r w:rsidRPr="000976FC">
        <w:rPr>
          <w:b/>
          <w:bCs/>
          <w:sz w:val="22"/>
          <w:szCs w:val="22"/>
        </w:rPr>
        <w:t>§1</w:t>
      </w:r>
      <w:r>
        <w:rPr>
          <w:b/>
          <w:bCs/>
          <w:sz w:val="22"/>
          <w:szCs w:val="22"/>
        </w:rPr>
        <w:t>2</w:t>
      </w:r>
    </w:p>
    <w:p w:rsidR="003C06A9" w:rsidRPr="000976FC" w:rsidRDefault="003C06A9">
      <w:pPr>
        <w:ind w:right="-1"/>
        <w:jc w:val="both"/>
        <w:rPr>
          <w:sz w:val="22"/>
          <w:szCs w:val="22"/>
        </w:rPr>
      </w:pPr>
      <w:r w:rsidRPr="000976FC">
        <w:rPr>
          <w:sz w:val="22"/>
          <w:szCs w:val="22"/>
        </w:rPr>
        <w:t>1. Wykonawca zapłaci Zamawiającemu karę umowną:</w:t>
      </w:r>
    </w:p>
    <w:p w:rsidR="003C06A9" w:rsidRPr="000976FC" w:rsidRDefault="003C06A9" w:rsidP="0085483E">
      <w:pPr>
        <w:numPr>
          <w:ilvl w:val="1"/>
          <w:numId w:val="42"/>
        </w:numPr>
        <w:ind w:left="851" w:right="-1" w:hanging="284"/>
        <w:jc w:val="both"/>
        <w:rPr>
          <w:sz w:val="22"/>
          <w:szCs w:val="22"/>
        </w:rPr>
      </w:pPr>
      <w:r w:rsidRPr="000976FC">
        <w:rPr>
          <w:sz w:val="22"/>
          <w:szCs w:val="22"/>
        </w:rPr>
        <w:t xml:space="preserve">za rozwiązanie umowy przez Zamawiającego z przyczyn, o których mowa w § </w:t>
      </w:r>
      <w:r w:rsidRPr="0017677F">
        <w:rPr>
          <w:sz w:val="22"/>
          <w:szCs w:val="22"/>
        </w:rPr>
        <w:t>10 ust. 3</w:t>
      </w:r>
      <w:r w:rsidRPr="000976FC">
        <w:rPr>
          <w:sz w:val="22"/>
          <w:szCs w:val="22"/>
        </w:rPr>
        <w:t xml:space="preserve">  -                  w wysokości </w:t>
      </w:r>
      <w:r w:rsidRPr="000976FC">
        <w:rPr>
          <w:b/>
          <w:bCs/>
          <w:sz w:val="22"/>
          <w:szCs w:val="22"/>
        </w:rPr>
        <w:t>10 %</w:t>
      </w:r>
      <w:r w:rsidRPr="000976FC">
        <w:rPr>
          <w:sz w:val="22"/>
          <w:szCs w:val="22"/>
        </w:rPr>
        <w:t xml:space="preserve"> </w:t>
      </w:r>
      <w:r w:rsidRPr="00315EE8">
        <w:rPr>
          <w:sz w:val="22"/>
          <w:szCs w:val="22"/>
        </w:rPr>
        <w:t>wynagrodzenia umownego  brutto o którym mowa w § 2 ust. 1</w:t>
      </w:r>
      <w:r w:rsidRPr="000976FC">
        <w:rPr>
          <w:sz w:val="22"/>
          <w:szCs w:val="22"/>
        </w:rPr>
        <w:t>,</w:t>
      </w:r>
    </w:p>
    <w:p w:rsidR="003C06A9" w:rsidRPr="000976FC" w:rsidRDefault="003C06A9" w:rsidP="0085483E">
      <w:pPr>
        <w:numPr>
          <w:ilvl w:val="1"/>
          <w:numId w:val="42"/>
        </w:numPr>
        <w:ind w:left="851" w:right="-1" w:hanging="284"/>
        <w:jc w:val="both"/>
        <w:rPr>
          <w:sz w:val="22"/>
          <w:szCs w:val="22"/>
        </w:rPr>
      </w:pPr>
      <w:r w:rsidRPr="000976FC">
        <w:rPr>
          <w:sz w:val="22"/>
          <w:szCs w:val="22"/>
        </w:rPr>
        <w:t xml:space="preserve">za opóźnienie </w:t>
      </w:r>
      <w:r>
        <w:rPr>
          <w:sz w:val="22"/>
          <w:szCs w:val="22"/>
        </w:rPr>
        <w:t>w</w:t>
      </w:r>
      <w:r w:rsidRPr="000976FC">
        <w:rPr>
          <w:sz w:val="22"/>
          <w:szCs w:val="22"/>
        </w:rPr>
        <w:t xml:space="preserve"> wykonaniu robót (dotyczy każdego etapu) - w wysokości </w:t>
      </w:r>
      <w:r w:rsidRPr="000976FC">
        <w:rPr>
          <w:b/>
          <w:bCs/>
          <w:sz w:val="22"/>
          <w:szCs w:val="22"/>
        </w:rPr>
        <w:t>0,2%</w:t>
      </w:r>
      <w:r w:rsidRPr="000976FC">
        <w:rPr>
          <w:sz w:val="22"/>
          <w:szCs w:val="22"/>
        </w:rPr>
        <w:t xml:space="preserve"> </w:t>
      </w:r>
      <w:r w:rsidRPr="00315EE8">
        <w:rPr>
          <w:sz w:val="22"/>
          <w:szCs w:val="22"/>
        </w:rPr>
        <w:t>wynagrodzenia umownego  brutto o którym mowa w § 2 ust. 1</w:t>
      </w:r>
      <w:r>
        <w:rPr>
          <w:sz w:val="22"/>
          <w:szCs w:val="22"/>
        </w:rPr>
        <w:t xml:space="preserve"> </w:t>
      </w:r>
      <w:r w:rsidRPr="000976FC">
        <w:rPr>
          <w:sz w:val="22"/>
          <w:szCs w:val="22"/>
        </w:rPr>
        <w:t xml:space="preserve"> za każdy dzień opóźnienia,</w:t>
      </w:r>
    </w:p>
    <w:p w:rsidR="003C06A9" w:rsidRPr="000976FC" w:rsidRDefault="003C06A9" w:rsidP="0085483E">
      <w:pPr>
        <w:numPr>
          <w:ilvl w:val="1"/>
          <w:numId w:val="42"/>
        </w:numPr>
        <w:ind w:left="851" w:right="-1" w:hanging="284"/>
        <w:jc w:val="both"/>
        <w:rPr>
          <w:sz w:val="22"/>
          <w:szCs w:val="22"/>
        </w:rPr>
      </w:pPr>
      <w:r w:rsidRPr="000976FC">
        <w:rPr>
          <w:sz w:val="22"/>
          <w:szCs w:val="22"/>
        </w:rPr>
        <w:t>za opóźnienie w usunięciu wad stwierdzonych przy odbiorze (dotyczy każdego etapu)</w:t>
      </w:r>
      <w:r>
        <w:rPr>
          <w:sz w:val="22"/>
          <w:szCs w:val="22"/>
        </w:rPr>
        <w:t xml:space="preserve"> </w:t>
      </w:r>
      <w:r w:rsidRPr="000976FC">
        <w:rPr>
          <w:sz w:val="22"/>
          <w:szCs w:val="22"/>
        </w:rPr>
        <w:t xml:space="preserve">- w wysokości </w:t>
      </w:r>
      <w:r w:rsidRPr="000976FC">
        <w:rPr>
          <w:b/>
          <w:bCs/>
          <w:sz w:val="22"/>
          <w:szCs w:val="22"/>
        </w:rPr>
        <w:t>0,2 %</w:t>
      </w:r>
      <w:r w:rsidRPr="000976FC">
        <w:rPr>
          <w:sz w:val="22"/>
          <w:szCs w:val="22"/>
        </w:rPr>
        <w:t xml:space="preserve"> </w:t>
      </w:r>
      <w:r w:rsidRPr="00315EE8">
        <w:rPr>
          <w:sz w:val="22"/>
          <w:szCs w:val="22"/>
        </w:rPr>
        <w:t>wynagrodzenia umownego  brutto o którym mowa w § 2 ust. 1</w:t>
      </w:r>
      <w:r w:rsidRPr="000976FC">
        <w:rPr>
          <w:sz w:val="22"/>
          <w:szCs w:val="22"/>
        </w:rPr>
        <w:t>za każdy dzień opóźnienia, licząc od dnia wyznaczonego na usunięcie wad.</w:t>
      </w:r>
    </w:p>
    <w:p w:rsidR="003C06A9" w:rsidRPr="0017677F" w:rsidRDefault="003C06A9" w:rsidP="003706C3">
      <w:pPr>
        <w:ind w:right="-1"/>
        <w:jc w:val="both"/>
        <w:rPr>
          <w:sz w:val="22"/>
          <w:szCs w:val="22"/>
        </w:rPr>
      </w:pPr>
      <w:r w:rsidRPr="0017677F">
        <w:rPr>
          <w:sz w:val="22"/>
          <w:szCs w:val="22"/>
        </w:rPr>
        <w:t>2. Niezależnie od kar umownych, o których mowa w ust.1, Zamawiający ma prawo dochodzić odszkodowania uzupełniającego na zasadach określonych w Kodeksie Cywilnym, jeżeli szkoda przewyższy wysokość kar umownych.</w:t>
      </w:r>
    </w:p>
    <w:p w:rsidR="003C06A9" w:rsidRPr="000976FC" w:rsidRDefault="003C06A9" w:rsidP="003706C3">
      <w:pPr>
        <w:ind w:left="40" w:right="-1"/>
        <w:jc w:val="both"/>
        <w:rPr>
          <w:b/>
          <w:bCs/>
          <w:sz w:val="22"/>
          <w:szCs w:val="22"/>
        </w:rPr>
      </w:pPr>
    </w:p>
    <w:p w:rsidR="003C06A9" w:rsidRPr="000976FC" w:rsidRDefault="003C06A9" w:rsidP="003706C3">
      <w:pPr>
        <w:ind w:left="40" w:right="-1"/>
        <w:jc w:val="center"/>
        <w:rPr>
          <w:b/>
          <w:bCs/>
          <w:sz w:val="22"/>
          <w:szCs w:val="22"/>
        </w:rPr>
      </w:pPr>
      <w:r w:rsidRPr="000976FC">
        <w:rPr>
          <w:b/>
          <w:bCs/>
          <w:sz w:val="22"/>
          <w:szCs w:val="22"/>
        </w:rPr>
        <w:t>§1</w:t>
      </w:r>
      <w:r>
        <w:rPr>
          <w:b/>
          <w:bCs/>
          <w:sz w:val="22"/>
          <w:szCs w:val="22"/>
        </w:rPr>
        <w:t>3</w:t>
      </w:r>
    </w:p>
    <w:p w:rsidR="003C06A9" w:rsidRPr="000976FC" w:rsidRDefault="003C06A9" w:rsidP="003706C3">
      <w:pPr>
        <w:numPr>
          <w:ilvl w:val="0"/>
          <w:numId w:val="11"/>
        </w:numPr>
        <w:tabs>
          <w:tab w:val="num" w:pos="360"/>
        </w:tabs>
        <w:ind w:left="284" w:hanging="284"/>
        <w:jc w:val="both"/>
        <w:rPr>
          <w:sz w:val="22"/>
          <w:szCs w:val="22"/>
        </w:rPr>
      </w:pPr>
      <w:r w:rsidRPr="000976FC">
        <w:rPr>
          <w:sz w:val="22"/>
          <w:szCs w:val="22"/>
        </w:rPr>
        <w:t xml:space="preserve">Wykonawca wniósł zabezpieczenie należytego wykonania umowy </w:t>
      </w:r>
      <w:r w:rsidRPr="0017677F">
        <w:rPr>
          <w:sz w:val="22"/>
          <w:szCs w:val="22"/>
        </w:rPr>
        <w:t xml:space="preserve">przed podpisaniem umowy              w wysokości </w:t>
      </w:r>
      <w:r w:rsidRPr="0017677F">
        <w:rPr>
          <w:b/>
          <w:bCs/>
          <w:sz w:val="22"/>
          <w:szCs w:val="22"/>
        </w:rPr>
        <w:t>10 %</w:t>
      </w:r>
      <w:r w:rsidRPr="0017677F">
        <w:rPr>
          <w:sz w:val="22"/>
          <w:szCs w:val="22"/>
        </w:rPr>
        <w:t xml:space="preserve">  wynagrodzenia umownego brutto  za przedmiot umowy (zgodnie z art. 150 ustawy Prawo zamówień publicznych), a to stanowi wartość:…</w:t>
      </w:r>
      <w:r w:rsidRPr="000976FC">
        <w:rPr>
          <w:sz w:val="22"/>
          <w:szCs w:val="22"/>
        </w:rPr>
        <w:t>…….. zł. (słownie: ………………………………………….. złotych) w  formie ……………………………….</w:t>
      </w:r>
    </w:p>
    <w:p w:rsidR="003C06A9" w:rsidRPr="000976FC" w:rsidRDefault="003C06A9" w:rsidP="003706C3">
      <w:pPr>
        <w:jc w:val="both"/>
        <w:rPr>
          <w:sz w:val="22"/>
          <w:szCs w:val="22"/>
        </w:rPr>
      </w:pPr>
      <w:r w:rsidRPr="000976FC">
        <w:rPr>
          <w:sz w:val="22"/>
          <w:szCs w:val="22"/>
        </w:rPr>
        <w:t>2.   Zabezpieczenie należytego wykonania umowy zostanie zwrócone Wykonawcy w następujący sposób:</w:t>
      </w:r>
    </w:p>
    <w:p w:rsidR="003C06A9" w:rsidRPr="0017677F" w:rsidRDefault="003C06A9" w:rsidP="0085483E">
      <w:pPr>
        <w:numPr>
          <w:ilvl w:val="0"/>
          <w:numId w:val="43"/>
        </w:numPr>
        <w:jc w:val="both"/>
        <w:rPr>
          <w:sz w:val="22"/>
          <w:szCs w:val="22"/>
        </w:rPr>
      </w:pPr>
      <w:r>
        <w:rPr>
          <w:sz w:val="22"/>
          <w:szCs w:val="22"/>
        </w:rPr>
        <w:t xml:space="preserve">70 % wartości zabezpieczenia </w:t>
      </w:r>
      <w:r w:rsidRPr="0017677F">
        <w:rPr>
          <w:sz w:val="22"/>
          <w:szCs w:val="22"/>
        </w:rPr>
        <w:t>-  w ciągu 30 dni od daty odbioru końcowego robót,</w:t>
      </w:r>
    </w:p>
    <w:p w:rsidR="003C06A9" w:rsidRPr="0017677F" w:rsidRDefault="003C06A9" w:rsidP="0085483E">
      <w:pPr>
        <w:numPr>
          <w:ilvl w:val="0"/>
          <w:numId w:val="43"/>
        </w:numPr>
        <w:jc w:val="both"/>
        <w:rPr>
          <w:sz w:val="22"/>
          <w:szCs w:val="22"/>
        </w:rPr>
      </w:pPr>
      <w:r w:rsidRPr="0017677F">
        <w:rPr>
          <w:sz w:val="22"/>
          <w:szCs w:val="22"/>
        </w:rPr>
        <w:t>30 % wartości zabezpieczenia - w ciągu 14 dni po upływie okresu rękojmi za wady.</w:t>
      </w:r>
    </w:p>
    <w:p w:rsidR="003C06A9" w:rsidRPr="000976FC" w:rsidRDefault="003C06A9" w:rsidP="003706C3">
      <w:pPr>
        <w:ind w:right="-1"/>
        <w:jc w:val="both"/>
        <w:rPr>
          <w:sz w:val="22"/>
          <w:szCs w:val="22"/>
        </w:rPr>
      </w:pPr>
      <w:r w:rsidRPr="000976FC">
        <w:rPr>
          <w:sz w:val="22"/>
          <w:szCs w:val="22"/>
        </w:rPr>
        <w:t>3. W przypadku nienależytego wykonania zamówienia, zabezpieczenie wraz z powstałymi odsetkami staje się własno</w:t>
      </w:r>
      <w:r w:rsidRPr="000976FC">
        <w:rPr>
          <w:sz w:val="22"/>
          <w:szCs w:val="22"/>
        </w:rPr>
        <w:softHyphen/>
        <w:t>ścią Zamawiającego i będzie wykorzystane na sfinansowanie zgodnego z umową wykonania robót i na pokrycie roszczeń z tytułu rę</w:t>
      </w:r>
      <w:r w:rsidRPr="000976FC">
        <w:rPr>
          <w:sz w:val="22"/>
          <w:szCs w:val="22"/>
        </w:rPr>
        <w:softHyphen/>
        <w:t>kojmi za wady w wykonanych robotach.</w:t>
      </w:r>
    </w:p>
    <w:p w:rsidR="003C06A9" w:rsidRPr="000976FC" w:rsidRDefault="003C06A9">
      <w:pPr>
        <w:ind w:right="-1"/>
        <w:jc w:val="center"/>
        <w:rPr>
          <w:sz w:val="22"/>
          <w:szCs w:val="22"/>
        </w:rPr>
      </w:pPr>
    </w:p>
    <w:p w:rsidR="003C06A9" w:rsidRPr="000976FC" w:rsidRDefault="003C06A9">
      <w:pPr>
        <w:ind w:right="-1"/>
        <w:jc w:val="center"/>
        <w:rPr>
          <w:b/>
          <w:bCs/>
          <w:sz w:val="22"/>
          <w:szCs w:val="22"/>
        </w:rPr>
      </w:pPr>
      <w:r w:rsidRPr="000976FC">
        <w:rPr>
          <w:b/>
          <w:bCs/>
          <w:sz w:val="22"/>
          <w:szCs w:val="22"/>
        </w:rPr>
        <w:t>§1</w:t>
      </w:r>
      <w:r>
        <w:rPr>
          <w:b/>
          <w:bCs/>
          <w:sz w:val="22"/>
          <w:szCs w:val="22"/>
        </w:rPr>
        <w:t>4</w:t>
      </w:r>
    </w:p>
    <w:p w:rsidR="003C06A9" w:rsidRPr="000976FC" w:rsidRDefault="003C06A9">
      <w:pPr>
        <w:ind w:right="-1"/>
        <w:jc w:val="both"/>
        <w:rPr>
          <w:sz w:val="22"/>
          <w:szCs w:val="22"/>
        </w:rPr>
      </w:pPr>
      <w:r w:rsidRPr="000976FC">
        <w:rPr>
          <w:sz w:val="22"/>
          <w:szCs w:val="22"/>
        </w:rPr>
        <w:t>1. Wszelkie zmiany i uzupełnienia treści umowy mogą być dokonywane wyłącznie w formie aneks</w:t>
      </w:r>
      <w:r>
        <w:rPr>
          <w:sz w:val="22"/>
          <w:szCs w:val="22"/>
        </w:rPr>
        <w:t>u podpisanego przez obie strony</w:t>
      </w:r>
      <w:r w:rsidRPr="000976FC">
        <w:rPr>
          <w:sz w:val="22"/>
          <w:szCs w:val="22"/>
        </w:rPr>
        <w:t xml:space="preserve"> pod rygorem nieważności.</w:t>
      </w:r>
    </w:p>
    <w:p w:rsidR="003C06A9" w:rsidRPr="000976FC" w:rsidRDefault="003C06A9">
      <w:pPr>
        <w:pStyle w:val="BodyText"/>
        <w:jc w:val="both"/>
        <w:rPr>
          <w:sz w:val="22"/>
          <w:szCs w:val="22"/>
        </w:rPr>
      </w:pPr>
      <w:r w:rsidRPr="000976FC">
        <w:rPr>
          <w:sz w:val="22"/>
          <w:szCs w:val="22"/>
        </w:rPr>
        <w:t xml:space="preserve">2. Adres Wykonawcy wskazany w niniejszej umowie jest adresem dla wszelkiej korespondencji. </w:t>
      </w:r>
      <w:r>
        <w:rPr>
          <w:sz w:val="22"/>
          <w:szCs w:val="22"/>
        </w:rPr>
        <w:t xml:space="preserve">                    </w:t>
      </w:r>
      <w:r w:rsidRPr="000976FC">
        <w:rPr>
          <w:sz w:val="22"/>
          <w:szCs w:val="22"/>
        </w:rPr>
        <w:t>O ewentualnej zmianie adresu Wykonawca niezwłocznie zawiadomi Zamawiający, pod rygorem uznania, że korespondencja skierowana na ostatni znany Zamawiający adres Wykonawcy została skutecznie dostarczona.</w:t>
      </w:r>
    </w:p>
    <w:p w:rsidR="003C06A9" w:rsidRPr="000976FC" w:rsidRDefault="003C06A9">
      <w:pPr>
        <w:ind w:right="-1"/>
        <w:jc w:val="center"/>
        <w:rPr>
          <w:b/>
          <w:bCs/>
          <w:sz w:val="22"/>
          <w:szCs w:val="22"/>
        </w:rPr>
      </w:pPr>
    </w:p>
    <w:p w:rsidR="003C06A9" w:rsidRPr="000976FC" w:rsidRDefault="003C06A9">
      <w:pPr>
        <w:ind w:right="-1"/>
        <w:jc w:val="center"/>
        <w:rPr>
          <w:b/>
          <w:bCs/>
          <w:sz w:val="22"/>
          <w:szCs w:val="22"/>
        </w:rPr>
      </w:pPr>
      <w:r w:rsidRPr="000976FC">
        <w:rPr>
          <w:b/>
          <w:bCs/>
          <w:sz w:val="22"/>
          <w:szCs w:val="22"/>
        </w:rPr>
        <w:t>§1</w:t>
      </w:r>
      <w:r>
        <w:rPr>
          <w:b/>
          <w:bCs/>
          <w:sz w:val="22"/>
          <w:szCs w:val="22"/>
        </w:rPr>
        <w:t>5</w:t>
      </w:r>
    </w:p>
    <w:p w:rsidR="003C06A9" w:rsidRPr="000976FC" w:rsidRDefault="003C06A9">
      <w:pPr>
        <w:ind w:right="-1"/>
        <w:jc w:val="both"/>
        <w:rPr>
          <w:sz w:val="22"/>
          <w:szCs w:val="22"/>
        </w:rPr>
      </w:pPr>
      <w:r w:rsidRPr="000976FC">
        <w:rPr>
          <w:sz w:val="22"/>
          <w:szCs w:val="22"/>
        </w:rPr>
        <w:t xml:space="preserve">1. W sprawach nieuregulowanych niniejszą umową mają zastosowanie odpowiednie przepisy Kodeksu Cywilnego, </w:t>
      </w:r>
      <w:r>
        <w:rPr>
          <w:sz w:val="22"/>
          <w:szCs w:val="22"/>
        </w:rPr>
        <w:t xml:space="preserve">ustawy </w:t>
      </w:r>
      <w:r w:rsidRPr="000976FC">
        <w:rPr>
          <w:sz w:val="22"/>
          <w:szCs w:val="22"/>
        </w:rPr>
        <w:t>z dnia 07 lipca1994 r. Praw</w:t>
      </w:r>
      <w:r>
        <w:rPr>
          <w:sz w:val="22"/>
          <w:szCs w:val="22"/>
        </w:rPr>
        <w:t>o Budowlane</w:t>
      </w:r>
      <w:r w:rsidRPr="000976FC">
        <w:rPr>
          <w:sz w:val="22"/>
          <w:szCs w:val="22"/>
        </w:rPr>
        <w:t xml:space="preserve"> wraz z </w:t>
      </w:r>
      <w:r>
        <w:rPr>
          <w:sz w:val="22"/>
          <w:szCs w:val="22"/>
        </w:rPr>
        <w:t>aktami wykonawczymi oraz ustawy</w:t>
      </w:r>
      <w:r w:rsidRPr="000976FC">
        <w:rPr>
          <w:sz w:val="22"/>
          <w:szCs w:val="22"/>
        </w:rPr>
        <w:t xml:space="preserve"> </w:t>
      </w:r>
      <w:r>
        <w:rPr>
          <w:sz w:val="22"/>
          <w:szCs w:val="22"/>
        </w:rPr>
        <w:t xml:space="preserve">z dnia 29 stycznia 2004 r. </w:t>
      </w:r>
      <w:r w:rsidRPr="000976FC">
        <w:rPr>
          <w:sz w:val="22"/>
          <w:szCs w:val="22"/>
        </w:rPr>
        <w:t>Prawo zamówień publicznych.</w:t>
      </w:r>
    </w:p>
    <w:p w:rsidR="003C06A9" w:rsidRPr="000976FC" w:rsidRDefault="003C06A9">
      <w:pPr>
        <w:ind w:right="-1"/>
        <w:jc w:val="both"/>
        <w:rPr>
          <w:sz w:val="22"/>
          <w:szCs w:val="22"/>
        </w:rPr>
      </w:pPr>
      <w:r w:rsidRPr="000976FC">
        <w:rPr>
          <w:sz w:val="22"/>
          <w:szCs w:val="22"/>
        </w:rPr>
        <w:t>2. Spory wynikłe na tle niniejszej umowy będzie rozstrzygał sąd właściwy dla siedziby Zamawiającego.</w:t>
      </w:r>
    </w:p>
    <w:p w:rsidR="003C06A9" w:rsidRPr="000976FC" w:rsidRDefault="003C06A9">
      <w:pPr>
        <w:ind w:right="-1"/>
        <w:rPr>
          <w:sz w:val="22"/>
          <w:szCs w:val="22"/>
        </w:rPr>
      </w:pPr>
      <w:r w:rsidRPr="000976FC">
        <w:rPr>
          <w:sz w:val="22"/>
          <w:szCs w:val="22"/>
        </w:rPr>
        <w:t>3. Oferta Wykonawcy oraz SIWZ są integralnymi załącznikami do niniejszej umowy.</w:t>
      </w:r>
    </w:p>
    <w:p w:rsidR="003C06A9" w:rsidRPr="000976FC" w:rsidRDefault="003C06A9">
      <w:pPr>
        <w:ind w:right="-1"/>
        <w:jc w:val="center"/>
        <w:rPr>
          <w:b/>
          <w:bCs/>
          <w:sz w:val="22"/>
          <w:szCs w:val="22"/>
        </w:rPr>
      </w:pPr>
    </w:p>
    <w:p w:rsidR="003C06A9" w:rsidRPr="000976FC" w:rsidRDefault="003C06A9">
      <w:pPr>
        <w:ind w:right="-1"/>
        <w:jc w:val="center"/>
        <w:rPr>
          <w:b/>
          <w:bCs/>
          <w:sz w:val="22"/>
          <w:szCs w:val="22"/>
        </w:rPr>
      </w:pPr>
      <w:r w:rsidRPr="000976FC">
        <w:rPr>
          <w:b/>
          <w:bCs/>
          <w:sz w:val="22"/>
          <w:szCs w:val="22"/>
        </w:rPr>
        <w:t>§1</w:t>
      </w:r>
      <w:r>
        <w:rPr>
          <w:b/>
          <w:bCs/>
          <w:sz w:val="22"/>
          <w:szCs w:val="22"/>
        </w:rPr>
        <w:t>6</w:t>
      </w:r>
    </w:p>
    <w:p w:rsidR="003C06A9" w:rsidRPr="000976FC" w:rsidRDefault="003C06A9">
      <w:pPr>
        <w:ind w:right="-1"/>
        <w:jc w:val="both"/>
        <w:rPr>
          <w:sz w:val="22"/>
          <w:szCs w:val="22"/>
        </w:rPr>
      </w:pPr>
      <w:r w:rsidRPr="000976FC">
        <w:rPr>
          <w:sz w:val="22"/>
          <w:szCs w:val="22"/>
        </w:rPr>
        <w:t>Umowę niniejszą sporządzono w dwóch jednobrzmiących egzemplarzach, po jednym dla Zamawiającego i dla Wykonawcy.</w:t>
      </w:r>
    </w:p>
    <w:p w:rsidR="003C06A9" w:rsidRDefault="003C06A9">
      <w:pPr>
        <w:pStyle w:val="Heading1"/>
        <w:ind w:right="-1"/>
        <w:jc w:val="both"/>
        <w:rPr>
          <w:b/>
          <w:bCs/>
          <w:sz w:val="22"/>
          <w:szCs w:val="22"/>
        </w:rPr>
      </w:pPr>
    </w:p>
    <w:p w:rsidR="003C06A9" w:rsidRPr="000976FC" w:rsidRDefault="003C06A9" w:rsidP="000976FC"/>
    <w:p w:rsidR="003C06A9" w:rsidRPr="000976FC" w:rsidRDefault="003C06A9">
      <w:pPr>
        <w:pStyle w:val="Heading1"/>
        <w:ind w:right="-1"/>
        <w:rPr>
          <w:b/>
          <w:bCs/>
          <w:sz w:val="22"/>
          <w:szCs w:val="22"/>
        </w:rPr>
      </w:pPr>
      <w:r w:rsidRPr="000976FC">
        <w:rPr>
          <w:b/>
          <w:bCs/>
          <w:sz w:val="22"/>
          <w:szCs w:val="22"/>
        </w:rPr>
        <w:t>Zamawiający:</w:t>
      </w:r>
      <w:r w:rsidRPr="000976FC">
        <w:rPr>
          <w:b/>
          <w:bCs/>
          <w:sz w:val="22"/>
          <w:szCs w:val="22"/>
        </w:rPr>
        <w:tab/>
        <w:t xml:space="preserve">     </w:t>
      </w:r>
      <w:r w:rsidRPr="000976FC">
        <w:rPr>
          <w:b/>
          <w:bCs/>
          <w:sz w:val="22"/>
          <w:szCs w:val="22"/>
        </w:rPr>
        <w:tab/>
      </w:r>
      <w:r w:rsidRPr="000976FC">
        <w:rPr>
          <w:b/>
          <w:bCs/>
          <w:sz w:val="22"/>
          <w:szCs w:val="22"/>
        </w:rPr>
        <w:tab/>
      </w:r>
      <w:r w:rsidRPr="000976FC">
        <w:rPr>
          <w:b/>
          <w:bCs/>
          <w:sz w:val="22"/>
          <w:szCs w:val="22"/>
        </w:rPr>
        <w:tab/>
      </w:r>
      <w:r w:rsidRPr="000976FC">
        <w:rPr>
          <w:b/>
          <w:bCs/>
          <w:sz w:val="22"/>
          <w:szCs w:val="22"/>
        </w:rPr>
        <w:tab/>
        <w:t xml:space="preserve">    </w:t>
      </w:r>
      <w:r w:rsidRPr="000976FC">
        <w:rPr>
          <w:b/>
          <w:bCs/>
          <w:sz w:val="22"/>
          <w:szCs w:val="22"/>
        </w:rPr>
        <w:tab/>
      </w:r>
      <w:r w:rsidRPr="000976FC">
        <w:rPr>
          <w:b/>
          <w:bCs/>
          <w:sz w:val="22"/>
          <w:szCs w:val="22"/>
        </w:rPr>
        <w:tab/>
      </w:r>
      <w:r w:rsidRPr="000976FC">
        <w:rPr>
          <w:b/>
          <w:bCs/>
          <w:sz w:val="22"/>
          <w:szCs w:val="22"/>
        </w:rPr>
        <w:tab/>
      </w:r>
      <w:r w:rsidRPr="000976FC">
        <w:rPr>
          <w:b/>
          <w:bCs/>
          <w:sz w:val="22"/>
          <w:szCs w:val="22"/>
        </w:rPr>
        <w:tab/>
      </w:r>
      <w:r w:rsidRPr="000976FC">
        <w:rPr>
          <w:b/>
          <w:bCs/>
          <w:sz w:val="22"/>
          <w:szCs w:val="22"/>
        </w:rPr>
        <w:tab/>
        <w:t>Wykonawca:</w:t>
      </w:r>
    </w:p>
    <w:p w:rsidR="003C06A9" w:rsidRPr="000976FC" w:rsidRDefault="003C06A9">
      <w:pPr>
        <w:ind w:right="-1"/>
        <w:jc w:val="both"/>
        <w:rPr>
          <w:sz w:val="22"/>
          <w:szCs w:val="22"/>
        </w:rPr>
      </w:pPr>
    </w:p>
    <w:p w:rsidR="003C06A9" w:rsidRPr="000976FC" w:rsidRDefault="003C06A9">
      <w:pPr>
        <w:pStyle w:val="BodyText2"/>
        <w:ind w:right="-1"/>
        <w:jc w:val="both"/>
        <w:rPr>
          <w:b/>
          <w:bCs/>
          <w:sz w:val="22"/>
          <w:szCs w:val="22"/>
          <w:u w:val="single"/>
        </w:rPr>
      </w:pPr>
    </w:p>
    <w:p w:rsidR="003C06A9" w:rsidRDefault="003C06A9">
      <w:pPr>
        <w:ind w:right="-1"/>
        <w:jc w:val="center"/>
      </w:pPr>
    </w:p>
    <w:sectPr w:rsidR="003C06A9" w:rsidSect="00382EDA">
      <w:footerReference w:type="default" r:id="rId7"/>
      <w:pgSz w:w="11906" w:h="16838" w:code="9"/>
      <w:pgMar w:top="1134" w:right="1418"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06A9" w:rsidRDefault="003C06A9">
      <w:r>
        <w:separator/>
      </w:r>
    </w:p>
  </w:endnote>
  <w:endnote w:type="continuationSeparator" w:id="1">
    <w:p w:rsidR="003C06A9" w:rsidRDefault="003C06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MS Mincho">
    <w:altName w:val="?l?r ??fc"/>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6A9" w:rsidRDefault="003C06A9">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3C06A9" w:rsidRDefault="003C06A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06A9" w:rsidRDefault="003C06A9">
      <w:r>
        <w:separator/>
      </w:r>
    </w:p>
  </w:footnote>
  <w:footnote w:type="continuationSeparator" w:id="1">
    <w:p w:rsidR="003C06A9" w:rsidRDefault="003C06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0546C"/>
    <w:multiLevelType w:val="singleLevel"/>
    <w:tmpl w:val="5DCA9ED8"/>
    <w:lvl w:ilvl="0">
      <w:start w:val="4"/>
      <w:numFmt w:val="bullet"/>
      <w:lvlText w:val="-"/>
      <w:lvlJc w:val="left"/>
      <w:pPr>
        <w:tabs>
          <w:tab w:val="num" w:pos="360"/>
        </w:tabs>
        <w:ind w:left="360" w:hanging="360"/>
      </w:pPr>
      <w:rPr>
        <w:rFonts w:hint="default"/>
      </w:rPr>
    </w:lvl>
  </w:abstractNum>
  <w:abstractNum w:abstractNumId="1">
    <w:nsid w:val="04A84A6C"/>
    <w:multiLevelType w:val="hybridMultilevel"/>
    <w:tmpl w:val="CA3CED90"/>
    <w:lvl w:ilvl="0" w:tplc="32E86B92">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nsid w:val="060F11DB"/>
    <w:multiLevelType w:val="hybridMultilevel"/>
    <w:tmpl w:val="1CA8E04E"/>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08E723AB"/>
    <w:multiLevelType w:val="hybridMultilevel"/>
    <w:tmpl w:val="E07C6F34"/>
    <w:lvl w:ilvl="0" w:tplc="3C34F734">
      <w:start w:val="4"/>
      <w:numFmt w:val="lowerLetter"/>
      <w:lvlText w:val="%1)"/>
      <w:lvlJc w:val="left"/>
      <w:pPr>
        <w:tabs>
          <w:tab w:val="num" w:pos="644"/>
        </w:tabs>
        <w:ind w:left="644" w:hanging="360"/>
      </w:pPr>
      <w:rPr>
        <w:rFonts w:hint="default"/>
      </w:rPr>
    </w:lvl>
    <w:lvl w:ilvl="1" w:tplc="E13EA460">
      <w:start w:val="2"/>
      <w:numFmt w:val="decimal"/>
      <w:lvlText w:val="%2."/>
      <w:lvlJc w:val="left"/>
      <w:pPr>
        <w:tabs>
          <w:tab w:val="num" w:pos="1364"/>
        </w:tabs>
        <w:ind w:left="1364" w:hanging="360"/>
      </w:pPr>
      <w:rPr>
        <w:rFonts w:hint="default"/>
      </w:rPr>
    </w:lvl>
    <w:lvl w:ilvl="2" w:tplc="0415001B">
      <w:start w:val="1"/>
      <w:numFmt w:val="lowerRoman"/>
      <w:lvlText w:val="%3."/>
      <w:lvlJc w:val="right"/>
      <w:pPr>
        <w:tabs>
          <w:tab w:val="num" w:pos="2084"/>
        </w:tabs>
        <w:ind w:left="2084" w:hanging="180"/>
      </w:pPr>
    </w:lvl>
    <w:lvl w:ilvl="3" w:tplc="0415000F">
      <w:start w:val="1"/>
      <w:numFmt w:val="decimal"/>
      <w:lvlText w:val="%4."/>
      <w:lvlJc w:val="left"/>
      <w:pPr>
        <w:tabs>
          <w:tab w:val="num" w:pos="2804"/>
        </w:tabs>
        <w:ind w:left="2804" w:hanging="360"/>
      </w:pPr>
    </w:lvl>
    <w:lvl w:ilvl="4" w:tplc="04150019">
      <w:start w:val="1"/>
      <w:numFmt w:val="lowerLetter"/>
      <w:lvlText w:val="%5."/>
      <w:lvlJc w:val="left"/>
      <w:pPr>
        <w:tabs>
          <w:tab w:val="num" w:pos="3524"/>
        </w:tabs>
        <w:ind w:left="3524" w:hanging="360"/>
      </w:pPr>
    </w:lvl>
    <w:lvl w:ilvl="5" w:tplc="0415001B">
      <w:start w:val="1"/>
      <w:numFmt w:val="lowerRoman"/>
      <w:lvlText w:val="%6."/>
      <w:lvlJc w:val="right"/>
      <w:pPr>
        <w:tabs>
          <w:tab w:val="num" w:pos="4244"/>
        </w:tabs>
        <w:ind w:left="4244" w:hanging="180"/>
      </w:pPr>
    </w:lvl>
    <w:lvl w:ilvl="6" w:tplc="0415000F">
      <w:start w:val="1"/>
      <w:numFmt w:val="decimal"/>
      <w:lvlText w:val="%7."/>
      <w:lvlJc w:val="left"/>
      <w:pPr>
        <w:tabs>
          <w:tab w:val="num" w:pos="4964"/>
        </w:tabs>
        <w:ind w:left="4964" w:hanging="360"/>
      </w:pPr>
    </w:lvl>
    <w:lvl w:ilvl="7" w:tplc="04150019">
      <w:start w:val="1"/>
      <w:numFmt w:val="lowerLetter"/>
      <w:lvlText w:val="%8."/>
      <w:lvlJc w:val="left"/>
      <w:pPr>
        <w:tabs>
          <w:tab w:val="num" w:pos="5684"/>
        </w:tabs>
        <w:ind w:left="5684" w:hanging="360"/>
      </w:pPr>
    </w:lvl>
    <w:lvl w:ilvl="8" w:tplc="0415001B">
      <w:start w:val="1"/>
      <w:numFmt w:val="lowerRoman"/>
      <w:lvlText w:val="%9."/>
      <w:lvlJc w:val="right"/>
      <w:pPr>
        <w:tabs>
          <w:tab w:val="num" w:pos="6404"/>
        </w:tabs>
        <w:ind w:left="6404" w:hanging="180"/>
      </w:pPr>
    </w:lvl>
  </w:abstractNum>
  <w:abstractNum w:abstractNumId="4">
    <w:nsid w:val="0CA368F5"/>
    <w:multiLevelType w:val="singleLevel"/>
    <w:tmpl w:val="DBB08E64"/>
    <w:lvl w:ilvl="0">
      <w:start w:val="1"/>
      <w:numFmt w:val="decimal"/>
      <w:lvlText w:val="%1."/>
      <w:legacy w:legacy="1" w:legacySpace="0" w:legacyIndent="360"/>
      <w:lvlJc w:val="left"/>
      <w:rPr>
        <w:rFonts w:ascii="Times New Roman" w:hAnsi="Times New Roman" w:cs="Times New Roman" w:hint="default"/>
      </w:rPr>
    </w:lvl>
  </w:abstractNum>
  <w:abstractNum w:abstractNumId="5">
    <w:nsid w:val="118713EE"/>
    <w:multiLevelType w:val="hybridMultilevel"/>
    <w:tmpl w:val="7D30FC78"/>
    <w:lvl w:ilvl="0" w:tplc="3EC68000">
      <w:start w:val="1"/>
      <w:numFmt w:val="lowerLetter"/>
      <w:lvlText w:val="%1)"/>
      <w:lvlJc w:val="left"/>
      <w:pPr>
        <w:tabs>
          <w:tab w:val="num" w:pos="644"/>
        </w:tabs>
        <w:ind w:left="644" w:hanging="360"/>
      </w:pPr>
      <w:rPr>
        <w:rFonts w:ascii="Times New Roman" w:eastAsia="Times New Roman" w:hAnsi="Times New Roman"/>
      </w:rPr>
    </w:lvl>
    <w:lvl w:ilvl="1" w:tplc="04150019">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start w:val="1"/>
      <w:numFmt w:val="decimal"/>
      <w:lvlText w:val="%4."/>
      <w:lvlJc w:val="left"/>
      <w:pPr>
        <w:tabs>
          <w:tab w:val="num" w:pos="2804"/>
        </w:tabs>
        <w:ind w:left="2804" w:hanging="360"/>
      </w:pPr>
    </w:lvl>
    <w:lvl w:ilvl="4" w:tplc="04150019">
      <w:start w:val="1"/>
      <w:numFmt w:val="lowerLetter"/>
      <w:lvlText w:val="%5."/>
      <w:lvlJc w:val="left"/>
      <w:pPr>
        <w:tabs>
          <w:tab w:val="num" w:pos="3524"/>
        </w:tabs>
        <w:ind w:left="3524" w:hanging="360"/>
      </w:pPr>
    </w:lvl>
    <w:lvl w:ilvl="5" w:tplc="0415001B">
      <w:start w:val="1"/>
      <w:numFmt w:val="lowerRoman"/>
      <w:lvlText w:val="%6."/>
      <w:lvlJc w:val="right"/>
      <w:pPr>
        <w:tabs>
          <w:tab w:val="num" w:pos="4244"/>
        </w:tabs>
        <w:ind w:left="4244" w:hanging="180"/>
      </w:pPr>
    </w:lvl>
    <w:lvl w:ilvl="6" w:tplc="0415000F">
      <w:start w:val="1"/>
      <w:numFmt w:val="decimal"/>
      <w:lvlText w:val="%7."/>
      <w:lvlJc w:val="left"/>
      <w:pPr>
        <w:tabs>
          <w:tab w:val="num" w:pos="4964"/>
        </w:tabs>
        <w:ind w:left="4964" w:hanging="360"/>
      </w:pPr>
    </w:lvl>
    <w:lvl w:ilvl="7" w:tplc="04150019">
      <w:start w:val="1"/>
      <w:numFmt w:val="lowerLetter"/>
      <w:lvlText w:val="%8."/>
      <w:lvlJc w:val="left"/>
      <w:pPr>
        <w:tabs>
          <w:tab w:val="num" w:pos="5684"/>
        </w:tabs>
        <w:ind w:left="5684" w:hanging="360"/>
      </w:pPr>
    </w:lvl>
    <w:lvl w:ilvl="8" w:tplc="0415001B">
      <w:start w:val="1"/>
      <w:numFmt w:val="lowerRoman"/>
      <w:lvlText w:val="%9."/>
      <w:lvlJc w:val="right"/>
      <w:pPr>
        <w:tabs>
          <w:tab w:val="num" w:pos="6404"/>
        </w:tabs>
        <w:ind w:left="6404" w:hanging="180"/>
      </w:pPr>
    </w:lvl>
  </w:abstractNum>
  <w:abstractNum w:abstractNumId="6">
    <w:nsid w:val="14460325"/>
    <w:multiLevelType w:val="hybridMultilevel"/>
    <w:tmpl w:val="3842944E"/>
    <w:lvl w:ilvl="0" w:tplc="304AEF76">
      <w:start w:val="1"/>
      <w:numFmt w:val="decimal"/>
      <w:lvlText w:val="%1."/>
      <w:lvlJc w:val="left"/>
      <w:pPr>
        <w:tabs>
          <w:tab w:val="num" w:pos="720"/>
        </w:tabs>
        <w:ind w:left="720" w:hanging="360"/>
      </w:pPr>
      <w:rPr>
        <w:rFonts w:hint="default"/>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nsid w:val="172A69C7"/>
    <w:multiLevelType w:val="hybridMultilevel"/>
    <w:tmpl w:val="1A269ADA"/>
    <w:lvl w:ilvl="0" w:tplc="C6DA1AC0">
      <w:start w:val="1"/>
      <w:numFmt w:val="lowerLetter"/>
      <w:lvlText w:val="%1)"/>
      <w:lvlJc w:val="left"/>
      <w:pPr>
        <w:tabs>
          <w:tab w:val="num" w:pos="720"/>
        </w:tabs>
        <w:ind w:left="720" w:hanging="360"/>
      </w:pPr>
      <w:rPr>
        <w:rFonts w:hint="default"/>
      </w:rPr>
    </w:lvl>
    <w:lvl w:ilvl="1" w:tplc="A6E05242">
      <w:start w:val="1"/>
      <w:numFmt w:val="lowerLetter"/>
      <w:lvlText w:val="%2."/>
      <w:lvlJc w:val="left"/>
      <w:pPr>
        <w:tabs>
          <w:tab w:val="num" w:pos="1440"/>
        </w:tabs>
        <w:ind w:left="1440" w:hanging="360"/>
      </w:pPr>
    </w:lvl>
    <w:lvl w:ilvl="2" w:tplc="070A63DA">
      <w:start w:val="1"/>
      <w:numFmt w:val="lowerRoman"/>
      <w:lvlText w:val="%3."/>
      <w:lvlJc w:val="right"/>
      <w:pPr>
        <w:tabs>
          <w:tab w:val="num" w:pos="2160"/>
        </w:tabs>
        <w:ind w:left="2160" w:hanging="180"/>
      </w:pPr>
    </w:lvl>
    <w:lvl w:ilvl="3" w:tplc="248A0592">
      <w:start w:val="1"/>
      <w:numFmt w:val="decimal"/>
      <w:lvlText w:val="%4."/>
      <w:lvlJc w:val="left"/>
      <w:pPr>
        <w:tabs>
          <w:tab w:val="num" w:pos="2880"/>
        </w:tabs>
        <w:ind w:left="2880" w:hanging="360"/>
      </w:pPr>
    </w:lvl>
    <w:lvl w:ilvl="4" w:tplc="EDDA73EA">
      <w:start w:val="1"/>
      <w:numFmt w:val="lowerLetter"/>
      <w:lvlText w:val="%5."/>
      <w:lvlJc w:val="left"/>
      <w:pPr>
        <w:tabs>
          <w:tab w:val="num" w:pos="3600"/>
        </w:tabs>
        <w:ind w:left="3600" w:hanging="360"/>
      </w:pPr>
    </w:lvl>
    <w:lvl w:ilvl="5" w:tplc="41D88594">
      <w:start w:val="1"/>
      <w:numFmt w:val="lowerRoman"/>
      <w:lvlText w:val="%6."/>
      <w:lvlJc w:val="right"/>
      <w:pPr>
        <w:tabs>
          <w:tab w:val="num" w:pos="4320"/>
        </w:tabs>
        <w:ind w:left="4320" w:hanging="180"/>
      </w:pPr>
    </w:lvl>
    <w:lvl w:ilvl="6" w:tplc="FC5C11EC">
      <w:start w:val="1"/>
      <w:numFmt w:val="decimal"/>
      <w:lvlText w:val="%7."/>
      <w:lvlJc w:val="left"/>
      <w:pPr>
        <w:tabs>
          <w:tab w:val="num" w:pos="5040"/>
        </w:tabs>
        <w:ind w:left="5040" w:hanging="360"/>
      </w:pPr>
    </w:lvl>
    <w:lvl w:ilvl="7" w:tplc="E7AC5FD2">
      <w:start w:val="1"/>
      <w:numFmt w:val="lowerLetter"/>
      <w:lvlText w:val="%8."/>
      <w:lvlJc w:val="left"/>
      <w:pPr>
        <w:tabs>
          <w:tab w:val="num" w:pos="5760"/>
        </w:tabs>
        <w:ind w:left="5760" w:hanging="360"/>
      </w:pPr>
    </w:lvl>
    <w:lvl w:ilvl="8" w:tplc="7CFA29B4">
      <w:start w:val="1"/>
      <w:numFmt w:val="lowerRoman"/>
      <w:lvlText w:val="%9."/>
      <w:lvlJc w:val="right"/>
      <w:pPr>
        <w:tabs>
          <w:tab w:val="num" w:pos="6480"/>
        </w:tabs>
        <w:ind w:left="6480" w:hanging="180"/>
      </w:pPr>
    </w:lvl>
  </w:abstractNum>
  <w:abstractNum w:abstractNumId="8">
    <w:nsid w:val="1761161B"/>
    <w:multiLevelType w:val="hybridMultilevel"/>
    <w:tmpl w:val="7F961F58"/>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9">
    <w:nsid w:val="1A6F5CB1"/>
    <w:multiLevelType w:val="singleLevel"/>
    <w:tmpl w:val="04150001"/>
    <w:lvl w:ilvl="0">
      <w:start w:val="1"/>
      <w:numFmt w:val="bullet"/>
      <w:lvlText w:val=""/>
      <w:lvlJc w:val="left"/>
      <w:pPr>
        <w:tabs>
          <w:tab w:val="num" w:pos="720"/>
        </w:tabs>
        <w:ind w:left="720" w:hanging="360"/>
      </w:pPr>
      <w:rPr>
        <w:rFonts w:ascii="Symbol" w:hAnsi="Symbol" w:cs="Symbol" w:hint="default"/>
      </w:rPr>
    </w:lvl>
  </w:abstractNum>
  <w:abstractNum w:abstractNumId="10">
    <w:nsid w:val="1B4E34AC"/>
    <w:multiLevelType w:val="hybridMultilevel"/>
    <w:tmpl w:val="5902F2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1EE15B0C"/>
    <w:multiLevelType w:val="hybridMultilevel"/>
    <w:tmpl w:val="F60A8DE2"/>
    <w:lvl w:ilvl="0" w:tplc="7D82512E">
      <w:start w:val="1"/>
      <w:numFmt w:val="decimal"/>
      <w:lvlText w:val="%1."/>
      <w:lvlJc w:val="left"/>
      <w:pPr>
        <w:tabs>
          <w:tab w:val="num" w:pos="720"/>
        </w:tabs>
        <w:ind w:left="720" w:hanging="360"/>
      </w:pPr>
      <w:rPr>
        <w:rFonts w:hint="default"/>
      </w:rPr>
    </w:lvl>
    <w:lvl w:ilvl="1" w:tplc="B1FEE5E6">
      <w:numFmt w:val="none"/>
      <w:lvlText w:val=""/>
      <w:lvlJc w:val="left"/>
      <w:pPr>
        <w:tabs>
          <w:tab w:val="num" w:pos="360"/>
        </w:tabs>
      </w:pPr>
    </w:lvl>
    <w:lvl w:ilvl="2" w:tplc="6D2A6E3E">
      <w:numFmt w:val="none"/>
      <w:lvlText w:val=""/>
      <w:lvlJc w:val="left"/>
      <w:pPr>
        <w:tabs>
          <w:tab w:val="num" w:pos="360"/>
        </w:tabs>
      </w:pPr>
    </w:lvl>
    <w:lvl w:ilvl="3" w:tplc="DDD83FB2">
      <w:numFmt w:val="none"/>
      <w:lvlText w:val=""/>
      <w:lvlJc w:val="left"/>
      <w:pPr>
        <w:tabs>
          <w:tab w:val="num" w:pos="360"/>
        </w:tabs>
      </w:pPr>
    </w:lvl>
    <w:lvl w:ilvl="4" w:tplc="20501276">
      <w:numFmt w:val="none"/>
      <w:lvlText w:val=""/>
      <w:lvlJc w:val="left"/>
      <w:pPr>
        <w:tabs>
          <w:tab w:val="num" w:pos="360"/>
        </w:tabs>
      </w:pPr>
    </w:lvl>
    <w:lvl w:ilvl="5" w:tplc="7AB877BA">
      <w:numFmt w:val="none"/>
      <w:lvlText w:val=""/>
      <w:lvlJc w:val="left"/>
      <w:pPr>
        <w:tabs>
          <w:tab w:val="num" w:pos="360"/>
        </w:tabs>
      </w:pPr>
    </w:lvl>
    <w:lvl w:ilvl="6" w:tplc="80E68C36">
      <w:numFmt w:val="none"/>
      <w:lvlText w:val=""/>
      <w:lvlJc w:val="left"/>
      <w:pPr>
        <w:tabs>
          <w:tab w:val="num" w:pos="360"/>
        </w:tabs>
      </w:pPr>
    </w:lvl>
    <w:lvl w:ilvl="7" w:tplc="5CDCEFA2">
      <w:numFmt w:val="none"/>
      <w:lvlText w:val=""/>
      <w:lvlJc w:val="left"/>
      <w:pPr>
        <w:tabs>
          <w:tab w:val="num" w:pos="360"/>
        </w:tabs>
      </w:pPr>
    </w:lvl>
    <w:lvl w:ilvl="8" w:tplc="DBB2C908">
      <w:numFmt w:val="none"/>
      <w:lvlText w:val=""/>
      <w:lvlJc w:val="left"/>
      <w:pPr>
        <w:tabs>
          <w:tab w:val="num" w:pos="360"/>
        </w:tabs>
      </w:pPr>
    </w:lvl>
  </w:abstractNum>
  <w:abstractNum w:abstractNumId="12">
    <w:nsid w:val="265A0F04"/>
    <w:multiLevelType w:val="hybridMultilevel"/>
    <w:tmpl w:val="6BF2B4CA"/>
    <w:lvl w:ilvl="0" w:tplc="04150011">
      <w:start w:val="1"/>
      <w:numFmt w:val="decimal"/>
      <w:lvlText w:val="%1)"/>
      <w:lvlJc w:val="left"/>
      <w:pPr>
        <w:tabs>
          <w:tab w:val="num" w:pos="644"/>
        </w:tabs>
        <w:ind w:left="644" w:hanging="360"/>
      </w:pPr>
    </w:lvl>
    <w:lvl w:ilvl="1" w:tplc="04150019">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start w:val="1"/>
      <w:numFmt w:val="decimal"/>
      <w:lvlText w:val="%4."/>
      <w:lvlJc w:val="left"/>
      <w:pPr>
        <w:tabs>
          <w:tab w:val="num" w:pos="2804"/>
        </w:tabs>
        <w:ind w:left="2804" w:hanging="360"/>
      </w:pPr>
    </w:lvl>
    <w:lvl w:ilvl="4" w:tplc="04150019">
      <w:start w:val="1"/>
      <w:numFmt w:val="lowerLetter"/>
      <w:lvlText w:val="%5."/>
      <w:lvlJc w:val="left"/>
      <w:pPr>
        <w:tabs>
          <w:tab w:val="num" w:pos="3524"/>
        </w:tabs>
        <w:ind w:left="3524" w:hanging="360"/>
      </w:pPr>
    </w:lvl>
    <w:lvl w:ilvl="5" w:tplc="0415001B">
      <w:start w:val="1"/>
      <w:numFmt w:val="lowerRoman"/>
      <w:lvlText w:val="%6."/>
      <w:lvlJc w:val="right"/>
      <w:pPr>
        <w:tabs>
          <w:tab w:val="num" w:pos="4244"/>
        </w:tabs>
        <w:ind w:left="4244" w:hanging="180"/>
      </w:pPr>
    </w:lvl>
    <w:lvl w:ilvl="6" w:tplc="0415000F">
      <w:start w:val="1"/>
      <w:numFmt w:val="decimal"/>
      <w:lvlText w:val="%7."/>
      <w:lvlJc w:val="left"/>
      <w:pPr>
        <w:tabs>
          <w:tab w:val="num" w:pos="4964"/>
        </w:tabs>
        <w:ind w:left="4964" w:hanging="360"/>
      </w:pPr>
    </w:lvl>
    <w:lvl w:ilvl="7" w:tplc="04150019">
      <w:start w:val="1"/>
      <w:numFmt w:val="lowerLetter"/>
      <w:lvlText w:val="%8."/>
      <w:lvlJc w:val="left"/>
      <w:pPr>
        <w:tabs>
          <w:tab w:val="num" w:pos="5684"/>
        </w:tabs>
        <w:ind w:left="5684" w:hanging="360"/>
      </w:pPr>
    </w:lvl>
    <w:lvl w:ilvl="8" w:tplc="0415001B">
      <w:start w:val="1"/>
      <w:numFmt w:val="lowerRoman"/>
      <w:lvlText w:val="%9."/>
      <w:lvlJc w:val="right"/>
      <w:pPr>
        <w:tabs>
          <w:tab w:val="num" w:pos="6404"/>
        </w:tabs>
        <w:ind w:left="6404" w:hanging="180"/>
      </w:pPr>
    </w:lvl>
  </w:abstractNum>
  <w:abstractNum w:abstractNumId="13">
    <w:nsid w:val="29EC70F3"/>
    <w:multiLevelType w:val="hybridMultilevel"/>
    <w:tmpl w:val="D3EE051E"/>
    <w:lvl w:ilvl="0" w:tplc="04150017">
      <w:start w:val="1"/>
      <w:numFmt w:val="lowerLetter"/>
      <w:lvlText w:val="%1)"/>
      <w:lvlJc w:val="left"/>
      <w:pPr>
        <w:ind w:left="740" w:hanging="360"/>
      </w:pPr>
    </w:lvl>
    <w:lvl w:ilvl="1" w:tplc="04150017">
      <w:start w:val="1"/>
      <w:numFmt w:val="lowerLetter"/>
      <w:lvlText w:val="%2)"/>
      <w:lvlJc w:val="left"/>
      <w:pPr>
        <w:ind w:left="1460" w:hanging="360"/>
      </w:pPr>
    </w:lvl>
    <w:lvl w:ilvl="2" w:tplc="0415001B">
      <w:start w:val="1"/>
      <w:numFmt w:val="lowerRoman"/>
      <w:lvlText w:val="%3."/>
      <w:lvlJc w:val="right"/>
      <w:pPr>
        <w:ind w:left="2180" w:hanging="180"/>
      </w:pPr>
    </w:lvl>
    <w:lvl w:ilvl="3" w:tplc="0415000F">
      <w:start w:val="1"/>
      <w:numFmt w:val="decimal"/>
      <w:lvlText w:val="%4."/>
      <w:lvlJc w:val="left"/>
      <w:pPr>
        <w:ind w:left="2900" w:hanging="360"/>
      </w:pPr>
    </w:lvl>
    <w:lvl w:ilvl="4" w:tplc="04150019">
      <w:start w:val="1"/>
      <w:numFmt w:val="lowerLetter"/>
      <w:lvlText w:val="%5."/>
      <w:lvlJc w:val="left"/>
      <w:pPr>
        <w:ind w:left="3620" w:hanging="360"/>
      </w:pPr>
    </w:lvl>
    <w:lvl w:ilvl="5" w:tplc="0415001B">
      <w:start w:val="1"/>
      <w:numFmt w:val="lowerRoman"/>
      <w:lvlText w:val="%6."/>
      <w:lvlJc w:val="right"/>
      <w:pPr>
        <w:ind w:left="4340" w:hanging="180"/>
      </w:pPr>
    </w:lvl>
    <w:lvl w:ilvl="6" w:tplc="0415000F">
      <w:start w:val="1"/>
      <w:numFmt w:val="decimal"/>
      <w:lvlText w:val="%7."/>
      <w:lvlJc w:val="left"/>
      <w:pPr>
        <w:ind w:left="5060" w:hanging="360"/>
      </w:pPr>
    </w:lvl>
    <w:lvl w:ilvl="7" w:tplc="04150019">
      <w:start w:val="1"/>
      <w:numFmt w:val="lowerLetter"/>
      <w:lvlText w:val="%8."/>
      <w:lvlJc w:val="left"/>
      <w:pPr>
        <w:ind w:left="5780" w:hanging="360"/>
      </w:pPr>
    </w:lvl>
    <w:lvl w:ilvl="8" w:tplc="0415001B">
      <w:start w:val="1"/>
      <w:numFmt w:val="lowerRoman"/>
      <w:lvlText w:val="%9."/>
      <w:lvlJc w:val="right"/>
      <w:pPr>
        <w:ind w:left="6500" w:hanging="180"/>
      </w:pPr>
    </w:lvl>
  </w:abstractNum>
  <w:abstractNum w:abstractNumId="14">
    <w:nsid w:val="2B26157B"/>
    <w:multiLevelType w:val="singleLevel"/>
    <w:tmpl w:val="A37097D0"/>
    <w:lvl w:ilvl="0">
      <w:start w:val="1"/>
      <w:numFmt w:val="bullet"/>
      <w:lvlText w:val="-"/>
      <w:lvlJc w:val="left"/>
      <w:pPr>
        <w:tabs>
          <w:tab w:val="num" w:pos="1065"/>
        </w:tabs>
        <w:ind w:left="1065" w:hanging="360"/>
      </w:pPr>
      <w:rPr>
        <w:rFonts w:hint="default"/>
      </w:rPr>
    </w:lvl>
  </w:abstractNum>
  <w:abstractNum w:abstractNumId="15">
    <w:nsid w:val="2EB919B7"/>
    <w:multiLevelType w:val="singleLevel"/>
    <w:tmpl w:val="04150001"/>
    <w:lvl w:ilvl="0">
      <w:start w:val="1"/>
      <w:numFmt w:val="bullet"/>
      <w:lvlText w:val=""/>
      <w:lvlJc w:val="left"/>
      <w:pPr>
        <w:tabs>
          <w:tab w:val="num" w:pos="360"/>
        </w:tabs>
        <w:ind w:left="360" w:hanging="360"/>
      </w:pPr>
      <w:rPr>
        <w:rFonts w:ascii="Symbol" w:hAnsi="Symbol" w:cs="Symbol" w:hint="default"/>
      </w:rPr>
    </w:lvl>
  </w:abstractNum>
  <w:abstractNum w:abstractNumId="16">
    <w:nsid w:val="319E3990"/>
    <w:multiLevelType w:val="hybridMultilevel"/>
    <w:tmpl w:val="00285E00"/>
    <w:lvl w:ilvl="0" w:tplc="262E00E6">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7">
    <w:nsid w:val="36C01B1C"/>
    <w:multiLevelType w:val="hybridMultilevel"/>
    <w:tmpl w:val="804419FE"/>
    <w:lvl w:ilvl="0" w:tplc="32E86B92">
      <w:start w:val="3"/>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nsid w:val="39470583"/>
    <w:multiLevelType w:val="hybridMultilevel"/>
    <w:tmpl w:val="67B4D17A"/>
    <w:lvl w:ilvl="0" w:tplc="04150017">
      <w:start w:val="1"/>
      <w:numFmt w:val="lowerLetter"/>
      <w:lvlText w:val="%1)"/>
      <w:lvlJc w:val="left"/>
      <w:pPr>
        <w:tabs>
          <w:tab w:val="num" w:pos="644"/>
        </w:tabs>
        <w:ind w:left="644" w:hanging="360"/>
      </w:pPr>
    </w:lvl>
    <w:lvl w:ilvl="1" w:tplc="04150019">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start w:val="1"/>
      <w:numFmt w:val="decimal"/>
      <w:lvlText w:val="%4."/>
      <w:lvlJc w:val="left"/>
      <w:pPr>
        <w:tabs>
          <w:tab w:val="num" w:pos="2804"/>
        </w:tabs>
        <w:ind w:left="2804" w:hanging="360"/>
      </w:pPr>
    </w:lvl>
    <w:lvl w:ilvl="4" w:tplc="04150019">
      <w:start w:val="1"/>
      <w:numFmt w:val="lowerLetter"/>
      <w:lvlText w:val="%5."/>
      <w:lvlJc w:val="left"/>
      <w:pPr>
        <w:tabs>
          <w:tab w:val="num" w:pos="3524"/>
        </w:tabs>
        <w:ind w:left="3524" w:hanging="360"/>
      </w:pPr>
    </w:lvl>
    <w:lvl w:ilvl="5" w:tplc="0415001B">
      <w:start w:val="1"/>
      <w:numFmt w:val="lowerRoman"/>
      <w:lvlText w:val="%6."/>
      <w:lvlJc w:val="right"/>
      <w:pPr>
        <w:tabs>
          <w:tab w:val="num" w:pos="4244"/>
        </w:tabs>
        <w:ind w:left="4244" w:hanging="180"/>
      </w:pPr>
    </w:lvl>
    <w:lvl w:ilvl="6" w:tplc="0415000F">
      <w:start w:val="1"/>
      <w:numFmt w:val="decimal"/>
      <w:lvlText w:val="%7."/>
      <w:lvlJc w:val="left"/>
      <w:pPr>
        <w:tabs>
          <w:tab w:val="num" w:pos="4964"/>
        </w:tabs>
        <w:ind w:left="4964" w:hanging="360"/>
      </w:pPr>
    </w:lvl>
    <w:lvl w:ilvl="7" w:tplc="04150019">
      <w:start w:val="1"/>
      <w:numFmt w:val="lowerLetter"/>
      <w:lvlText w:val="%8."/>
      <w:lvlJc w:val="left"/>
      <w:pPr>
        <w:tabs>
          <w:tab w:val="num" w:pos="5684"/>
        </w:tabs>
        <w:ind w:left="5684" w:hanging="360"/>
      </w:pPr>
    </w:lvl>
    <w:lvl w:ilvl="8" w:tplc="0415001B">
      <w:start w:val="1"/>
      <w:numFmt w:val="lowerRoman"/>
      <w:lvlText w:val="%9."/>
      <w:lvlJc w:val="right"/>
      <w:pPr>
        <w:tabs>
          <w:tab w:val="num" w:pos="6404"/>
        </w:tabs>
        <w:ind w:left="6404" w:hanging="180"/>
      </w:pPr>
    </w:lvl>
  </w:abstractNum>
  <w:abstractNum w:abstractNumId="19">
    <w:nsid w:val="39BF1D81"/>
    <w:multiLevelType w:val="hybridMultilevel"/>
    <w:tmpl w:val="96B66D18"/>
    <w:lvl w:ilvl="0" w:tplc="E5E2D15E">
      <w:start w:val="1"/>
      <w:numFmt w:val="decimal"/>
      <w:lvlText w:val="%1."/>
      <w:lvlJc w:val="left"/>
      <w:pPr>
        <w:tabs>
          <w:tab w:val="num" w:pos="360"/>
        </w:tabs>
        <w:ind w:left="360" w:hanging="360"/>
      </w:pPr>
      <w:rPr>
        <w:rFonts w:hint="default"/>
        <w:b w:val="0"/>
        <w:bCs w:val="0"/>
      </w:rPr>
    </w:lvl>
    <w:lvl w:ilvl="1" w:tplc="851E7538">
      <w:start w:val="1"/>
      <w:numFmt w:val="lowerLetter"/>
      <w:lvlText w:val="%2."/>
      <w:lvlJc w:val="left"/>
      <w:pPr>
        <w:tabs>
          <w:tab w:val="num" w:pos="1080"/>
        </w:tabs>
        <w:ind w:left="1080" w:hanging="360"/>
      </w:pPr>
    </w:lvl>
    <w:lvl w:ilvl="2" w:tplc="3F88ACE2">
      <w:start w:val="1"/>
      <w:numFmt w:val="lowerRoman"/>
      <w:lvlText w:val="%3."/>
      <w:lvlJc w:val="right"/>
      <w:pPr>
        <w:tabs>
          <w:tab w:val="num" w:pos="1800"/>
        </w:tabs>
        <w:ind w:left="1800" w:hanging="180"/>
      </w:pPr>
    </w:lvl>
    <w:lvl w:ilvl="3" w:tplc="F850DF10">
      <w:start w:val="1"/>
      <w:numFmt w:val="decimal"/>
      <w:lvlText w:val="%4."/>
      <w:lvlJc w:val="left"/>
      <w:pPr>
        <w:tabs>
          <w:tab w:val="num" w:pos="2520"/>
        </w:tabs>
        <w:ind w:left="2520" w:hanging="360"/>
      </w:pPr>
    </w:lvl>
    <w:lvl w:ilvl="4" w:tplc="1F322056">
      <w:start w:val="1"/>
      <w:numFmt w:val="lowerLetter"/>
      <w:lvlText w:val="%5."/>
      <w:lvlJc w:val="left"/>
      <w:pPr>
        <w:tabs>
          <w:tab w:val="num" w:pos="3240"/>
        </w:tabs>
        <w:ind w:left="3240" w:hanging="360"/>
      </w:pPr>
    </w:lvl>
    <w:lvl w:ilvl="5" w:tplc="D3E477CC">
      <w:start w:val="1"/>
      <w:numFmt w:val="lowerRoman"/>
      <w:lvlText w:val="%6."/>
      <w:lvlJc w:val="right"/>
      <w:pPr>
        <w:tabs>
          <w:tab w:val="num" w:pos="3960"/>
        </w:tabs>
        <w:ind w:left="3960" w:hanging="180"/>
      </w:pPr>
    </w:lvl>
    <w:lvl w:ilvl="6" w:tplc="3FC24FEE">
      <w:start w:val="1"/>
      <w:numFmt w:val="decimal"/>
      <w:lvlText w:val="%7."/>
      <w:lvlJc w:val="left"/>
      <w:pPr>
        <w:tabs>
          <w:tab w:val="num" w:pos="4680"/>
        </w:tabs>
        <w:ind w:left="4680" w:hanging="360"/>
      </w:pPr>
    </w:lvl>
    <w:lvl w:ilvl="7" w:tplc="C9C0411C">
      <w:start w:val="1"/>
      <w:numFmt w:val="lowerLetter"/>
      <w:lvlText w:val="%8."/>
      <w:lvlJc w:val="left"/>
      <w:pPr>
        <w:tabs>
          <w:tab w:val="num" w:pos="5400"/>
        </w:tabs>
        <w:ind w:left="5400" w:hanging="360"/>
      </w:pPr>
    </w:lvl>
    <w:lvl w:ilvl="8" w:tplc="41C82710">
      <w:start w:val="1"/>
      <w:numFmt w:val="lowerRoman"/>
      <w:lvlText w:val="%9."/>
      <w:lvlJc w:val="right"/>
      <w:pPr>
        <w:tabs>
          <w:tab w:val="num" w:pos="6120"/>
        </w:tabs>
        <w:ind w:left="6120" w:hanging="180"/>
      </w:pPr>
    </w:lvl>
  </w:abstractNum>
  <w:abstractNum w:abstractNumId="20">
    <w:nsid w:val="42D12036"/>
    <w:multiLevelType w:val="hybridMultilevel"/>
    <w:tmpl w:val="862836EC"/>
    <w:lvl w:ilvl="0" w:tplc="0415000F">
      <w:start w:val="5"/>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nsid w:val="44C86A25"/>
    <w:multiLevelType w:val="hybridMultilevel"/>
    <w:tmpl w:val="A56CD116"/>
    <w:lvl w:ilvl="0" w:tplc="96B6664E">
      <w:start w:val="2"/>
      <w:numFmt w:val="decimal"/>
      <w:lvlText w:val="%1."/>
      <w:lvlJc w:val="left"/>
      <w:pPr>
        <w:tabs>
          <w:tab w:val="num" w:pos="644"/>
        </w:tabs>
        <w:ind w:left="644" w:hanging="360"/>
      </w:pPr>
      <w:rPr>
        <w:rFonts w:hint="default"/>
      </w:rPr>
    </w:lvl>
    <w:lvl w:ilvl="1" w:tplc="425423DC">
      <w:start w:val="1"/>
      <w:numFmt w:val="lowerLetter"/>
      <w:lvlText w:val="%2."/>
      <w:lvlJc w:val="left"/>
      <w:pPr>
        <w:tabs>
          <w:tab w:val="num" w:pos="1364"/>
        </w:tabs>
        <w:ind w:left="1364" w:hanging="360"/>
      </w:pPr>
    </w:lvl>
    <w:lvl w:ilvl="2" w:tplc="08DAE084">
      <w:start w:val="1"/>
      <w:numFmt w:val="lowerRoman"/>
      <w:lvlText w:val="%3."/>
      <w:lvlJc w:val="right"/>
      <w:pPr>
        <w:tabs>
          <w:tab w:val="num" w:pos="2084"/>
        </w:tabs>
        <w:ind w:left="2084" w:hanging="180"/>
      </w:pPr>
    </w:lvl>
    <w:lvl w:ilvl="3" w:tplc="D5082C12">
      <w:start w:val="1"/>
      <w:numFmt w:val="decimal"/>
      <w:lvlText w:val="%4."/>
      <w:lvlJc w:val="left"/>
      <w:pPr>
        <w:tabs>
          <w:tab w:val="num" w:pos="2804"/>
        </w:tabs>
        <w:ind w:left="2804" w:hanging="360"/>
      </w:pPr>
    </w:lvl>
    <w:lvl w:ilvl="4" w:tplc="25D4B53C">
      <w:start w:val="1"/>
      <w:numFmt w:val="lowerLetter"/>
      <w:lvlText w:val="%5."/>
      <w:lvlJc w:val="left"/>
      <w:pPr>
        <w:tabs>
          <w:tab w:val="num" w:pos="3524"/>
        </w:tabs>
        <w:ind w:left="3524" w:hanging="360"/>
      </w:pPr>
    </w:lvl>
    <w:lvl w:ilvl="5" w:tplc="5F62ABFE">
      <w:start w:val="1"/>
      <w:numFmt w:val="lowerRoman"/>
      <w:lvlText w:val="%6."/>
      <w:lvlJc w:val="right"/>
      <w:pPr>
        <w:tabs>
          <w:tab w:val="num" w:pos="4244"/>
        </w:tabs>
        <w:ind w:left="4244" w:hanging="180"/>
      </w:pPr>
    </w:lvl>
    <w:lvl w:ilvl="6" w:tplc="E48ED840">
      <w:start w:val="1"/>
      <w:numFmt w:val="decimal"/>
      <w:lvlText w:val="%7."/>
      <w:lvlJc w:val="left"/>
      <w:pPr>
        <w:tabs>
          <w:tab w:val="num" w:pos="4964"/>
        </w:tabs>
        <w:ind w:left="4964" w:hanging="360"/>
      </w:pPr>
    </w:lvl>
    <w:lvl w:ilvl="7" w:tplc="CA4C3B50">
      <w:start w:val="1"/>
      <w:numFmt w:val="lowerLetter"/>
      <w:lvlText w:val="%8."/>
      <w:lvlJc w:val="left"/>
      <w:pPr>
        <w:tabs>
          <w:tab w:val="num" w:pos="5684"/>
        </w:tabs>
        <w:ind w:left="5684" w:hanging="360"/>
      </w:pPr>
    </w:lvl>
    <w:lvl w:ilvl="8" w:tplc="FBEC10C4">
      <w:start w:val="1"/>
      <w:numFmt w:val="lowerRoman"/>
      <w:lvlText w:val="%9."/>
      <w:lvlJc w:val="right"/>
      <w:pPr>
        <w:tabs>
          <w:tab w:val="num" w:pos="6404"/>
        </w:tabs>
        <w:ind w:left="6404" w:hanging="180"/>
      </w:pPr>
    </w:lvl>
  </w:abstractNum>
  <w:abstractNum w:abstractNumId="22">
    <w:nsid w:val="48983D0D"/>
    <w:multiLevelType w:val="hybridMultilevel"/>
    <w:tmpl w:val="7CE61538"/>
    <w:lvl w:ilvl="0" w:tplc="0415000F">
      <w:start w:val="8"/>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4A625058"/>
    <w:multiLevelType w:val="hybridMultilevel"/>
    <w:tmpl w:val="2F4E4D1C"/>
    <w:lvl w:ilvl="0" w:tplc="04150017">
      <w:start w:val="1"/>
      <w:numFmt w:val="lowerLetter"/>
      <w:lvlText w:val="%1)"/>
      <w:lvlJc w:val="left"/>
      <w:pPr>
        <w:ind w:left="740" w:hanging="360"/>
      </w:pPr>
    </w:lvl>
    <w:lvl w:ilvl="1" w:tplc="04150019">
      <w:start w:val="1"/>
      <w:numFmt w:val="lowerLetter"/>
      <w:lvlText w:val="%2."/>
      <w:lvlJc w:val="left"/>
      <w:pPr>
        <w:ind w:left="1460" w:hanging="360"/>
      </w:pPr>
    </w:lvl>
    <w:lvl w:ilvl="2" w:tplc="0415001B">
      <w:start w:val="1"/>
      <w:numFmt w:val="lowerRoman"/>
      <w:lvlText w:val="%3."/>
      <w:lvlJc w:val="right"/>
      <w:pPr>
        <w:ind w:left="2180" w:hanging="180"/>
      </w:pPr>
    </w:lvl>
    <w:lvl w:ilvl="3" w:tplc="0415000F">
      <w:start w:val="1"/>
      <w:numFmt w:val="decimal"/>
      <w:lvlText w:val="%4."/>
      <w:lvlJc w:val="left"/>
      <w:pPr>
        <w:ind w:left="2900" w:hanging="360"/>
      </w:pPr>
    </w:lvl>
    <w:lvl w:ilvl="4" w:tplc="04150019">
      <w:start w:val="1"/>
      <w:numFmt w:val="lowerLetter"/>
      <w:lvlText w:val="%5."/>
      <w:lvlJc w:val="left"/>
      <w:pPr>
        <w:ind w:left="3620" w:hanging="360"/>
      </w:pPr>
    </w:lvl>
    <w:lvl w:ilvl="5" w:tplc="0415001B">
      <w:start w:val="1"/>
      <w:numFmt w:val="lowerRoman"/>
      <w:lvlText w:val="%6."/>
      <w:lvlJc w:val="right"/>
      <w:pPr>
        <w:ind w:left="4340" w:hanging="180"/>
      </w:pPr>
    </w:lvl>
    <w:lvl w:ilvl="6" w:tplc="0415000F">
      <w:start w:val="1"/>
      <w:numFmt w:val="decimal"/>
      <w:lvlText w:val="%7."/>
      <w:lvlJc w:val="left"/>
      <w:pPr>
        <w:ind w:left="5060" w:hanging="360"/>
      </w:pPr>
    </w:lvl>
    <w:lvl w:ilvl="7" w:tplc="04150019">
      <w:start w:val="1"/>
      <w:numFmt w:val="lowerLetter"/>
      <w:lvlText w:val="%8."/>
      <w:lvlJc w:val="left"/>
      <w:pPr>
        <w:ind w:left="5780" w:hanging="360"/>
      </w:pPr>
    </w:lvl>
    <w:lvl w:ilvl="8" w:tplc="0415001B">
      <w:start w:val="1"/>
      <w:numFmt w:val="lowerRoman"/>
      <w:lvlText w:val="%9."/>
      <w:lvlJc w:val="right"/>
      <w:pPr>
        <w:ind w:left="6500" w:hanging="180"/>
      </w:pPr>
    </w:lvl>
  </w:abstractNum>
  <w:abstractNum w:abstractNumId="24">
    <w:nsid w:val="4FF542C5"/>
    <w:multiLevelType w:val="hybridMultilevel"/>
    <w:tmpl w:val="8EB2CE7E"/>
    <w:lvl w:ilvl="0" w:tplc="0415000F">
      <w:start w:val="7"/>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55737401"/>
    <w:multiLevelType w:val="hybridMultilevel"/>
    <w:tmpl w:val="5B5C62AE"/>
    <w:lvl w:ilvl="0" w:tplc="CC4E54BE">
      <w:start w:val="2"/>
      <w:numFmt w:val="lowerLetter"/>
      <w:lvlText w:val="%1)"/>
      <w:lvlJc w:val="left"/>
      <w:pPr>
        <w:tabs>
          <w:tab w:val="num" w:pos="644"/>
        </w:tabs>
        <w:ind w:left="644" w:hanging="360"/>
      </w:pPr>
      <w:rPr>
        <w:rFonts w:hint="default"/>
      </w:rPr>
    </w:lvl>
    <w:lvl w:ilvl="1" w:tplc="04150019">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start w:val="1"/>
      <w:numFmt w:val="decimal"/>
      <w:lvlText w:val="%4."/>
      <w:lvlJc w:val="left"/>
      <w:pPr>
        <w:tabs>
          <w:tab w:val="num" w:pos="2804"/>
        </w:tabs>
        <w:ind w:left="2804" w:hanging="360"/>
      </w:pPr>
    </w:lvl>
    <w:lvl w:ilvl="4" w:tplc="04150019">
      <w:start w:val="1"/>
      <w:numFmt w:val="lowerLetter"/>
      <w:lvlText w:val="%5."/>
      <w:lvlJc w:val="left"/>
      <w:pPr>
        <w:tabs>
          <w:tab w:val="num" w:pos="3524"/>
        </w:tabs>
        <w:ind w:left="3524" w:hanging="360"/>
      </w:pPr>
    </w:lvl>
    <w:lvl w:ilvl="5" w:tplc="0415001B">
      <w:start w:val="1"/>
      <w:numFmt w:val="lowerRoman"/>
      <w:lvlText w:val="%6."/>
      <w:lvlJc w:val="right"/>
      <w:pPr>
        <w:tabs>
          <w:tab w:val="num" w:pos="4244"/>
        </w:tabs>
        <w:ind w:left="4244" w:hanging="180"/>
      </w:pPr>
    </w:lvl>
    <w:lvl w:ilvl="6" w:tplc="0415000F">
      <w:start w:val="1"/>
      <w:numFmt w:val="decimal"/>
      <w:lvlText w:val="%7."/>
      <w:lvlJc w:val="left"/>
      <w:pPr>
        <w:tabs>
          <w:tab w:val="num" w:pos="4964"/>
        </w:tabs>
        <w:ind w:left="4964" w:hanging="360"/>
      </w:pPr>
    </w:lvl>
    <w:lvl w:ilvl="7" w:tplc="04150019">
      <w:start w:val="1"/>
      <w:numFmt w:val="lowerLetter"/>
      <w:lvlText w:val="%8."/>
      <w:lvlJc w:val="left"/>
      <w:pPr>
        <w:tabs>
          <w:tab w:val="num" w:pos="5684"/>
        </w:tabs>
        <w:ind w:left="5684" w:hanging="360"/>
      </w:pPr>
    </w:lvl>
    <w:lvl w:ilvl="8" w:tplc="0415001B">
      <w:start w:val="1"/>
      <w:numFmt w:val="lowerRoman"/>
      <w:lvlText w:val="%9."/>
      <w:lvlJc w:val="right"/>
      <w:pPr>
        <w:tabs>
          <w:tab w:val="num" w:pos="6404"/>
        </w:tabs>
        <w:ind w:left="6404" w:hanging="180"/>
      </w:pPr>
    </w:lvl>
  </w:abstractNum>
  <w:abstractNum w:abstractNumId="26">
    <w:nsid w:val="564D177F"/>
    <w:multiLevelType w:val="hybridMultilevel"/>
    <w:tmpl w:val="43D6DF8E"/>
    <w:lvl w:ilvl="0" w:tplc="6D12B020">
      <w:start w:val="4"/>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nsid w:val="57301A03"/>
    <w:multiLevelType w:val="multilevel"/>
    <w:tmpl w:val="9DE29808"/>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AC45B06"/>
    <w:multiLevelType w:val="hybridMultilevel"/>
    <w:tmpl w:val="8DDEDFD8"/>
    <w:lvl w:ilvl="0" w:tplc="0415000F">
      <w:start w:val="1"/>
      <w:numFmt w:val="decimal"/>
      <w:lvlText w:val="%1."/>
      <w:lvlJc w:val="left"/>
      <w:pPr>
        <w:ind w:left="720" w:hanging="360"/>
      </w:pPr>
    </w:lvl>
    <w:lvl w:ilvl="1" w:tplc="EEFE1C8C">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5B146117"/>
    <w:multiLevelType w:val="singleLevel"/>
    <w:tmpl w:val="F2DA208C"/>
    <w:lvl w:ilvl="0">
      <w:start w:val="1"/>
      <w:numFmt w:val="decimal"/>
      <w:lvlText w:val="%1."/>
      <w:lvlJc w:val="left"/>
      <w:pPr>
        <w:tabs>
          <w:tab w:val="num" w:pos="705"/>
        </w:tabs>
        <w:ind w:left="705" w:hanging="705"/>
      </w:pPr>
      <w:rPr>
        <w:rFonts w:hint="default"/>
      </w:rPr>
    </w:lvl>
  </w:abstractNum>
  <w:abstractNum w:abstractNumId="30">
    <w:nsid w:val="5E0075C8"/>
    <w:multiLevelType w:val="hybridMultilevel"/>
    <w:tmpl w:val="65D88904"/>
    <w:lvl w:ilvl="0" w:tplc="3626D8B0">
      <w:start w:val="2"/>
      <w:numFmt w:val="decimal"/>
      <w:lvlText w:val="%1)"/>
      <w:lvlJc w:val="left"/>
      <w:pPr>
        <w:tabs>
          <w:tab w:val="num" w:pos="644"/>
        </w:tabs>
        <w:ind w:left="644" w:hanging="360"/>
      </w:pPr>
      <w:rPr>
        <w:rFonts w:hint="default"/>
      </w:rPr>
    </w:lvl>
    <w:lvl w:ilvl="1" w:tplc="F19A4A48">
      <w:start w:val="9"/>
      <w:numFmt w:val="decimal"/>
      <w:lvlText w:val="%2."/>
      <w:lvlJc w:val="left"/>
      <w:pPr>
        <w:tabs>
          <w:tab w:val="num" w:pos="1364"/>
        </w:tabs>
        <w:ind w:left="1364" w:hanging="360"/>
      </w:pPr>
      <w:rPr>
        <w:rFonts w:hint="default"/>
      </w:rPr>
    </w:lvl>
    <w:lvl w:ilvl="2" w:tplc="0415001B">
      <w:start w:val="1"/>
      <w:numFmt w:val="lowerRoman"/>
      <w:lvlText w:val="%3."/>
      <w:lvlJc w:val="right"/>
      <w:pPr>
        <w:tabs>
          <w:tab w:val="num" w:pos="2084"/>
        </w:tabs>
        <w:ind w:left="2084" w:hanging="180"/>
      </w:pPr>
    </w:lvl>
    <w:lvl w:ilvl="3" w:tplc="0415000F">
      <w:start w:val="1"/>
      <w:numFmt w:val="decimal"/>
      <w:lvlText w:val="%4."/>
      <w:lvlJc w:val="left"/>
      <w:pPr>
        <w:tabs>
          <w:tab w:val="num" w:pos="2804"/>
        </w:tabs>
        <w:ind w:left="2804" w:hanging="360"/>
      </w:pPr>
    </w:lvl>
    <w:lvl w:ilvl="4" w:tplc="04150019">
      <w:start w:val="1"/>
      <w:numFmt w:val="lowerLetter"/>
      <w:lvlText w:val="%5."/>
      <w:lvlJc w:val="left"/>
      <w:pPr>
        <w:tabs>
          <w:tab w:val="num" w:pos="3524"/>
        </w:tabs>
        <w:ind w:left="3524" w:hanging="360"/>
      </w:pPr>
    </w:lvl>
    <w:lvl w:ilvl="5" w:tplc="0415001B">
      <w:start w:val="1"/>
      <w:numFmt w:val="lowerRoman"/>
      <w:lvlText w:val="%6."/>
      <w:lvlJc w:val="right"/>
      <w:pPr>
        <w:tabs>
          <w:tab w:val="num" w:pos="4244"/>
        </w:tabs>
        <w:ind w:left="4244" w:hanging="180"/>
      </w:pPr>
    </w:lvl>
    <w:lvl w:ilvl="6" w:tplc="0415000F">
      <w:start w:val="1"/>
      <w:numFmt w:val="decimal"/>
      <w:lvlText w:val="%7."/>
      <w:lvlJc w:val="left"/>
      <w:pPr>
        <w:tabs>
          <w:tab w:val="num" w:pos="4964"/>
        </w:tabs>
        <w:ind w:left="4964" w:hanging="360"/>
      </w:pPr>
    </w:lvl>
    <w:lvl w:ilvl="7" w:tplc="04150019">
      <w:start w:val="1"/>
      <w:numFmt w:val="lowerLetter"/>
      <w:lvlText w:val="%8."/>
      <w:lvlJc w:val="left"/>
      <w:pPr>
        <w:tabs>
          <w:tab w:val="num" w:pos="5684"/>
        </w:tabs>
        <w:ind w:left="5684" w:hanging="360"/>
      </w:pPr>
    </w:lvl>
    <w:lvl w:ilvl="8" w:tplc="0415001B">
      <w:start w:val="1"/>
      <w:numFmt w:val="lowerRoman"/>
      <w:lvlText w:val="%9."/>
      <w:lvlJc w:val="right"/>
      <w:pPr>
        <w:tabs>
          <w:tab w:val="num" w:pos="6404"/>
        </w:tabs>
        <w:ind w:left="6404" w:hanging="180"/>
      </w:pPr>
    </w:lvl>
  </w:abstractNum>
  <w:abstractNum w:abstractNumId="31">
    <w:nsid w:val="5E3A2A07"/>
    <w:multiLevelType w:val="hybridMultilevel"/>
    <w:tmpl w:val="C0868388"/>
    <w:lvl w:ilvl="0" w:tplc="5A969056">
      <w:start w:val="3"/>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nsid w:val="63BD1BFD"/>
    <w:multiLevelType w:val="hybridMultilevel"/>
    <w:tmpl w:val="D5E2E9BE"/>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3">
    <w:nsid w:val="668B3A6C"/>
    <w:multiLevelType w:val="hybridMultilevel"/>
    <w:tmpl w:val="1D48DA5A"/>
    <w:lvl w:ilvl="0" w:tplc="F03CBC6C">
      <w:start w:val="4"/>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nsid w:val="68C1709E"/>
    <w:multiLevelType w:val="multilevel"/>
    <w:tmpl w:val="84F07FF8"/>
    <w:lvl w:ilvl="0">
      <w:start w:val="1"/>
      <w:numFmt w:val="upperLetter"/>
      <w:lvlText w:val="%1."/>
      <w:lvlJc w:val="left"/>
      <w:pPr>
        <w:tabs>
          <w:tab w:val="num" w:pos="1173"/>
        </w:tabs>
        <w:ind w:left="1173" w:hanging="465"/>
      </w:pPr>
      <w:rPr>
        <w:rFonts w:hint="default"/>
      </w:rPr>
    </w:lvl>
    <w:lvl w:ilvl="1">
      <w:start w:val="19"/>
      <w:numFmt w:val="upperLetter"/>
      <w:lvlText w:val="%2."/>
      <w:lvlJc w:val="left"/>
      <w:pPr>
        <w:tabs>
          <w:tab w:val="num" w:pos="1785"/>
        </w:tabs>
        <w:ind w:left="1785" w:hanging="360"/>
      </w:pPr>
      <w:rPr>
        <w:rFonts w:hint="default"/>
      </w:rPr>
    </w:lvl>
    <w:lvl w:ilvl="2">
      <w:start w:val="1"/>
      <w:numFmt w:val="lowerLetter"/>
      <w:lvlText w:val="%3)"/>
      <w:lvlJc w:val="left"/>
      <w:pPr>
        <w:tabs>
          <w:tab w:val="num" w:pos="2685"/>
        </w:tabs>
        <w:ind w:left="2685" w:hanging="360"/>
      </w:pPr>
      <w:rPr>
        <w:rFonts w:hint="default"/>
      </w:r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35">
    <w:nsid w:val="6BB3794F"/>
    <w:multiLevelType w:val="hybridMultilevel"/>
    <w:tmpl w:val="23A4D41C"/>
    <w:lvl w:ilvl="0" w:tplc="B298007E">
      <w:start w:val="4"/>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nsid w:val="6E7F3F0D"/>
    <w:multiLevelType w:val="hybridMultilevel"/>
    <w:tmpl w:val="4AFC354C"/>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nsid w:val="70954A7B"/>
    <w:multiLevelType w:val="hybridMultilevel"/>
    <w:tmpl w:val="336C17B0"/>
    <w:lvl w:ilvl="0" w:tplc="304AEF76">
      <w:start w:val="1"/>
      <w:numFmt w:val="decimal"/>
      <w:lvlText w:val="%1."/>
      <w:lvlJc w:val="left"/>
      <w:pPr>
        <w:tabs>
          <w:tab w:val="num" w:pos="720"/>
        </w:tabs>
        <w:ind w:left="720" w:hanging="360"/>
      </w:pPr>
      <w:rPr>
        <w:rFonts w:hint="default"/>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nsid w:val="709B29E5"/>
    <w:multiLevelType w:val="singleLevel"/>
    <w:tmpl w:val="D3C25AA6"/>
    <w:lvl w:ilvl="0">
      <w:start w:val="2"/>
      <w:numFmt w:val="bullet"/>
      <w:lvlText w:val="-"/>
      <w:lvlJc w:val="left"/>
      <w:pPr>
        <w:tabs>
          <w:tab w:val="num" w:pos="720"/>
        </w:tabs>
        <w:ind w:left="720" w:hanging="360"/>
      </w:pPr>
      <w:rPr>
        <w:rFonts w:hint="default"/>
      </w:rPr>
    </w:lvl>
  </w:abstractNum>
  <w:abstractNum w:abstractNumId="39">
    <w:nsid w:val="72E80A38"/>
    <w:multiLevelType w:val="hybridMultilevel"/>
    <w:tmpl w:val="7CA40024"/>
    <w:lvl w:ilvl="0" w:tplc="304AEF76">
      <w:start w:val="1"/>
      <w:numFmt w:val="decimal"/>
      <w:lvlText w:val="%1."/>
      <w:lvlJc w:val="left"/>
      <w:pPr>
        <w:tabs>
          <w:tab w:val="num" w:pos="720"/>
        </w:tabs>
        <w:ind w:left="720" w:hanging="360"/>
      </w:pPr>
      <w:rPr>
        <w:rFonts w:hint="default"/>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nsid w:val="73067E72"/>
    <w:multiLevelType w:val="hybridMultilevel"/>
    <w:tmpl w:val="4BC058DA"/>
    <w:lvl w:ilvl="0" w:tplc="FFFFFFFF">
      <w:start w:val="1"/>
      <w:numFmt w:val="decimal"/>
      <w:lvlText w:val="%1."/>
      <w:lvlJc w:val="left"/>
      <w:pPr>
        <w:tabs>
          <w:tab w:val="num" w:pos="644"/>
        </w:tabs>
        <w:ind w:left="644"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nsid w:val="77926C0E"/>
    <w:multiLevelType w:val="multilevel"/>
    <w:tmpl w:val="24AAE4CC"/>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42">
    <w:nsid w:val="7D2B286E"/>
    <w:multiLevelType w:val="multilevel"/>
    <w:tmpl w:val="E2FEB084"/>
    <w:lvl w:ilvl="0">
      <w:start w:val="1"/>
      <w:numFmt w:val="decimal"/>
      <w:lvlText w:val="%1."/>
      <w:lvlJc w:val="left"/>
      <w:pPr>
        <w:tabs>
          <w:tab w:val="num" w:pos="705"/>
        </w:tabs>
        <w:ind w:left="705" w:hanging="705"/>
      </w:pPr>
      <w:rPr>
        <w:rFonts w:hint="default"/>
      </w:rPr>
    </w:lvl>
    <w:lvl w:ilvl="1">
      <w:start w:val="4"/>
      <w:numFmt w:val="decimal"/>
      <w:lvlText w:val="%1.%2"/>
      <w:lvlJc w:val="left"/>
      <w:pPr>
        <w:tabs>
          <w:tab w:val="num" w:pos="1065"/>
        </w:tabs>
        <w:ind w:left="1065" w:hanging="36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43">
    <w:nsid w:val="7F7E5F2B"/>
    <w:multiLevelType w:val="hybridMultilevel"/>
    <w:tmpl w:val="02BAFAE2"/>
    <w:lvl w:ilvl="0" w:tplc="0415000F">
      <w:start w:val="3"/>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34"/>
  </w:num>
  <w:num w:numId="2">
    <w:abstractNumId w:val="9"/>
  </w:num>
  <w:num w:numId="3">
    <w:abstractNumId w:val="7"/>
  </w:num>
  <w:num w:numId="4">
    <w:abstractNumId w:val="19"/>
  </w:num>
  <w:num w:numId="5">
    <w:abstractNumId w:val="21"/>
  </w:num>
  <w:num w:numId="6">
    <w:abstractNumId w:val="41"/>
  </w:num>
  <w:num w:numId="7">
    <w:abstractNumId w:val="42"/>
  </w:num>
  <w:num w:numId="8">
    <w:abstractNumId w:val="15"/>
  </w:num>
  <w:num w:numId="9">
    <w:abstractNumId w:val="0"/>
  </w:num>
  <w:num w:numId="10">
    <w:abstractNumId w:val="27"/>
  </w:num>
  <w:num w:numId="11">
    <w:abstractNumId w:val="29"/>
  </w:num>
  <w:num w:numId="12">
    <w:abstractNumId w:val="38"/>
  </w:num>
  <w:num w:numId="13">
    <w:abstractNumId w:val="35"/>
  </w:num>
  <w:num w:numId="14">
    <w:abstractNumId w:val="33"/>
  </w:num>
  <w:num w:numId="15">
    <w:abstractNumId w:val="26"/>
  </w:num>
  <w:num w:numId="16">
    <w:abstractNumId w:val="40"/>
  </w:num>
  <w:num w:numId="17">
    <w:abstractNumId w:val="6"/>
  </w:num>
  <w:num w:numId="18">
    <w:abstractNumId w:val="39"/>
  </w:num>
  <w:num w:numId="19">
    <w:abstractNumId w:val="37"/>
  </w:num>
  <w:num w:numId="20">
    <w:abstractNumId w:val="14"/>
  </w:num>
  <w:num w:numId="21">
    <w:abstractNumId w:val="30"/>
  </w:num>
  <w:num w:numId="22">
    <w:abstractNumId w:val="43"/>
  </w:num>
  <w:num w:numId="23">
    <w:abstractNumId w:val="11"/>
  </w:num>
  <w:num w:numId="24">
    <w:abstractNumId w:val="3"/>
  </w:num>
  <w:num w:numId="25">
    <w:abstractNumId w:val="25"/>
  </w:num>
  <w:num w:numId="26">
    <w:abstractNumId w:val="5"/>
  </w:num>
  <w:num w:numId="27">
    <w:abstractNumId w:val="1"/>
  </w:num>
  <w:num w:numId="28">
    <w:abstractNumId w:val="17"/>
  </w:num>
  <w:num w:numId="29">
    <w:abstractNumId w:val="31"/>
  </w:num>
  <w:num w:numId="30">
    <w:abstractNumId w:val="4"/>
  </w:num>
  <w:num w:numId="31">
    <w:abstractNumId w:val="20"/>
  </w:num>
  <w:num w:numId="32">
    <w:abstractNumId w:val="2"/>
  </w:num>
  <w:num w:numId="33">
    <w:abstractNumId w:val="10"/>
  </w:num>
  <w:num w:numId="34">
    <w:abstractNumId w:val="22"/>
  </w:num>
  <w:num w:numId="35">
    <w:abstractNumId w:val="16"/>
  </w:num>
  <w:num w:numId="36">
    <w:abstractNumId w:val="12"/>
  </w:num>
  <w:num w:numId="37">
    <w:abstractNumId w:val="18"/>
  </w:num>
  <w:num w:numId="38">
    <w:abstractNumId w:val="8"/>
  </w:num>
  <w:num w:numId="39">
    <w:abstractNumId w:val="28"/>
  </w:num>
  <w:num w:numId="40">
    <w:abstractNumId w:val="36"/>
  </w:num>
  <w:num w:numId="41">
    <w:abstractNumId w:val="23"/>
  </w:num>
  <w:num w:numId="42">
    <w:abstractNumId w:val="13"/>
  </w:num>
  <w:num w:numId="43">
    <w:abstractNumId w:val="32"/>
  </w:num>
  <w:num w:numId="4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8"/>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6E79"/>
    <w:rsid w:val="00026018"/>
    <w:rsid w:val="000976FC"/>
    <w:rsid w:val="00097E2F"/>
    <w:rsid w:val="000C1A56"/>
    <w:rsid w:val="000C5223"/>
    <w:rsid w:val="000E3C86"/>
    <w:rsid w:val="0013094B"/>
    <w:rsid w:val="0017677F"/>
    <w:rsid w:val="001C5428"/>
    <w:rsid w:val="00235BC4"/>
    <w:rsid w:val="002547FA"/>
    <w:rsid w:val="002F2441"/>
    <w:rsid w:val="00312822"/>
    <w:rsid w:val="00315EE8"/>
    <w:rsid w:val="00326E79"/>
    <w:rsid w:val="003452DB"/>
    <w:rsid w:val="003706C3"/>
    <w:rsid w:val="00382EDA"/>
    <w:rsid w:val="003863BB"/>
    <w:rsid w:val="00387A28"/>
    <w:rsid w:val="003C06A9"/>
    <w:rsid w:val="003F010E"/>
    <w:rsid w:val="0040343A"/>
    <w:rsid w:val="0044673A"/>
    <w:rsid w:val="00486BFB"/>
    <w:rsid w:val="004979DA"/>
    <w:rsid w:val="004A0BE5"/>
    <w:rsid w:val="0050308F"/>
    <w:rsid w:val="0053225C"/>
    <w:rsid w:val="005325A3"/>
    <w:rsid w:val="00551CEC"/>
    <w:rsid w:val="00557CBA"/>
    <w:rsid w:val="00586CED"/>
    <w:rsid w:val="005B3048"/>
    <w:rsid w:val="005C1BA1"/>
    <w:rsid w:val="005C7EC1"/>
    <w:rsid w:val="00621CDE"/>
    <w:rsid w:val="0064175C"/>
    <w:rsid w:val="00667377"/>
    <w:rsid w:val="00694916"/>
    <w:rsid w:val="006972BF"/>
    <w:rsid w:val="006A3BE9"/>
    <w:rsid w:val="006B2351"/>
    <w:rsid w:val="006F1581"/>
    <w:rsid w:val="00711CF1"/>
    <w:rsid w:val="00723C26"/>
    <w:rsid w:val="007264EF"/>
    <w:rsid w:val="007B79E4"/>
    <w:rsid w:val="00803683"/>
    <w:rsid w:val="00826722"/>
    <w:rsid w:val="008359C5"/>
    <w:rsid w:val="0085483E"/>
    <w:rsid w:val="008E5C5B"/>
    <w:rsid w:val="00900E03"/>
    <w:rsid w:val="00986070"/>
    <w:rsid w:val="00A00446"/>
    <w:rsid w:val="00A352DD"/>
    <w:rsid w:val="00A70D9F"/>
    <w:rsid w:val="00A83A1D"/>
    <w:rsid w:val="00A87AE6"/>
    <w:rsid w:val="00A94679"/>
    <w:rsid w:val="00A94BAF"/>
    <w:rsid w:val="00AA0E32"/>
    <w:rsid w:val="00AB4249"/>
    <w:rsid w:val="00AF1A9D"/>
    <w:rsid w:val="00B51456"/>
    <w:rsid w:val="00B57105"/>
    <w:rsid w:val="00BD148F"/>
    <w:rsid w:val="00BE5E20"/>
    <w:rsid w:val="00C10821"/>
    <w:rsid w:val="00C52AE7"/>
    <w:rsid w:val="00C62472"/>
    <w:rsid w:val="00C649A1"/>
    <w:rsid w:val="00C87220"/>
    <w:rsid w:val="00CF46A9"/>
    <w:rsid w:val="00D034B8"/>
    <w:rsid w:val="00D310E6"/>
    <w:rsid w:val="00D50623"/>
    <w:rsid w:val="00DD1484"/>
    <w:rsid w:val="00DD5784"/>
    <w:rsid w:val="00DD5C36"/>
    <w:rsid w:val="00DE12C6"/>
    <w:rsid w:val="00E23690"/>
    <w:rsid w:val="00E33749"/>
    <w:rsid w:val="00E35717"/>
    <w:rsid w:val="00E667E6"/>
    <w:rsid w:val="00E80860"/>
    <w:rsid w:val="00EC4F97"/>
    <w:rsid w:val="00ED52B3"/>
    <w:rsid w:val="00EF7529"/>
    <w:rsid w:val="00F2376F"/>
    <w:rsid w:val="00F2571E"/>
    <w:rsid w:val="00F44CE6"/>
    <w:rsid w:val="00F73323"/>
    <w:rsid w:val="00F74B12"/>
    <w:rsid w:val="00F77CB3"/>
    <w:rsid w:val="00F835CC"/>
    <w:rsid w:val="00FB529B"/>
    <w:rsid w:val="00FC3BAA"/>
    <w:rsid w:val="00FE6A8F"/>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2" w:unhideWhenUsed="0"/>
    <w:lsdException w:name="Body Text 3" w:unhideWhenUsed="0"/>
    <w:lsdException w:name="Body Text Indent 2" w:unhideWhenUsed="0"/>
    <w:lsdException w:name="Strong" w:semiHidden="0" w:uiPriority="22" w:unhideWhenUsed="0" w:qFormat="1"/>
    <w:lsdException w:name="Emphasis" w:semiHidden="0" w:uiPriority="20" w:unhideWhenUsed="0" w:qFormat="1"/>
    <w:lsdException w:name="HTML Preformatted"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EDA"/>
    <w:rPr>
      <w:sz w:val="24"/>
      <w:szCs w:val="24"/>
    </w:rPr>
  </w:style>
  <w:style w:type="paragraph" w:styleId="Heading1">
    <w:name w:val="heading 1"/>
    <w:basedOn w:val="Normal"/>
    <w:next w:val="Normal"/>
    <w:link w:val="Heading1Char"/>
    <w:uiPriority w:val="99"/>
    <w:qFormat/>
    <w:rsid w:val="00382EDA"/>
    <w:pPr>
      <w:keepNext/>
      <w:outlineLvl w:val="0"/>
    </w:pPr>
  </w:style>
  <w:style w:type="paragraph" w:styleId="Heading8">
    <w:name w:val="heading 8"/>
    <w:basedOn w:val="Normal"/>
    <w:next w:val="Normal"/>
    <w:link w:val="Heading8Char"/>
    <w:uiPriority w:val="99"/>
    <w:qFormat/>
    <w:rsid w:val="00382EDA"/>
    <w:pPr>
      <w:keepNext/>
      <w:ind w:left="2124" w:firstLine="708"/>
      <w:outlineLvl w:val="7"/>
    </w:pPr>
    <w:rPr>
      <w:rFonts w:ascii="Bookman Old Style" w:hAnsi="Bookman Old Style" w:cs="Bookman Old Style"/>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26018"/>
    <w:rPr>
      <w:rFonts w:ascii="Cambria" w:hAnsi="Cambria" w:cs="Cambria"/>
      <w:b/>
      <w:bCs/>
      <w:kern w:val="32"/>
      <w:sz w:val="32"/>
      <w:szCs w:val="32"/>
    </w:rPr>
  </w:style>
  <w:style w:type="character" w:customStyle="1" w:styleId="Heading8Char">
    <w:name w:val="Heading 8 Char"/>
    <w:basedOn w:val="DefaultParagraphFont"/>
    <w:link w:val="Heading8"/>
    <w:uiPriority w:val="99"/>
    <w:semiHidden/>
    <w:rsid w:val="00026018"/>
    <w:rPr>
      <w:rFonts w:ascii="Calibri" w:hAnsi="Calibri" w:cs="Calibri"/>
      <w:i/>
      <w:iCs/>
      <w:sz w:val="24"/>
      <w:szCs w:val="24"/>
    </w:rPr>
  </w:style>
  <w:style w:type="paragraph" w:styleId="BodyText">
    <w:name w:val="Body Text"/>
    <w:basedOn w:val="Normal"/>
    <w:link w:val="BodyTextChar"/>
    <w:uiPriority w:val="99"/>
    <w:rsid w:val="00382EDA"/>
    <w:rPr>
      <w:sz w:val="56"/>
      <w:szCs w:val="56"/>
    </w:rPr>
  </w:style>
  <w:style w:type="character" w:customStyle="1" w:styleId="BodyTextChar">
    <w:name w:val="Body Text Char"/>
    <w:basedOn w:val="DefaultParagraphFont"/>
    <w:link w:val="BodyText"/>
    <w:uiPriority w:val="99"/>
    <w:rsid w:val="003706C3"/>
    <w:rPr>
      <w:sz w:val="56"/>
      <w:szCs w:val="56"/>
    </w:rPr>
  </w:style>
  <w:style w:type="paragraph" w:styleId="BodyText2">
    <w:name w:val="Body Text 2"/>
    <w:basedOn w:val="Normal"/>
    <w:link w:val="BodyText2Char"/>
    <w:uiPriority w:val="99"/>
    <w:rsid w:val="00382EDA"/>
    <w:rPr>
      <w:sz w:val="36"/>
      <w:szCs w:val="36"/>
    </w:rPr>
  </w:style>
  <w:style w:type="character" w:customStyle="1" w:styleId="BodyText2Char">
    <w:name w:val="Body Text 2 Char"/>
    <w:basedOn w:val="DefaultParagraphFont"/>
    <w:link w:val="BodyText2"/>
    <w:uiPriority w:val="99"/>
    <w:semiHidden/>
    <w:rsid w:val="00026018"/>
    <w:rPr>
      <w:sz w:val="24"/>
      <w:szCs w:val="24"/>
    </w:rPr>
  </w:style>
  <w:style w:type="paragraph" w:styleId="Title">
    <w:name w:val="Title"/>
    <w:basedOn w:val="Normal"/>
    <w:link w:val="TitleChar"/>
    <w:uiPriority w:val="99"/>
    <w:qFormat/>
    <w:rsid w:val="00382EDA"/>
    <w:pPr>
      <w:widowControl w:val="0"/>
      <w:autoSpaceDE w:val="0"/>
      <w:autoSpaceDN w:val="0"/>
      <w:adjustRightInd w:val="0"/>
      <w:ind w:left="40" w:right="808"/>
      <w:jc w:val="center"/>
    </w:pPr>
    <w:rPr>
      <w:b/>
      <w:bCs/>
    </w:rPr>
  </w:style>
  <w:style w:type="character" w:customStyle="1" w:styleId="TitleChar">
    <w:name w:val="Title Char"/>
    <w:basedOn w:val="DefaultParagraphFont"/>
    <w:link w:val="Title"/>
    <w:uiPriority w:val="99"/>
    <w:rsid w:val="00026018"/>
    <w:rPr>
      <w:rFonts w:ascii="Cambria" w:hAnsi="Cambria" w:cs="Cambria"/>
      <w:b/>
      <w:bCs/>
      <w:kern w:val="28"/>
      <w:sz w:val="32"/>
      <w:szCs w:val="32"/>
    </w:rPr>
  </w:style>
  <w:style w:type="character" w:styleId="PageNumber">
    <w:name w:val="page number"/>
    <w:basedOn w:val="DefaultParagraphFont"/>
    <w:uiPriority w:val="99"/>
    <w:rsid w:val="00382EDA"/>
  </w:style>
  <w:style w:type="paragraph" w:styleId="Header">
    <w:name w:val="header"/>
    <w:basedOn w:val="Normal"/>
    <w:link w:val="HeaderChar"/>
    <w:uiPriority w:val="99"/>
    <w:rsid w:val="00382EDA"/>
    <w:pPr>
      <w:tabs>
        <w:tab w:val="center" w:pos="4536"/>
        <w:tab w:val="right" w:pos="9072"/>
      </w:tabs>
    </w:pPr>
    <w:rPr>
      <w:sz w:val="20"/>
      <w:szCs w:val="20"/>
    </w:rPr>
  </w:style>
  <w:style w:type="character" w:customStyle="1" w:styleId="HeaderChar">
    <w:name w:val="Header Char"/>
    <w:basedOn w:val="DefaultParagraphFont"/>
    <w:link w:val="Header"/>
    <w:uiPriority w:val="99"/>
    <w:semiHidden/>
    <w:rsid w:val="00026018"/>
    <w:rPr>
      <w:sz w:val="24"/>
      <w:szCs w:val="24"/>
    </w:rPr>
  </w:style>
  <w:style w:type="paragraph" w:styleId="Footer">
    <w:name w:val="footer"/>
    <w:basedOn w:val="Normal"/>
    <w:link w:val="FooterChar"/>
    <w:uiPriority w:val="99"/>
    <w:rsid w:val="00382EDA"/>
    <w:pPr>
      <w:tabs>
        <w:tab w:val="center" w:pos="4536"/>
        <w:tab w:val="right" w:pos="9072"/>
      </w:tabs>
    </w:pPr>
  </w:style>
  <w:style w:type="character" w:customStyle="1" w:styleId="FooterChar">
    <w:name w:val="Footer Char"/>
    <w:basedOn w:val="DefaultParagraphFont"/>
    <w:link w:val="Footer"/>
    <w:uiPriority w:val="99"/>
    <w:semiHidden/>
    <w:rsid w:val="00026018"/>
    <w:rPr>
      <w:sz w:val="24"/>
      <w:szCs w:val="24"/>
    </w:rPr>
  </w:style>
  <w:style w:type="paragraph" w:styleId="BodyText3">
    <w:name w:val="Body Text 3"/>
    <w:basedOn w:val="Normal"/>
    <w:link w:val="BodyText3Char"/>
    <w:uiPriority w:val="99"/>
    <w:rsid w:val="00382EDA"/>
    <w:pPr>
      <w:ind w:right="-1"/>
      <w:jc w:val="both"/>
    </w:pPr>
    <w:rPr>
      <w:sz w:val="20"/>
      <w:szCs w:val="20"/>
    </w:rPr>
  </w:style>
  <w:style w:type="character" w:customStyle="1" w:styleId="BodyText3Char">
    <w:name w:val="Body Text 3 Char"/>
    <w:basedOn w:val="DefaultParagraphFont"/>
    <w:link w:val="BodyText3"/>
    <w:uiPriority w:val="99"/>
    <w:semiHidden/>
    <w:rsid w:val="00026018"/>
    <w:rPr>
      <w:sz w:val="16"/>
      <w:szCs w:val="16"/>
    </w:rPr>
  </w:style>
  <w:style w:type="paragraph" w:styleId="BodyTextIndent">
    <w:name w:val="Body Text Indent"/>
    <w:basedOn w:val="Normal"/>
    <w:link w:val="BodyTextIndentChar"/>
    <w:uiPriority w:val="99"/>
    <w:rsid w:val="00382EDA"/>
    <w:pPr>
      <w:ind w:left="284" w:hanging="284"/>
      <w:jc w:val="both"/>
    </w:pPr>
    <w:rPr>
      <w:sz w:val="20"/>
      <w:szCs w:val="20"/>
    </w:rPr>
  </w:style>
  <w:style w:type="character" w:customStyle="1" w:styleId="BodyTextIndentChar">
    <w:name w:val="Body Text Indent Char"/>
    <w:basedOn w:val="DefaultParagraphFont"/>
    <w:link w:val="BodyTextIndent"/>
    <w:uiPriority w:val="99"/>
    <w:semiHidden/>
    <w:rsid w:val="00026018"/>
    <w:rPr>
      <w:sz w:val="24"/>
      <w:szCs w:val="24"/>
    </w:rPr>
  </w:style>
  <w:style w:type="paragraph" w:styleId="BodyTextIndent2">
    <w:name w:val="Body Text Indent 2"/>
    <w:basedOn w:val="Normal"/>
    <w:link w:val="BodyTextIndent2Char"/>
    <w:uiPriority w:val="99"/>
    <w:rsid w:val="00382EDA"/>
    <w:pPr>
      <w:ind w:left="360"/>
      <w:jc w:val="both"/>
    </w:pPr>
    <w:rPr>
      <w:sz w:val="20"/>
      <w:szCs w:val="20"/>
    </w:rPr>
  </w:style>
  <w:style w:type="character" w:customStyle="1" w:styleId="BodyTextIndent2Char">
    <w:name w:val="Body Text Indent 2 Char"/>
    <w:basedOn w:val="DefaultParagraphFont"/>
    <w:link w:val="BodyTextIndent2"/>
    <w:uiPriority w:val="99"/>
    <w:semiHidden/>
    <w:rsid w:val="00026018"/>
    <w:rPr>
      <w:sz w:val="24"/>
      <w:szCs w:val="24"/>
    </w:rPr>
  </w:style>
  <w:style w:type="paragraph" w:styleId="BalloonText">
    <w:name w:val="Balloon Text"/>
    <w:basedOn w:val="Normal"/>
    <w:link w:val="BalloonTextChar"/>
    <w:uiPriority w:val="99"/>
    <w:semiHidden/>
    <w:rsid w:val="00382EDA"/>
    <w:rPr>
      <w:rFonts w:ascii="Tahoma" w:hAnsi="Tahoma" w:cs="Tahoma"/>
      <w:sz w:val="16"/>
      <w:szCs w:val="16"/>
    </w:rPr>
  </w:style>
  <w:style w:type="character" w:customStyle="1" w:styleId="BalloonTextChar">
    <w:name w:val="Balloon Text Char"/>
    <w:basedOn w:val="DefaultParagraphFont"/>
    <w:link w:val="BalloonText"/>
    <w:uiPriority w:val="99"/>
    <w:semiHidden/>
    <w:rsid w:val="00026018"/>
    <w:rPr>
      <w:sz w:val="2"/>
      <w:szCs w:val="2"/>
    </w:rPr>
  </w:style>
  <w:style w:type="paragraph" w:customStyle="1" w:styleId="ZnakZnakZnakZnak">
    <w:name w:val="Znak Znak Znak Znak"/>
    <w:basedOn w:val="Normal"/>
    <w:uiPriority w:val="99"/>
    <w:rsid w:val="00382EDA"/>
    <w:pPr>
      <w:tabs>
        <w:tab w:val="left" w:pos="709"/>
      </w:tabs>
    </w:pPr>
    <w:rPr>
      <w:rFonts w:ascii="Tahoma" w:hAnsi="Tahoma" w:cs="Tahoma"/>
    </w:rPr>
  </w:style>
  <w:style w:type="paragraph" w:styleId="HTMLPreformatted">
    <w:name w:val="HTML Preformatted"/>
    <w:basedOn w:val="Normal"/>
    <w:link w:val="HTMLPreformattedChar"/>
    <w:uiPriority w:val="99"/>
    <w:rsid w:val="00C10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cs="Courier New"/>
      <w:sz w:val="20"/>
      <w:szCs w:val="20"/>
      <w:lang w:eastAsia="ja-JP"/>
    </w:rPr>
  </w:style>
  <w:style w:type="character" w:customStyle="1" w:styleId="HTMLPreformattedChar">
    <w:name w:val="HTML Preformatted Char"/>
    <w:basedOn w:val="DefaultParagraphFont"/>
    <w:link w:val="HTMLPreformatted"/>
    <w:uiPriority w:val="99"/>
    <w:semiHidden/>
    <w:rsid w:val="00ED52B3"/>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715468486">
      <w:marLeft w:val="0"/>
      <w:marRight w:val="0"/>
      <w:marTop w:val="0"/>
      <w:marBottom w:val="0"/>
      <w:divBdr>
        <w:top w:val="none" w:sz="0" w:space="0" w:color="auto"/>
        <w:left w:val="none" w:sz="0" w:space="0" w:color="auto"/>
        <w:bottom w:val="none" w:sz="0" w:space="0" w:color="auto"/>
        <w:right w:val="none" w:sz="0" w:space="0" w:color="auto"/>
      </w:divBdr>
    </w:div>
    <w:div w:id="7154684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155</TotalTime>
  <Pages>5</Pages>
  <Words>2492</Words>
  <Characters>14954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 do SIWZ</dc:title>
  <dc:subject/>
  <dc:creator>Starostwo Powiatowe Gryfino</dc:creator>
  <cp:keywords/>
  <dc:description/>
  <cp:lastModifiedBy>mwieczorek</cp:lastModifiedBy>
  <cp:revision>8</cp:revision>
  <cp:lastPrinted>2014-06-10T12:52:00Z</cp:lastPrinted>
  <dcterms:created xsi:type="dcterms:W3CDTF">2014-06-09T11:55:00Z</dcterms:created>
  <dcterms:modified xsi:type="dcterms:W3CDTF">2015-05-11T12:12:00Z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-1579319749</vt:i4>
  </property>
  <property fmtid="{D5CDD505-2E9C-101B-9397-08002B2CF9AE}" pid="3" name="_EmailSubject">
    <vt:lpwstr>Powiat Gryfiński RE: umowa na salę gimnastyczną</vt:lpwstr>
  </property>
  <property fmtid="{D5CDD505-2E9C-101B-9397-08002B2CF9AE}" pid="4" name="_AuthorEmail">
    <vt:lpwstr>jsoltys@sdo.com.pl</vt:lpwstr>
  </property>
  <property fmtid="{D5CDD505-2E9C-101B-9397-08002B2CF9AE}" pid="5" name="_AuthorEmailDisplayName">
    <vt:lpwstr>Joanna Sołtys</vt:lpwstr>
  </property>
  <property fmtid="{D5CDD505-2E9C-101B-9397-08002B2CF9AE}" pid="6" name="_ReviewingToolsShownOnce">
    <vt:lpwstr/>
  </property>
</Properties>
</file>