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7E0" w:rsidRPr="00F72B68" w:rsidRDefault="008747E0" w:rsidP="00002B42">
      <w:pPr>
        <w:spacing w:line="276" w:lineRule="auto"/>
        <w:rPr>
          <w:sz w:val="22"/>
          <w:szCs w:val="22"/>
        </w:rPr>
      </w:pPr>
    </w:p>
    <w:p w:rsidR="008747E0" w:rsidRPr="00A8354D" w:rsidRDefault="008747E0" w:rsidP="00002B42">
      <w:pPr>
        <w:spacing w:line="276" w:lineRule="auto"/>
        <w:jc w:val="right"/>
        <w:rPr>
          <w:i/>
          <w:sz w:val="22"/>
          <w:szCs w:val="22"/>
        </w:rPr>
      </w:pPr>
    </w:p>
    <w:p w:rsidR="008747E0" w:rsidRPr="001F3701" w:rsidRDefault="008747E0" w:rsidP="00002B42">
      <w:pPr>
        <w:spacing w:line="276" w:lineRule="auto"/>
        <w:jc w:val="center"/>
        <w:rPr>
          <w:b/>
          <w:sz w:val="22"/>
          <w:szCs w:val="22"/>
        </w:rPr>
      </w:pPr>
    </w:p>
    <w:p w:rsidR="008747E0" w:rsidRPr="00B34BE8" w:rsidRDefault="008747E0" w:rsidP="00002B42">
      <w:pPr>
        <w:spacing w:line="276" w:lineRule="auto"/>
        <w:jc w:val="center"/>
        <w:rPr>
          <w:b/>
          <w:sz w:val="22"/>
          <w:szCs w:val="22"/>
        </w:rPr>
      </w:pPr>
      <w:r w:rsidRPr="00B34BE8">
        <w:rPr>
          <w:b/>
          <w:sz w:val="22"/>
          <w:szCs w:val="22"/>
        </w:rPr>
        <w:t xml:space="preserve">UMOWA NR </w:t>
      </w:r>
      <w:r w:rsidR="00835AC3" w:rsidRPr="00B34BE8">
        <w:rPr>
          <w:b/>
          <w:sz w:val="22"/>
          <w:szCs w:val="22"/>
        </w:rPr>
        <w:t>…….</w:t>
      </w:r>
    </w:p>
    <w:p w:rsidR="008747E0" w:rsidRPr="00B34BE8" w:rsidRDefault="008747E0" w:rsidP="00002B42">
      <w:pPr>
        <w:spacing w:line="276" w:lineRule="auto"/>
        <w:jc w:val="center"/>
        <w:rPr>
          <w:b/>
          <w:sz w:val="22"/>
          <w:szCs w:val="22"/>
        </w:rPr>
      </w:pPr>
      <w:r w:rsidRPr="00B34BE8">
        <w:rPr>
          <w:b/>
          <w:sz w:val="22"/>
          <w:szCs w:val="22"/>
        </w:rPr>
        <w:t>na usługi geodezyjne</w:t>
      </w:r>
    </w:p>
    <w:p w:rsidR="008747E0" w:rsidRPr="00B34BE8" w:rsidRDefault="008747E0" w:rsidP="00002B42">
      <w:pPr>
        <w:autoSpaceDE w:val="0"/>
        <w:autoSpaceDN w:val="0"/>
        <w:adjustRightInd w:val="0"/>
        <w:spacing w:before="240" w:line="276" w:lineRule="auto"/>
        <w:jc w:val="both"/>
        <w:rPr>
          <w:b/>
          <w:sz w:val="22"/>
          <w:szCs w:val="22"/>
        </w:rPr>
      </w:pPr>
      <w:r w:rsidRPr="00B34BE8">
        <w:rPr>
          <w:sz w:val="22"/>
          <w:szCs w:val="22"/>
        </w:rPr>
        <w:t xml:space="preserve">zawarta w dniu </w:t>
      </w:r>
      <w:r w:rsidR="00EE1F77" w:rsidRPr="00B34BE8">
        <w:rPr>
          <w:b/>
          <w:sz w:val="22"/>
          <w:szCs w:val="22"/>
        </w:rPr>
        <w:t>…….</w:t>
      </w:r>
      <w:r w:rsidR="00380EFD" w:rsidRPr="00B34BE8">
        <w:rPr>
          <w:b/>
          <w:sz w:val="22"/>
          <w:szCs w:val="22"/>
        </w:rPr>
        <w:t xml:space="preserve"> </w:t>
      </w:r>
      <w:r w:rsidRPr="00B34BE8">
        <w:rPr>
          <w:b/>
          <w:sz w:val="22"/>
          <w:szCs w:val="22"/>
        </w:rPr>
        <w:t xml:space="preserve"> 201</w:t>
      </w:r>
      <w:r w:rsidR="00D73127" w:rsidRPr="00B34BE8">
        <w:rPr>
          <w:b/>
          <w:sz w:val="22"/>
          <w:szCs w:val="22"/>
        </w:rPr>
        <w:t>7</w:t>
      </w:r>
      <w:r w:rsidRPr="00B34BE8">
        <w:rPr>
          <w:b/>
          <w:sz w:val="22"/>
          <w:szCs w:val="22"/>
        </w:rPr>
        <w:t xml:space="preserve"> r.</w:t>
      </w:r>
      <w:r w:rsidRPr="00B34BE8">
        <w:rPr>
          <w:sz w:val="22"/>
          <w:szCs w:val="22"/>
        </w:rPr>
        <w:t xml:space="preserve"> pomiędzy </w:t>
      </w:r>
      <w:r w:rsidRPr="00B34BE8">
        <w:rPr>
          <w:b/>
          <w:sz w:val="22"/>
          <w:szCs w:val="22"/>
        </w:rPr>
        <w:t>Powiatem Gryfińskim z</w:t>
      </w:r>
      <w:r w:rsidRPr="00B34BE8">
        <w:rPr>
          <w:b/>
          <w:color w:val="FF0000"/>
          <w:sz w:val="22"/>
          <w:szCs w:val="22"/>
        </w:rPr>
        <w:t xml:space="preserve"> </w:t>
      </w:r>
      <w:r w:rsidRPr="00B34BE8">
        <w:rPr>
          <w:b/>
          <w:sz w:val="22"/>
          <w:szCs w:val="22"/>
        </w:rPr>
        <w:t xml:space="preserve">siedzibą w Gryfinie 74-100 przy ul. Sprzymierzonych 4, </w:t>
      </w:r>
      <w:r w:rsidR="00D73127" w:rsidRPr="00B34BE8">
        <w:rPr>
          <w:b/>
          <w:sz w:val="22"/>
          <w:szCs w:val="22"/>
        </w:rPr>
        <w:t xml:space="preserve">NIP  858-15-63-280 </w:t>
      </w:r>
      <w:r w:rsidRPr="00B34BE8">
        <w:rPr>
          <w:b/>
          <w:sz w:val="22"/>
          <w:szCs w:val="22"/>
        </w:rPr>
        <w:t xml:space="preserve">Regon 811683965 </w:t>
      </w:r>
      <w:r w:rsidRPr="00B34BE8">
        <w:rPr>
          <w:bCs/>
          <w:sz w:val="22"/>
          <w:szCs w:val="22"/>
        </w:rPr>
        <w:t>reprezentowanym przez Zarząd Powiatu, w imieniu którego działają:</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1.   Wojciech Konarski – Starosta Gryfiński</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2.   Jerzy Miler – Wicestarosta Gryfiński</w:t>
      </w:r>
    </w:p>
    <w:p w:rsidR="008747E0" w:rsidRPr="00B34BE8" w:rsidRDefault="008747E0" w:rsidP="00002B42">
      <w:pPr>
        <w:spacing w:line="276" w:lineRule="auto"/>
        <w:jc w:val="both"/>
        <w:rPr>
          <w:sz w:val="22"/>
          <w:szCs w:val="22"/>
        </w:rPr>
      </w:pPr>
      <w:r w:rsidRPr="00B34BE8">
        <w:rPr>
          <w:sz w:val="22"/>
          <w:szCs w:val="22"/>
        </w:rPr>
        <w:t>zwanym w dalszej treści umowy „Zamawiającym”</w:t>
      </w:r>
    </w:p>
    <w:p w:rsidR="008747E0" w:rsidRPr="00B34BE8" w:rsidRDefault="008747E0" w:rsidP="00002B42">
      <w:pPr>
        <w:spacing w:line="276" w:lineRule="auto"/>
        <w:jc w:val="both"/>
        <w:rPr>
          <w:sz w:val="22"/>
          <w:szCs w:val="22"/>
        </w:rPr>
      </w:pPr>
      <w:r w:rsidRPr="00B34BE8">
        <w:rPr>
          <w:sz w:val="22"/>
          <w:szCs w:val="22"/>
        </w:rPr>
        <w:t xml:space="preserve">a </w:t>
      </w:r>
    </w:p>
    <w:p w:rsidR="008747E0" w:rsidRPr="00B34BE8" w:rsidRDefault="008747E0" w:rsidP="00002B42">
      <w:pPr>
        <w:spacing w:line="276" w:lineRule="auto"/>
        <w:jc w:val="both"/>
        <w:rPr>
          <w:sz w:val="22"/>
          <w:szCs w:val="22"/>
        </w:rPr>
      </w:pPr>
      <w:r w:rsidRPr="00B34BE8">
        <w:rPr>
          <w:sz w:val="22"/>
          <w:szCs w:val="22"/>
        </w:rPr>
        <w:t xml:space="preserve">firmą </w:t>
      </w:r>
      <w:r w:rsidR="00EE1F77" w:rsidRPr="00B34BE8">
        <w:rPr>
          <w:b/>
          <w:sz w:val="22"/>
          <w:szCs w:val="22"/>
        </w:rPr>
        <w:t>…………………</w:t>
      </w:r>
      <w:r w:rsidR="00DA40C1" w:rsidRPr="00B34BE8">
        <w:rPr>
          <w:b/>
          <w:sz w:val="22"/>
          <w:szCs w:val="22"/>
        </w:rPr>
        <w:t>………………………………………………………………………………</w:t>
      </w:r>
      <w:r w:rsidR="00EE1F77" w:rsidRPr="00B34BE8">
        <w:rPr>
          <w:b/>
          <w:sz w:val="22"/>
          <w:szCs w:val="22"/>
        </w:rPr>
        <w:t>…</w:t>
      </w:r>
      <w:r w:rsidR="00D73127" w:rsidRPr="00B34BE8">
        <w:rPr>
          <w:b/>
          <w:sz w:val="22"/>
          <w:szCs w:val="22"/>
        </w:rPr>
        <w:t>..</w:t>
      </w:r>
      <w:r w:rsidRPr="00B34BE8">
        <w:rPr>
          <w:sz w:val="22"/>
          <w:szCs w:val="22"/>
        </w:rPr>
        <w:t>, w imieniu której działają:</w:t>
      </w:r>
    </w:p>
    <w:p w:rsidR="008747E0" w:rsidRPr="00B34BE8" w:rsidRDefault="00D73127" w:rsidP="00002B42">
      <w:pPr>
        <w:numPr>
          <w:ilvl w:val="0"/>
          <w:numId w:val="2"/>
        </w:numPr>
        <w:spacing w:line="276" w:lineRule="auto"/>
        <w:jc w:val="both"/>
        <w:rPr>
          <w:b/>
          <w:sz w:val="22"/>
          <w:szCs w:val="22"/>
        </w:rPr>
      </w:pPr>
      <w:r w:rsidRPr="00B34BE8">
        <w:rPr>
          <w:b/>
          <w:sz w:val="22"/>
          <w:szCs w:val="22"/>
        </w:rPr>
        <w:t>……………………………………………….</w:t>
      </w:r>
    </w:p>
    <w:p w:rsidR="00D73127" w:rsidRPr="00B34BE8" w:rsidRDefault="00D73127" w:rsidP="00002B42">
      <w:pPr>
        <w:numPr>
          <w:ilvl w:val="0"/>
          <w:numId w:val="2"/>
        </w:numPr>
        <w:spacing w:line="276" w:lineRule="auto"/>
        <w:jc w:val="both"/>
        <w:rPr>
          <w:b/>
          <w:sz w:val="22"/>
          <w:szCs w:val="22"/>
        </w:rPr>
      </w:pPr>
      <w:r w:rsidRPr="00B34BE8">
        <w:rPr>
          <w:b/>
          <w:sz w:val="22"/>
          <w:szCs w:val="22"/>
        </w:rPr>
        <w:t>……………………………………………….</w:t>
      </w:r>
    </w:p>
    <w:p w:rsidR="008747E0" w:rsidRPr="00B34BE8" w:rsidRDefault="008747E0" w:rsidP="00002B42">
      <w:pPr>
        <w:spacing w:before="240" w:line="276" w:lineRule="auto"/>
        <w:rPr>
          <w:sz w:val="22"/>
          <w:szCs w:val="22"/>
        </w:rPr>
      </w:pPr>
      <w:r w:rsidRPr="00B34BE8">
        <w:rPr>
          <w:sz w:val="22"/>
          <w:szCs w:val="22"/>
        </w:rPr>
        <w:t>zwanym w dalszej treści umowy „Wykonawcą”</w:t>
      </w:r>
    </w:p>
    <w:p w:rsidR="00DA40C1" w:rsidRPr="00B34BE8" w:rsidRDefault="00DA40C1" w:rsidP="00002B42">
      <w:pPr>
        <w:suppressAutoHyphens w:val="0"/>
        <w:spacing w:before="240" w:line="276" w:lineRule="auto"/>
        <w:ind w:right="-1"/>
        <w:jc w:val="both"/>
        <w:rPr>
          <w:sz w:val="22"/>
          <w:szCs w:val="22"/>
        </w:rPr>
      </w:pPr>
      <w:r w:rsidRPr="00B34BE8">
        <w:rPr>
          <w:sz w:val="22"/>
          <w:szCs w:val="22"/>
        </w:rPr>
        <w:t>Umowa niniejsza zawarta została na zasadach określonych dla przetargu nieograniczonego wg ustawy z dnia 29 stycznia 2004 r. P</w:t>
      </w:r>
      <w:r w:rsidR="00D73127" w:rsidRPr="00B34BE8">
        <w:rPr>
          <w:sz w:val="22"/>
          <w:szCs w:val="22"/>
        </w:rPr>
        <w:t xml:space="preserve">rawo zamówień publicznych (tekst jedn. </w:t>
      </w:r>
      <w:r w:rsidRPr="00B34BE8">
        <w:rPr>
          <w:sz w:val="22"/>
          <w:szCs w:val="22"/>
        </w:rPr>
        <w:t>Dz.</w:t>
      </w:r>
      <w:r w:rsidR="00D73127" w:rsidRPr="00B34BE8">
        <w:rPr>
          <w:sz w:val="22"/>
          <w:szCs w:val="22"/>
        </w:rPr>
        <w:t xml:space="preserve"> </w:t>
      </w:r>
      <w:r w:rsidRPr="00B34BE8">
        <w:rPr>
          <w:sz w:val="22"/>
          <w:szCs w:val="22"/>
        </w:rPr>
        <w:t>U. z 201</w:t>
      </w:r>
      <w:r w:rsidR="00D73127" w:rsidRPr="00B34BE8">
        <w:rPr>
          <w:sz w:val="22"/>
          <w:szCs w:val="22"/>
        </w:rPr>
        <w:t>6</w:t>
      </w:r>
      <w:r w:rsidRPr="00B34BE8">
        <w:rPr>
          <w:sz w:val="22"/>
          <w:szCs w:val="22"/>
        </w:rPr>
        <w:t xml:space="preserve"> r. poz. </w:t>
      </w:r>
      <w:r w:rsidR="00D73127" w:rsidRPr="00B34BE8">
        <w:rPr>
          <w:sz w:val="22"/>
          <w:szCs w:val="22"/>
        </w:rPr>
        <w:t>1629</w:t>
      </w:r>
      <w:r w:rsidRPr="00B34BE8">
        <w:rPr>
          <w:sz w:val="22"/>
          <w:szCs w:val="22"/>
        </w:rPr>
        <w:t xml:space="preserve"> </w:t>
      </w:r>
      <w:r w:rsidR="00D73127" w:rsidRPr="00B34BE8">
        <w:rPr>
          <w:sz w:val="22"/>
          <w:szCs w:val="22"/>
        </w:rPr>
        <w:br/>
      </w:r>
      <w:r w:rsidRPr="00B34BE8">
        <w:rPr>
          <w:sz w:val="22"/>
          <w:szCs w:val="22"/>
        </w:rPr>
        <w:t>z późn. zm.</w:t>
      </w:r>
      <w:r w:rsidR="00FD2FC5" w:rsidRPr="00B34BE8">
        <w:rPr>
          <w:sz w:val="22"/>
          <w:szCs w:val="22"/>
        </w:rPr>
        <w:t>)</w:t>
      </w:r>
      <w:r w:rsidR="001639F5">
        <w:rPr>
          <w:sz w:val="22"/>
          <w:szCs w:val="22"/>
        </w:rPr>
        <w:t xml:space="preserve"> zwanej dalej „uPzp”</w:t>
      </w:r>
      <w:r w:rsidR="00FD2FC5" w:rsidRPr="00B34BE8">
        <w:rPr>
          <w:sz w:val="22"/>
          <w:szCs w:val="22"/>
        </w:rPr>
        <w:t>.</w:t>
      </w:r>
    </w:p>
    <w:p w:rsidR="006F644B" w:rsidRDefault="008747E0" w:rsidP="00002B42">
      <w:pPr>
        <w:spacing w:before="240" w:line="276" w:lineRule="auto"/>
        <w:jc w:val="center"/>
        <w:rPr>
          <w:b/>
          <w:sz w:val="22"/>
          <w:szCs w:val="22"/>
        </w:rPr>
      </w:pPr>
      <w:r w:rsidRPr="00B34BE8">
        <w:rPr>
          <w:b/>
          <w:sz w:val="22"/>
          <w:szCs w:val="22"/>
        </w:rPr>
        <w:t>§ 1</w:t>
      </w:r>
      <w:r w:rsidR="00D94777">
        <w:rPr>
          <w:b/>
          <w:sz w:val="22"/>
          <w:szCs w:val="22"/>
        </w:rPr>
        <w:t xml:space="preserve"> </w:t>
      </w:r>
    </w:p>
    <w:p w:rsidR="00AE628E" w:rsidRPr="00AE628E" w:rsidRDefault="00AE628E" w:rsidP="00AE628E">
      <w:pPr>
        <w:jc w:val="both"/>
        <w:rPr>
          <w:color w:val="000000"/>
          <w:sz w:val="22"/>
          <w:szCs w:val="22"/>
        </w:rPr>
      </w:pPr>
      <w:r w:rsidRPr="00AE628E">
        <w:rPr>
          <w:color w:val="000000"/>
          <w:sz w:val="22"/>
          <w:szCs w:val="22"/>
        </w:rPr>
        <w:t xml:space="preserve">1. Zamawiający zleca, a Wykonawca zobowiązuje się wykonać prace geodezyjne polegające na  jest </w:t>
      </w:r>
      <w:r w:rsidRPr="00AE628E">
        <w:rPr>
          <w:sz w:val="22"/>
          <w:szCs w:val="22"/>
        </w:rPr>
        <w:t xml:space="preserve">sporządzeniu cyfrowej kopii dokumentów stanowiących podstawę wpisów do EGiB oraz wprowadzeniu wyników pracy do bazy danych w systemie </w:t>
      </w:r>
      <w:r w:rsidRPr="00AE628E">
        <w:rPr>
          <w:i/>
          <w:sz w:val="22"/>
          <w:szCs w:val="22"/>
        </w:rPr>
        <w:t>EWID 2007</w:t>
      </w:r>
      <w:r w:rsidRPr="00AE628E">
        <w:rPr>
          <w:color w:val="000000"/>
          <w:sz w:val="22"/>
          <w:szCs w:val="22"/>
        </w:rPr>
        <w:t xml:space="preserve"> zgodnie z zał. nr 1 do SIWZ.</w:t>
      </w:r>
    </w:p>
    <w:p w:rsidR="00AE628E" w:rsidRPr="00AE628E" w:rsidRDefault="00AE628E" w:rsidP="00AE628E">
      <w:pPr>
        <w:jc w:val="both"/>
        <w:rPr>
          <w:color w:val="000000"/>
          <w:sz w:val="22"/>
          <w:szCs w:val="22"/>
        </w:rPr>
      </w:pPr>
      <w:r w:rsidRPr="00AE628E">
        <w:rPr>
          <w:color w:val="000000"/>
          <w:sz w:val="22"/>
          <w:szCs w:val="22"/>
        </w:rPr>
        <w:t>1.1 Inne informacje.</w:t>
      </w:r>
    </w:p>
    <w:p w:rsidR="00AE628E" w:rsidRPr="00AE628E" w:rsidRDefault="00AE628E" w:rsidP="00AE628E">
      <w:pPr>
        <w:jc w:val="both"/>
        <w:rPr>
          <w:color w:val="000000"/>
          <w:sz w:val="22"/>
          <w:szCs w:val="22"/>
        </w:rPr>
      </w:pPr>
      <w:r w:rsidRPr="00AE628E">
        <w:rPr>
          <w:color w:val="000000"/>
          <w:sz w:val="22"/>
          <w:szCs w:val="22"/>
        </w:rPr>
        <w:t>a) prace objęte zamówieniem nie podlegają zgłoszeniu do PODGiK,</w:t>
      </w:r>
    </w:p>
    <w:p w:rsidR="00AE628E" w:rsidRPr="00AE628E" w:rsidRDefault="00AE628E" w:rsidP="00AE628E">
      <w:pPr>
        <w:jc w:val="both"/>
        <w:rPr>
          <w:color w:val="000000"/>
          <w:sz w:val="22"/>
          <w:szCs w:val="22"/>
        </w:rPr>
      </w:pPr>
    </w:p>
    <w:p w:rsidR="00AE628E" w:rsidRPr="00AE628E" w:rsidRDefault="00AE628E" w:rsidP="00AE628E">
      <w:pPr>
        <w:jc w:val="both"/>
        <w:rPr>
          <w:color w:val="000000"/>
          <w:sz w:val="22"/>
          <w:szCs w:val="22"/>
        </w:rPr>
      </w:pPr>
      <w:r w:rsidRPr="00AE628E">
        <w:rPr>
          <w:color w:val="000000"/>
          <w:sz w:val="22"/>
          <w:szCs w:val="22"/>
        </w:rPr>
        <w:t xml:space="preserve">1.2 Wykonawca pisemnie powiadomi Zamawiającego o zakończeniu prac oraz gotowości do odbioru </w:t>
      </w:r>
    </w:p>
    <w:p w:rsidR="00AE628E" w:rsidRPr="00AE628E" w:rsidRDefault="00AE628E" w:rsidP="00AE628E">
      <w:pPr>
        <w:jc w:val="both"/>
        <w:rPr>
          <w:color w:val="000000"/>
          <w:sz w:val="22"/>
          <w:szCs w:val="22"/>
        </w:rPr>
      </w:pPr>
      <w:r w:rsidRPr="00AE628E">
        <w:rPr>
          <w:color w:val="000000"/>
          <w:sz w:val="22"/>
          <w:szCs w:val="22"/>
        </w:rPr>
        <w:t>i wraz z zawiadomieniem przekaże wymagane do odbioru materiały celem ich oceny pod względem zgodności z warunkami umowy.</w:t>
      </w:r>
    </w:p>
    <w:p w:rsidR="00AE628E" w:rsidRPr="00AE628E" w:rsidRDefault="00AE628E" w:rsidP="00AE628E">
      <w:pPr>
        <w:jc w:val="both"/>
        <w:rPr>
          <w:color w:val="000000"/>
          <w:sz w:val="22"/>
          <w:szCs w:val="22"/>
        </w:rPr>
      </w:pPr>
    </w:p>
    <w:p w:rsidR="00AE628E" w:rsidRPr="00AE628E" w:rsidRDefault="00AE628E" w:rsidP="00AE628E">
      <w:pPr>
        <w:jc w:val="both"/>
        <w:rPr>
          <w:color w:val="000000"/>
          <w:sz w:val="22"/>
          <w:szCs w:val="22"/>
        </w:rPr>
      </w:pPr>
      <w:r w:rsidRPr="00AE628E">
        <w:rPr>
          <w:color w:val="000000"/>
          <w:sz w:val="22"/>
          <w:szCs w:val="22"/>
        </w:rPr>
        <w:t>1.3 za zakończenie prac Zamawiający uzna</w:t>
      </w:r>
      <w:r w:rsidR="00FA5F8F">
        <w:rPr>
          <w:color w:val="000000"/>
          <w:sz w:val="22"/>
          <w:szCs w:val="22"/>
        </w:rPr>
        <w:t xml:space="preserve"> łącznie</w:t>
      </w:r>
      <w:r w:rsidRPr="00AE628E">
        <w:rPr>
          <w:color w:val="000000"/>
          <w:sz w:val="22"/>
          <w:szCs w:val="22"/>
        </w:rPr>
        <w:t>:</w:t>
      </w:r>
    </w:p>
    <w:p w:rsidR="00AE628E" w:rsidRPr="00AE628E" w:rsidRDefault="00AE628E" w:rsidP="00AE628E">
      <w:pPr>
        <w:jc w:val="both"/>
        <w:rPr>
          <w:color w:val="000000"/>
          <w:sz w:val="22"/>
          <w:szCs w:val="22"/>
        </w:rPr>
      </w:pPr>
      <w:r w:rsidRPr="00AE628E">
        <w:rPr>
          <w:color w:val="000000"/>
          <w:sz w:val="22"/>
          <w:szCs w:val="22"/>
        </w:rPr>
        <w:t>a) przekazanie na nośniku cyfrowym</w:t>
      </w:r>
      <w:r w:rsidRPr="00AE628E">
        <w:rPr>
          <w:sz w:val="22"/>
          <w:szCs w:val="22"/>
        </w:rPr>
        <w:t xml:space="preserve"> kopii dokumentów stanowiących podstawę wpisów do EGiB</w:t>
      </w:r>
    </w:p>
    <w:p w:rsidR="00AE628E" w:rsidRPr="00AE628E" w:rsidRDefault="00AE628E" w:rsidP="00AE628E">
      <w:pPr>
        <w:jc w:val="both"/>
        <w:rPr>
          <w:sz w:val="22"/>
          <w:szCs w:val="22"/>
        </w:rPr>
      </w:pPr>
      <w:r w:rsidRPr="00AE628E">
        <w:rPr>
          <w:color w:val="000000"/>
          <w:sz w:val="22"/>
          <w:szCs w:val="22"/>
        </w:rPr>
        <w:t xml:space="preserve">b) </w:t>
      </w:r>
      <w:r w:rsidRPr="00AE628E">
        <w:rPr>
          <w:sz w:val="22"/>
          <w:szCs w:val="22"/>
        </w:rPr>
        <w:t xml:space="preserve">Uzupełnienie oraz ujednolicenie powiązanych słowników atrybutów w BDST tworzących relacje z przedmiotowymi rejestrami i podpięcie ich do dziennika dokumentów przychodzących </w:t>
      </w:r>
    </w:p>
    <w:p w:rsidR="00AE628E" w:rsidRDefault="00AE628E" w:rsidP="00AE628E">
      <w:pPr>
        <w:jc w:val="both"/>
        <w:rPr>
          <w:sz w:val="22"/>
          <w:szCs w:val="22"/>
        </w:rPr>
      </w:pPr>
      <w:r w:rsidRPr="00AE628E">
        <w:rPr>
          <w:sz w:val="22"/>
          <w:szCs w:val="22"/>
        </w:rPr>
        <w:t>c) Przepakowanie zeskanowanych materiałów w teczki kwasoodporne zgodnie z zasadami archiwizacji akt.</w:t>
      </w:r>
    </w:p>
    <w:p w:rsidR="00FA5F8F" w:rsidRDefault="00FA5F8F" w:rsidP="00AE628E">
      <w:pPr>
        <w:jc w:val="both"/>
        <w:rPr>
          <w:sz w:val="22"/>
          <w:szCs w:val="22"/>
        </w:rPr>
      </w:pPr>
    </w:p>
    <w:p w:rsidR="00FA5F8F" w:rsidRPr="00AE628E" w:rsidRDefault="00FA5F8F" w:rsidP="00AE628E">
      <w:pPr>
        <w:jc w:val="both"/>
        <w:rPr>
          <w:color w:val="000000"/>
          <w:sz w:val="22"/>
          <w:szCs w:val="22"/>
        </w:rPr>
      </w:pPr>
      <w:r>
        <w:rPr>
          <w:sz w:val="22"/>
          <w:szCs w:val="22"/>
        </w:rPr>
        <w:t>1.4 szczegółowy zakres przedmiotu zamówienia określa załącznik nr 7 do SIWZ.</w:t>
      </w:r>
    </w:p>
    <w:p w:rsidR="000231BA" w:rsidRDefault="000231BA" w:rsidP="00002B42">
      <w:pPr>
        <w:spacing w:before="240" w:line="276" w:lineRule="auto"/>
        <w:jc w:val="center"/>
        <w:rPr>
          <w:color w:val="000000"/>
          <w:sz w:val="22"/>
          <w:szCs w:val="22"/>
        </w:rPr>
      </w:pPr>
      <w:r>
        <w:rPr>
          <w:b/>
          <w:sz w:val="22"/>
          <w:szCs w:val="22"/>
        </w:rPr>
        <w:t>§ 2</w:t>
      </w:r>
    </w:p>
    <w:p w:rsidR="000231BA" w:rsidRDefault="000231BA" w:rsidP="00002B42">
      <w:pPr>
        <w:numPr>
          <w:ilvl w:val="0"/>
          <w:numId w:val="29"/>
        </w:numPr>
        <w:spacing w:before="240" w:line="276" w:lineRule="auto"/>
        <w:ind w:left="426" w:hanging="426"/>
        <w:jc w:val="both"/>
        <w:rPr>
          <w:sz w:val="22"/>
          <w:szCs w:val="22"/>
        </w:rPr>
      </w:pPr>
      <w:r>
        <w:rPr>
          <w:sz w:val="22"/>
          <w:szCs w:val="22"/>
        </w:rPr>
        <w:t>Wykonawca zobowiązuje się wykonać z należytą starannością przedmiot Umowy zgodnie z jej postanowieniami, SIWZ, złożoną ofertą, mając na względzie int</w:t>
      </w:r>
      <w:r w:rsidR="00653081">
        <w:rPr>
          <w:sz w:val="22"/>
          <w:szCs w:val="22"/>
        </w:rPr>
        <w:t xml:space="preserve">eres ekonomiczny Zamawiającego oraz </w:t>
      </w:r>
      <w:r>
        <w:rPr>
          <w:sz w:val="22"/>
          <w:szCs w:val="22"/>
        </w:rPr>
        <w:t xml:space="preserve">obowiązujące przepisy </w:t>
      </w:r>
      <w:r w:rsidR="00653081">
        <w:rPr>
          <w:sz w:val="22"/>
          <w:szCs w:val="22"/>
        </w:rPr>
        <w:t>i</w:t>
      </w:r>
      <w:r>
        <w:rPr>
          <w:sz w:val="22"/>
          <w:szCs w:val="22"/>
        </w:rPr>
        <w:t xml:space="preserve"> standardy wykonania prac geodezyjnych.</w:t>
      </w:r>
    </w:p>
    <w:p w:rsidR="00ED04A6" w:rsidRDefault="00ED04A6" w:rsidP="00ED04A6">
      <w:pPr>
        <w:widowControl w:val="0"/>
        <w:overflowPunct w:val="0"/>
        <w:autoSpaceDE w:val="0"/>
        <w:autoSpaceDN w:val="0"/>
        <w:adjustRightInd w:val="0"/>
        <w:jc w:val="both"/>
        <w:textAlignment w:val="baseline"/>
        <w:rPr>
          <w:sz w:val="22"/>
          <w:szCs w:val="22"/>
        </w:rPr>
      </w:pPr>
    </w:p>
    <w:p w:rsidR="00ED04A6" w:rsidRDefault="00ED04A6" w:rsidP="00ED04A6">
      <w:pPr>
        <w:spacing w:line="276" w:lineRule="auto"/>
        <w:rPr>
          <w:b/>
          <w:sz w:val="22"/>
          <w:szCs w:val="22"/>
        </w:rPr>
      </w:pPr>
    </w:p>
    <w:p w:rsidR="000231BA" w:rsidRDefault="00D94777" w:rsidP="00002B42">
      <w:pPr>
        <w:spacing w:line="276" w:lineRule="auto"/>
        <w:jc w:val="center"/>
        <w:rPr>
          <w:b/>
          <w:sz w:val="22"/>
          <w:szCs w:val="22"/>
        </w:rPr>
      </w:pPr>
      <w:r w:rsidRPr="00B34BE8">
        <w:rPr>
          <w:b/>
          <w:sz w:val="22"/>
          <w:szCs w:val="22"/>
        </w:rPr>
        <w:t xml:space="preserve">§ </w:t>
      </w:r>
      <w:r w:rsidR="00002B42">
        <w:rPr>
          <w:b/>
          <w:sz w:val="22"/>
          <w:szCs w:val="22"/>
        </w:rPr>
        <w:t>3</w:t>
      </w:r>
      <w:r>
        <w:rPr>
          <w:b/>
          <w:sz w:val="22"/>
          <w:szCs w:val="22"/>
        </w:rPr>
        <w:t xml:space="preserve"> </w:t>
      </w:r>
    </w:p>
    <w:p w:rsidR="00AE628E" w:rsidRDefault="00AE628E" w:rsidP="00AE628E">
      <w:pPr>
        <w:jc w:val="both"/>
        <w:rPr>
          <w:sz w:val="22"/>
          <w:szCs w:val="22"/>
        </w:rPr>
      </w:pPr>
      <w:r w:rsidRPr="002621AE">
        <w:rPr>
          <w:sz w:val="22"/>
          <w:szCs w:val="22"/>
        </w:rPr>
        <w:t>Przedmiot umowy określony w § 1 zostanie wyko</w:t>
      </w:r>
      <w:r>
        <w:rPr>
          <w:sz w:val="22"/>
          <w:szCs w:val="22"/>
        </w:rPr>
        <w:t>nany w terminach:</w:t>
      </w:r>
    </w:p>
    <w:p w:rsidR="00AE628E" w:rsidRPr="00FB7A34" w:rsidRDefault="00AE628E" w:rsidP="00AE628E">
      <w:pPr>
        <w:numPr>
          <w:ilvl w:val="0"/>
          <w:numId w:val="35"/>
        </w:numPr>
        <w:rPr>
          <w:sz w:val="22"/>
          <w:szCs w:val="22"/>
        </w:rPr>
      </w:pPr>
      <w:r w:rsidRPr="00FB7A34">
        <w:rPr>
          <w:sz w:val="22"/>
          <w:szCs w:val="22"/>
        </w:rPr>
        <w:t>I  ETAP  -  50 dni od podpisania umowy</w:t>
      </w:r>
    </w:p>
    <w:p w:rsidR="00AE628E" w:rsidRPr="00FB7A34" w:rsidRDefault="00AE628E" w:rsidP="00AE628E">
      <w:pPr>
        <w:numPr>
          <w:ilvl w:val="0"/>
          <w:numId w:val="35"/>
        </w:numPr>
        <w:rPr>
          <w:sz w:val="22"/>
          <w:szCs w:val="22"/>
        </w:rPr>
      </w:pPr>
      <w:r w:rsidRPr="00FB7A34">
        <w:rPr>
          <w:sz w:val="22"/>
          <w:szCs w:val="22"/>
        </w:rPr>
        <w:t>II ETAP  -  110 dni od podpisania umowy</w:t>
      </w:r>
    </w:p>
    <w:p w:rsidR="00AE628E" w:rsidRPr="00FB7A34" w:rsidRDefault="00AE628E" w:rsidP="00AE628E">
      <w:pPr>
        <w:numPr>
          <w:ilvl w:val="0"/>
          <w:numId w:val="35"/>
        </w:numPr>
        <w:rPr>
          <w:sz w:val="22"/>
          <w:szCs w:val="22"/>
        </w:rPr>
      </w:pPr>
      <w:r w:rsidRPr="00FB7A34">
        <w:rPr>
          <w:sz w:val="22"/>
          <w:szCs w:val="22"/>
        </w:rPr>
        <w:lastRenderedPageBreak/>
        <w:t xml:space="preserve">III ETAP  - </w:t>
      </w:r>
      <w:r w:rsidR="00285BF4">
        <w:rPr>
          <w:sz w:val="22"/>
          <w:szCs w:val="22"/>
        </w:rPr>
        <w:t>30 listopada 2017 r.</w:t>
      </w:r>
      <w:bookmarkStart w:id="0" w:name="_GoBack"/>
      <w:bookmarkEnd w:id="0"/>
    </w:p>
    <w:p w:rsidR="0094411D" w:rsidRDefault="0094411D" w:rsidP="00002B42">
      <w:pPr>
        <w:spacing w:before="240" w:line="276" w:lineRule="auto"/>
        <w:jc w:val="center"/>
        <w:rPr>
          <w:b/>
          <w:sz w:val="22"/>
          <w:szCs w:val="22"/>
        </w:rPr>
      </w:pPr>
      <w:r w:rsidRPr="00B34BE8">
        <w:rPr>
          <w:b/>
          <w:sz w:val="22"/>
          <w:szCs w:val="22"/>
        </w:rPr>
        <w:t xml:space="preserve">§ </w:t>
      </w:r>
      <w:r w:rsidR="00002B42">
        <w:rPr>
          <w:b/>
          <w:sz w:val="22"/>
          <w:szCs w:val="22"/>
        </w:rPr>
        <w:t>4</w:t>
      </w:r>
    </w:p>
    <w:p w:rsidR="00AE628E" w:rsidRDefault="00AE628E" w:rsidP="00AE628E">
      <w:pPr>
        <w:widowControl w:val="0"/>
        <w:overflowPunct w:val="0"/>
        <w:autoSpaceDE w:val="0"/>
        <w:autoSpaceDN w:val="0"/>
        <w:adjustRightInd w:val="0"/>
        <w:jc w:val="both"/>
        <w:textAlignment w:val="baseline"/>
        <w:rPr>
          <w:sz w:val="22"/>
          <w:szCs w:val="22"/>
        </w:rPr>
      </w:pPr>
      <w:r>
        <w:rPr>
          <w:sz w:val="22"/>
          <w:szCs w:val="22"/>
        </w:rPr>
        <w:t>1</w:t>
      </w:r>
      <w:r w:rsidRPr="00ED04A6">
        <w:rPr>
          <w:sz w:val="22"/>
          <w:szCs w:val="22"/>
        </w:rPr>
        <w:t xml:space="preserve">. Wykonawca zobowiązuje się </w:t>
      </w:r>
      <w:r>
        <w:rPr>
          <w:sz w:val="22"/>
          <w:szCs w:val="22"/>
        </w:rPr>
        <w:t>że Wykonawca oraz Podwykonawcy będą zatrudniać na podstawie umowy o pracę osoby wykonujące</w:t>
      </w:r>
      <w:r w:rsidRPr="00ED04A6">
        <w:rPr>
          <w:sz w:val="22"/>
          <w:szCs w:val="22"/>
        </w:rPr>
        <w:t xml:space="preserve"> wskazane poniżej czynności w trakcie realizacji zamówienia:</w:t>
      </w:r>
    </w:p>
    <w:p w:rsidR="00AE628E" w:rsidRPr="00AE628E" w:rsidRDefault="00AE628E" w:rsidP="00AE628E">
      <w:pPr>
        <w:suppressAutoHyphens w:val="0"/>
        <w:jc w:val="both"/>
        <w:rPr>
          <w:bCs/>
          <w:sz w:val="22"/>
          <w:szCs w:val="22"/>
          <w:u w:val="single"/>
        </w:rPr>
      </w:pPr>
      <w:r w:rsidRPr="00AE628E">
        <w:rPr>
          <w:bCs/>
          <w:sz w:val="22"/>
          <w:szCs w:val="22"/>
          <w:u w:val="single"/>
        </w:rPr>
        <w:t>- sporządzenie cyfrowej kopii dokumentów stanowiących podstawę wpisów do EGiB oraz wprowadzenie wyników pracy do bazy danych w systemie EWID 2007</w:t>
      </w:r>
      <w:r>
        <w:rPr>
          <w:bCs/>
          <w:sz w:val="22"/>
          <w:szCs w:val="22"/>
          <w:u w:val="single"/>
        </w:rPr>
        <w:t>.</w:t>
      </w:r>
    </w:p>
    <w:p w:rsidR="00AE628E" w:rsidRPr="00ED04A6" w:rsidRDefault="00AE628E" w:rsidP="00AE628E">
      <w:pPr>
        <w:suppressAutoHyphens w:val="0"/>
        <w:jc w:val="both"/>
        <w:rPr>
          <w:sz w:val="22"/>
          <w:szCs w:val="22"/>
          <w:u w:val="single"/>
        </w:rPr>
      </w:pPr>
    </w:p>
    <w:p w:rsidR="00AE628E" w:rsidRDefault="00AE628E" w:rsidP="00AE628E">
      <w:pPr>
        <w:widowControl w:val="0"/>
        <w:overflowPunct w:val="0"/>
        <w:autoSpaceDE w:val="0"/>
        <w:autoSpaceDN w:val="0"/>
        <w:adjustRightInd w:val="0"/>
        <w:jc w:val="both"/>
        <w:textAlignment w:val="baseline"/>
        <w:rPr>
          <w:sz w:val="22"/>
          <w:szCs w:val="22"/>
        </w:rPr>
      </w:pPr>
    </w:p>
    <w:p w:rsidR="00AE628E" w:rsidRPr="00ED04A6" w:rsidRDefault="00AE628E" w:rsidP="00AE628E">
      <w:pPr>
        <w:widowControl w:val="0"/>
        <w:overflowPunct w:val="0"/>
        <w:autoSpaceDE w:val="0"/>
        <w:autoSpaceDN w:val="0"/>
        <w:adjustRightInd w:val="0"/>
        <w:jc w:val="both"/>
        <w:textAlignment w:val="baseline"/>
        <w:rPr>
          <w:sz w:val="22"/>
          <w:szCs w:val="22"/>
        </w:rPr>
      </w:pPr>
      <w:r>
        <w:rPr>
          <w:sz w:val="22"/>
          <w:szCs w:val="22"/>
        </w:rPr>
        <w:t>2</w:t>
      </w:r>
      <w:r w:rsidRPr="00ED04A6">
        <w:rPr>
          <w:sz w:val="22"/>
          <w:szCs w:val="22"/>
        </w:rPr>
        <w:t>. W trakcie realizacji zamówienia Zamawiający uprawniony jest do wykonywania czynności kontrolnych wobec Wykonawcy odnośnie spełniania przez Wykonawcę lub podwykonawcę wymogu zatrudnienia na podstawie umowy o pracę osó</w:t>
      </w:r>
      <w:r>
        <w:rPr>
          <w:sz w:val="22"/>
          <w:szCs w:val="22"/>
        </w:rPr>
        <w:t>b wykonujących wskazane w ust. 3</w:t>
      </w:r>
      <w:r w:rsidRPr="00ED04A6">
        <w:rPr>
          <w:sz w:val="22"/>
          <w:szCs w:val="22"/>
        </w:rPr>
        <w:t xml:space="preserve"> czynności. Zamawiający uprawniony jest w szczególności do: </w:t>
      </w:r>
    </w:p>
    <w:p w:rsidR="00AE628E" w:rsidRPr="00ED04A6" w:rsidRDefault="00AE628E" w:rsidP="00AE628E">
      <w:pPr>
        <w:widowControl w:val="0"/>
        <w:numPr>
          <w:ilvl w:val="0"/>
          <w:numId w:val="33"/>
        </w:numPr>
        <w:suppressAutoHyphens w:val="0"/>
        <w:overflowPunct w:val="0"/>
        <w:autoSpaceDE w:val="0"/>
        <w:autoSpaceDN w:val="0"/>
        <w:adjustRightInd w:val="0"/>
        <w:contextualSpacing/>
        <w:jc w:val="both"/>
        <w:textAlignment w:val="baseline"/>
        <w:rPr>
          <w:rFonts w:eastAsia="Calibri"/>
          <w:sz w:val="22"/>
          <w:szCs w:val="22"/>
          <w:lang w:eastAsia="en-US"/>
        </w:rPr>
      </w:pPr>
      <w:r w:rsidRPr="00ED04A6">
        <w:rPr>
          <w:rFonts w:eastAsia="Calibri"/>
          <w:sz w:val="22"/>
          <w:szCs w:val="22"/>
          <w:lang w:eastAsia="en-US"/>
        </w:rPr>
        <w:t>żądania oświadczeń i dokumentów w zakresie potwierdzenia spełniania w/w wymogów i dokonywania ich oceny,</w:t>
      </w:r>
    </w:p>
    <w:p w:rsidR="00AE628E" w:rsidRPr="00ED04A6" w:rsidRDefault="00AE628E" w:rsidP="00AE628E">
      <w:pPr>
        <w:widowControl w:val="0"/>
        <w:numPr>
          <w:ilvl w:val="0"/>
          <w:numId w:val="33"/>
        </w:numPr>
        <w:suppressAutoHyphens w:val="0"/>
        <w:overflowPunct w:val="0"/>
        <w:autoSpaceDE w:val="0"/>
        <w:autoSpaceDN w:val="0"/>
        <w:adjustRightInd w:val="0"/>
        <w:contextualSpacing/>
        <w:jc w:val="both"/>
        <w:textAlignment w:val="baseline"/>
        <w:rPr>
          <w:rFonts w:eastAsia="Calibri"/>
          <w:sz w:val="22"/>
          <w:szCs w:val="22"/>
          <w:lang w:eastAsia="en-US"/>
        </w:rPr>
      </w:pPr>
      <w:r w:rsidRPr="00ED04A6">
        <w:rPr>
          <w:rFonts w:eastAsia="Calibri"/>
          <w:sz w:val="22"/>
          <w:szCs w:val="22"/>
          <w:lang w:eastAsia="en-US"/>
        </w:rPr>
        <w:t>żądania wyjaśnień w przypadku wątpliwości w zakresie potwierdzenia spełniania w/w wymogów,</w:t>
      </w:r>
    </w:p>
    <w:p w:rsidR="00AE628E" w:rsidRPr="00ED04A6" w:rsidRDefault="00AE628E" w:rsidP="00AE628E">
      <w:pPr>
        <w:widowControl w:val="0"/>
        <w:numPr>
          <w:ilvl w:val="0"/>
          <w:numId w:val="33"/>
        </w:numPr>
        <w:suppressAutoHyphens w:val="0"/>
        <w:overflowPunct w:val="0"/>
        <w:autoSpaceDE w:val="0"/>
        <w:autoSpaceDN w:val="0"/>
        <w:adjustRightInd w:val="0"/>
        <w:contextualSpacing/>
        <w:jc w:val="both"/>
        <w:textAlignment w:val="baseline"/>
        <w:rPr>
          <w:rFonts w:eastAsia="Calibri"/>
          <w:sz w:val="22"/>
          <w:szCs w:val="22"/>
          <w:lang w:eastAsia="en-US"/>
        </w:rPr>
      </w:pPr>
      <w:r w:rsidRPr="00ED04A6">
        <w:rPr>
          <w:rFonts w:eastAsia="Calibri"/>
          <w:sz w:val="22"/>
          <w:szCs w:val="22"/>
          <w:lang w:eastAsia="en-US"/>
        </w:rPr>
        <w:t>przeprowadzania kontroli na miejscu wykonywania świadczenia.</w:t>
      </w:r>
    </w:p>
    <w:p w:rsidR="00AE628E" w:rsidRPr="00ED04A6" w:rsidRDefault="00AE628E" w:rsidP="00AE628E">
      <w:pPr>
        <w:widowControl w:val="0"/>
        <w:overflowPunct w:val="0"/>
        <w:autoSpaceDE w:val="0"/>
        <w:autoSpaceDN w:val="0"/>
        <w:adjustRightInd w:val="0"/>
        <w:jc w:val="both"/>
        <w:textAlignment w:val="baseline"/>
        <w:rPr>
          <w:b/>
          <w:sz w:val="22"/>
          <w:szCs w:val="22"/>
        </w:rPr>
      </w:pPr>
    </w:p>
    <w:p w:rsidR="00AE628E" w:rsidRPr="00ED04A6" w:rsidRDefault="00AE628E" w:rsidP="00AE628E">
      <w:pPr>
        <w:widowControl w:val="0"/>
        <w:overflowPunct w:val="0"/>
        <w:autoSpaceDE w:val="0"/>
        <w:autoSpaceDN w:val="0"/>
        <w:adjustRightInd w:val="0"/>
        <w:jc w:val="both"/>
        <w:textAlignment w:val="baseline"/>
        <w:rPr>
          <w:sz w:val="22"/>
          <w:szCs w:val="22"/>
        </w:rPr>
      </w:pPr>
      <w:r>
        <w:rPr>
          <w:sz w:val="22"/>
          <w:szCs w:val="22"/>
        </w:rPr>
        <w:t>3</w:t>
      </w:r>
      <w:r w:rsidRPr="00ED04A6">
        <w:rPr>
          <w:sz w:val="22"/>
          <w:szCs w:val="22"/>
        </w:rPr>
        <w:t>.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w:t>
      </w:r>
      <w:r>
        <w:rPr>
          <w:sz w:val="22"/>
          <w:szCs w:val="22"/>
        </w:rPr>
        <w:t>b wykonujących wskazane w ust. 1</w:t>
      </w:r>
      <w:r w:rsidRPr="00ED04A6">
        <w:rPr>
          <w:sz w:val="22"/>
          <w:szCs w:val="22"/>
        </w:rPr>
        <w:t xml:space="preserve"> czynności w trakcie realizacji zamówienia:</w:t>
      </w:r>
    </w:p>
    <w:p w:rsidR="00AE628E" w:rsidRPr="00ED04A6" w:rsidRDefault="00AE628E" w:rsidP="00AE628E">
      <w:pPr>
        <w:widowControl w:val="0"/>
        <w:overflowPunct w:val="0"/>
        <w:autoSpaceDE w:val="0"/>
        <w:autoSpaceDN w:val="0"/>
        <w:adjustRightInd w:val="0"/>
        <w:jc w:val="both"/>
        <w:textAlignment w:val="baseline"/>
        <w:rPr>
          <w:sz w:val="22"/>
          <w:szCs w:val="22"/>
        </w:rPr>
      </w:pPr>
    </w:p>
    <w:p w:rsidR="00AE628E" w:rsidRPr="00ED04A6" w:rsidRDefault="00AE628E" w:rsidP="00AE628E">
      <w:pPr>
        <w:widowControl w:val="0"/>
        <w:numPr>
          <w:ilvl w:val="0"/>
          <w:numId w:val="34"/>
        </w:numPr>
        <w:suppressAutoHyphens w:val="0"/>
        <w:overflowPunct w:val="0"/>
        <w:autoSpaceDE w:val="0"/>
        <w:autoSpaceDN w:val="0"/>
        <w:adjustRightInd w:val="0"/>
        <w:contextualSpacing/>
        <w:jc w:val="both"/>
        <w:textAlignment w:val="baseline"/>
        <w:rPr>
          <w:rFonts w:eastAsia="Calibri"/>
          <w:i/>
          <w:sz w:val="22"/>
          <w:szCs w:val="22"/>
          <w:lang w:eastAsia="en-US"/>
        </w:rPr>
      </w:pPr>
      <w:r w:rsidRPr="00ED04A6">
        <w:rPr>
          <w:rFonts w:eastAsia="Calibri"/>
          <w:sz w:val="22"/>
          <w:szCs w:val="22"/>
          <w:u w:val="single"/>
          <w:lang w:eastAsia="en-US"/>
        </w:rPr>
        <w:t>oświadczenie Wykonawcy lub podwykonawcy</w:t>
      </w:r>
      <w:r w:rsidRPr="00ED04A6">
        <w:rPr>
          <w:rFonts w:eastAsia="Calibri"/>
          <w:b/>
          <w:sz w:val="22"/>
          <w:szCs w:val="22"/>
          <w:lang w:eastAsia="en-US"/>
        </w:rPr>
        <w:t xml:space="preserve"> </w:t>
      </w:r>
      <w:r w:rsidRPr="00ED04A6">
        <w:rPr>
          <w:rFonts w:eastAsia="Calibri"/>
          <w:sz w:val="22"/>
          <w:szCs w:val="22"/>
          <w:lang w:eastAsia="en-US"/>
        </w:rPr>
        <w:t>o zatrudnieniu na podstawie umowy o pracę osób wykonujących czynności, których dotyczy wezwanie Zamawiającego.</w:t>
      </w:r>
      <w:r w:rsidRPr="00ED04A6">
        <w:rPr>
          <w:rFonts w:eastAsia="Calibri"/>
          <w:b/>
          <w:sz w:val="22"/>
          <w:szCs w:val="22"/>
          <w:lang w:eastAsia="en-US"/>
        </w:rPr>
        <w:t xml:space="preserve"> </w:t>
      </w:r>
      <w:r w:rsidRPr="00ED04A6">
        <w:rPr>
          <w:rFonts w:eastAsia="Calibri"/>
          <w:sz w:val="22"/>
          <w:szCs w:val="22"/>
          <w:lang w:eastAsia="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Pr>
          <w:rFonts w:eastAsia="Calibri"/>
          <w:sz w:val="22"/>
          <w:szCs w:val="22"/>
          <w:lang w:eastAsia="en-US"/>
        </w:rPr>
        <w:t>i datę ich zawarcia,</w:t>
      </w:r>
      <w:r w:rsidRPr="00ED04A6">
        <w:rPr>
          <w:rFonts w:eastAsia="Calibri"/>
          <w:sz w:val="22"/>
          <w:szCs w:val="22"/>
          <w:lang w:eastAsia="en-US"/>
        </w:rPr>
        <w:t xml:space="preserve"> wymiaru etatu oraz podpis osoby uprawnionej do złożenia oświadczenia w imieniu Wykonawcy lub podwykonawcy.</w:t>
      </w:r>
    </w:p>
    <w:p w:rsidR="00AE628E" w:rsidRPr="00ED04A6" w:rsidRDefault="00AE628E" w:rsidP="00AE628E">
      <w:pPr>
        <w:widowControl w:val="0"/>
        <w:overflowPunct w:val="0"/>
        <w:autoSpaceDE w:val="0"/>
        <w:autoSpaceDN w:val="0"/>
        <w:adjustRightInd w:val="0"/>
        <w:jc w:val="both"/>
        <w:textAlignment w:val="baseline"/>
        <w:rPr>
          <w:b/>
          <w:sz w:val="22"/>
          <w:szCs w:val="22"/>
        </w:rPr>
      </w:pPr>
    </w:p>
    <w:p w:rsidR="00AE628E" w:rsidRPr="00146550" w:rsidRDefault="00AE628E" w:rsidP="00AE628E">
      <w:pPr>
        <w:widowControl w:val="0"/>
        <w:overflowPunct w:val="0"/>
        <w:autoSpaceDE w:val="0"/>
        <w:autoSpaceDN w:val="0"/>
        <w:adjustRightInd w:val="0"/>
        <w:jc w:val="both"/>
        <w:textAlignment w:val="baseline"/>
        <w:rPr>
          <w:sz w:val="22"/>
          <w:szCs w:val="22"/>
        </w:rPr>
      </w:pPr>
      <w:r>
        <w:rPr>
          <w:sz w:val="22"/>
          <w:szCs w:val="22"/>
        </w:rPr>
        <w:t xml:space="preserve">4. </w:t>
      </w:r>
      <w:r w:rsidRPr="00146550">
        <w:rPr>
          <w:sz w:val="22"/>
          <w:szCs w:val="22"/>
        </w:rPr>
        <w:t xml:space="preserve">Z tytułu niespełnienia przez Wykonawcę lub Podwykonawcę wymogu zatrudnienia na podstawie umowy o pracę osób wykonujących czynności wskazane w pkt 2.1 Zamawiający przewiduje sankcję w postaci obowiązku zapłaty przez Wykonawcę kary umownej w wysokości 1 minimalnego wynagrodzenia za pracę ustalonego na podstawie art. 2 ust. 3-5 ustawy z dnia 10 października 2002 r.  o minimalnym wynagrodzeniu za pracę (Dz. U. </w:t>
      </w:r>
      <w:r w:rsidR="00FA5F8F">
        <w:rPr>
          <w:sz w:val="22"/>
          <w:szCs w:val="22"/>
        </w:rPr>
        <w:t>z 2017 poz. 847</w:t>
      </w:r>
      <w:r w:rsidRPr="00146550">
        <w:rPr>
          <w:sz w:val="22"/>
          <w:szCs w:val="22"/>
        </w:rPr>
        <w:t>) za każdy przypadek nie spełnienia wymagań,</w:t>
      </w:r>
      <w:r>
        <w:rPr>
          <w:sz w:val="22"/>
          <w:szCs w:val="22"/>
        </w:rPr>
        <w:t xml:space="preserve"> o których mowa w ust. 1</w:t>
      </w:r>
      <w:r w:rsidRPr="00146550">
        <w:rPr>
          <w:sz w:val="22"/>
          <w:szCs w:val="22"/>
        </w:rPr>
        <w:t xml:space="preserve"> lub</w:t>
      </w:r>
      <w:r>
        <w:rPr>
          <w:sz w:val="22"/>
          <w:szCs w:val="22"/>
        </w:rPr>
        <w:t xml:space="preserve"> 2</w:t>
      </w:r>
      <w:r w:rsidRPr="00146550">
        <w:rPr>
          <w:sz w:val="22"/>
          <w:szCs w:val="22"/>
        </w:rPr>
        <w:t>.</w:t>
      </w:r>
    </w:p>
    <w:p w:rsidR="00AE628E" w:rsidRDefault="00AE628E" w:rsidP="00AE628E">
      <w:pPr>
        <w:widowControl w:val="0"/>
        <w:overflowPunct w:val="0"/>
        <w:autoSpaceDE w:val="0"/>
        <w:autoSpaceDN w:val="0"/>
        <w:adjustRightInd w:val="0"/>
        <w:jc w:val="both"/>
        <w:textAlignment w:val="baseline"/>
        <w:rPr>
          <w:sz w:val="22"/>
          <w:szCs w:val="22"/>
        </w:rPr>
      </w:pPr>
    </w:p>
    <w:p w:rsidR="00AE628E" w:rsidRPr="00ED04A6" w:rsidRDefault="00AE628E" w:rsidP="00AE628E">
      <w:pPr>
        <w:widowControl w:val="0"/>
        <w:overflowPunct w:val="0"/>
        <w:autoSpaceDE w:val="0"/>
        <w:autoSpaceDN w:val="0"/>
        <w:adjustRightInd w:val="0"/>
        <w:jc w:val="both"/>
        <w:textAlignment w:val="baseline"/>
        <w:rPr>
          <w:sz w:val="22"/>
          <w:szCs w:val="22"/>
        </w:rPr>
      </w:pPr>
      <w:r>
        <w:rPr>
          <w:sz w:val="22"/>
          <w:szCs w:val="22"/>
        </w:rPr>
        <w:t>5</w:t>
      </w:r>
      <w:r w:rsidRPr="00ED04A6">
        <w:rPr>
          <w:sz w:val="22"/>
          <w:szCs w:val="22"/>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w:t>
      </w:r>
      <w:r>
        <w:rPr>
          <w:sz w:val="22"/>
          <w:szCs w:val="22"/>
        </w:rPr>
        <w:t xml:space="preserve"> w ust. 1</w:t>
      </w:r>
      <w:r w:rsidRPr="00ED04A6">
        <w:rPr>
          <w:sz w:val="22"/>
          <w:szCs w:val="22"/>
        </w:rPr>
        <w:t xml:space="preserve">. </w:t>
      </w:r>
    </w:p>
    <w:p w:rsidR="00AE628E" w:rsidRPr="00ED04A6" w:rsidRDefault="00AE628E" w:rsidP="00AE628E">
      <w:pPr>
        <w:widowControl w:val="0"/>
        <w:overflowPunct w:val="0"/>
        <w:autoSpaceDE w:val="0"/>
        <w:autoSpaceDN w:val="0"/>
        <w:adjustRightInd w:val="0"/>
        <w:jc w:val="both"/>
        <w:textAlignment w:val="baseline"/>
        <w:rPr>
          <w:sz w:val="22"/>
          <w:szCs w:val="22"/>
        </w:rPr>
      </w:pPr>
    </w:p>
    <w:p w:rsidR="00AE628E" w:rsidRPr="00ED04A6" w:rsidRDefault="00AE628E" w:rsidP="00AE628E">
      <w:pPr>
        <w:widowControl w:val="0"/>
        <w:overflowPunct w:val="0"/>
        <w:autoSpaceDE w:val="0"/>
        <w:autoSpaceDN w:val="0"/>
        <w:adjustRightInd w:val="0"/>
        <w:jc w:val="both"/>
        <w:textAlignment w:val="baseline"/>
        <w:rPr>
          <w:sz w:val="22"/>
          <w:szCs w:val="22"/>
        </w:rPr>
      </w:pPr>
      <w:r>
        <w:rPr>
          <w:sz w:val="22"/>
          <w:szCs w:val="22"/>
        </w:rPr>
        <w:t>6</w:t>
      </w:r>
      <w:r w:rsidRPr="00ED04A6">
        <w:rPr>
          <w:sz w:val="22"/>
          <w:szCs w:val="22"/>
        </w:rPr>
        <w:t>. W przypadku uzasadnionych wątpliwości co do przestrzegania prawa pracy przez Wykonawcę lub podwykonawcę, Zamawiający może zwrócić się o przeprowadzenie kontroli przez Państwową Inspekcję Pracy.</w:t>
      </w:r>
    </w:p>
    <w:p w:rsidR="008747E0" w:rsidRPr="00097BC4" w:rsidRDefault="009F340E" w:rsidP="00002B42">
      <w:pPr>
        <w:spacing w:before="240" w:line="276" w:lineRule="auto"/>
        <w:jc w:val="center"/>
        <w:rPr>
          <w:b/>
          <w:sz w:val="22"/>
          <w:szCs w:val="22"/>
        </w:rPr>
      </w:pPr>
      <w:r w:rsidRPr="00097BC4">
        <w:rPr>
          <w:b/>
          <w:sz w:val="22"/>
          <w:szCs w:val="22"/>
        </w:rPr>
        <w:t>§ 5</w:t>
      </w:r>
    </w:p>
    <w:p w:rsidR="00AE628E" w:rsidRPr="00AE628E" w:rsidRDefault="00AE628E" w:rsidP="00AE628E">
      <w:pPr>
        <w:numPr>
          <w:ilvl w:val="0"/>
          <w:numId w:val="6"/>
        </w:numPr>
        <w:suppressAutoHyphens w:val="0"/>
        <w:spacing w:before="240" w:line="276" w:lineRule="auto"/>
        <w:jc w:val="both"/>
        <w:rPr>
          <w:sz w:val="22"/>
          <w:szCs w:val="22"/>
        </w:rPr>
      </w:pPr>
      <w:r w:rsidRPr="00AE628E">
        <w:rPr>
          <w:sz w:val="22"/>
          <w:szCs w:val="22"/>
        </w:rPr>
        <w:t>Za wykonanie prac wymienionych w § 1 umowy Zamawiający zobowiązuje się zapłacić Wykonawcy wynagrodzenie w wysokości …….. zł. netto (słownie złotych: …. plus …. zł. VAT (słownie złotych: ………) = ……. zł. brutto (słownie złotych: ……..).</w:t>
      </w:r>
    </w:p>
    <w:p w:rsidR="007E14C4" w:rsidRPr="007E14C4" w:rsidRDefault="00AE628E" w:rsidP="007E14C4">
      <w:pPr>
        <w:numPr>
          <w:ilvl w:val="0"/>
          <w:numId w:val="6"/>
        </w:numPr>
        <w:suppressAutoHyphens w:val="0"/>
        <w:spacing w:before="240" w:line="276" w:lineRule="auto"/>
        <w:jc w:val="both"/>
        <w:rPr>
          <w:sz w:val="22"/>
          <w:szCs w:val="22"/>
        </w:rPr>
      </w:pPr>
      <w:r w:rsidRPr="00AE628E">
        <w:rPr>
          <w:sz w:val="22"/>
          <w:szCs w:val="22"/>
        </w:rPr>
        <w:t xml:space="preserve">Termin płatności za wykonane roboty wynosi do 21 dni licząc od daty wpływu do Starostwa Powiatowego w Gryfinie prawidłowo wystawionej faktury VAT wraz z kopią protokołu odbioru </w:t>
      </w:r>
      <w:r w:rsidRPr="00AE628E">
        <w:rPr>
          <w:sz w:val="22"/>
          <w:szCs w:val="22"/>
        </w:rPr>
        <w:lastRenderedPageBreak/>
        <w:t>usług wykonanych bez usterek, potwierdzonego komisyjnie przez</w:t>
      </w:r>
      <w:r w:rsidR="007E14C4">
        <w:rPr>
          <w:sz w:val="22"/>
          <w:szCs w:val="22"/>
        </w:rPr>
        <w:t xml:space="preserve"> przedstawicieli Zamawiającego </w:t>
      </w:r>
      <w:r w:rsidR="007E14C4" w:rsidRPr="007E14C4">
        <w:rPr>
          <w:sz w:val="22"/>
          <w:szCs w:val="22"/>
        </w:rPr>
        <w:t>przy czym:</w:t>
      </w:r>
    </w:p>
    <w:p w:rsidR="007E14C4" w:rsidRDefault="007E14C4" w:rsidP="007E14C4">
      <w:pPr>
        <w:suppressAutoHyphens w:val="0"/>
        <w:spacing w:before="240" w:line="276" w:lineRule="auto"/>
        <w:ind w:left="360"/>
        <w:jc w:val="both"/>
        <w:rPr>
          <w:sz w:val="22"/>
          <w:szCs w:val="22"/>
        </w:rPr>
      </w:pPr>
      <w:r>
        <w:rPr>
          <w:sz w:val="22"/>
          <w:szCs w:val="22"/>
        </w:rPr>
        <w:t>a) rozliczenie I etapu wynosi 1</w:t>
      </w:r>
      <w:r w:rsidRPr="007E14C4">
        <w:rPr>
          <w:sz w:val="22"/>
          <w:szCs w:val="22"/>
        </w:rPr>
        <w:t>5% ceny ofertowej,</w:t>
      </w:r>
    </w:p>
    <w:p w:rsidR="007E14C4" w:rsidRPr="007E14C4" w:rsidRDefault="007E14C4" w:rsidP="007E14C4">
      <w:pPr>
        <w:suppressAutoHyphens w:val="0"/>
        <w:spacing w:before="240" w:line="276" w:lineRule="auto"/>
        <w:ind w:left="360"/>
        <w:jc w:val="both"/>
        <w:rPr>
          <w:sz w:val="22"/>
          <w:szCs w:val="22"/>
        </w:rPr>
      </w:pPr>
      <w:r>
        <w:rPr>
          <w:sz w:val="22"/>
          <w:szCs w:val="22"/>
        </w:rPr>
        <w:t>b) rozliczenie II etapu wynosi 35</w:t>
      </w:r>
      <w:r w:rsidRPr="007E14C4">
        <w:rPr>
          <w:sz w:val="22"/>
          <w:szCs w:val="22"/>
        </w:rPr>
        <w:t>% ceny ofertowej,</w:t>
      </w:r>
    </w:p>
    <w:p w:rsidR="007E14C4" w:rsidRPr="007E14C4" w:rsidRDefault="007E14C4" w:rsidP="007E14C4">
      <w:pPr>
        <w:suppressAutoHyphens w:val="0"/>
        <w:spacing w:before="240" w:line="276" w:lineRule="auto"/>
        <w:ind w:firstLine="360"/>
        <w:jc w:val="both"/>
        <w:rPr>
          <w:sz w:val="22"/>
          <w:szCs w:val="22"/>
        </w:rPr>
      </w:pPr>
      <w:r>
        <w:rPr>
          <w:sz w:val="22"/>
          <w:szCs w:val="22"/>
        </w:rPr>
        <w:t xml:space="preserve">c) rozliczenie III etapu wynosi 50 </w:t>
      </w:r>
      <w:r w:rsidRPr="007E14C4">
        <w:rPr>
          <w:sz w:val="22"/>
          <w:szCs w:val="22"/>
        </w:rPr>
        <w:t xml:space="preserve">% ceny ofertowej. </w:t>
      </w:r>
    </w:p>
    <w:p w:rsidR="00AE4F7E" w:rsidRDefault="00B2574E" w:rsidP="00AE628E">
      <w:pPr>
        <w:numPr>
          <w:ilvl w:val="0"/>
          <w:numId w:val="6"/>
        </w:numPr>
        <w:suppressAutoHyphens w:val="0"/>
        <w:spacing w:before="240" w:line="276" w:lineRule="auto"/>
        <w:jc w:val="both"/>
        <w:rPr>
          <w:sz w:val="22"/>
          <w:szCs w:val="22"/>
        </w:rPr>
      </w:pPr>
      <w:r w:rsidRPr="00097BC4">
        <w:rPr>
          <w:sz w:val="22"/>
          <w:szCs w:val="22"/>
        </w:rPr>
        <w:t>Jednostką realizującą umowę jest Powiat Gryfiński w Gryfinie ul. Sprzymierzonych 4, 74-100 Gryfino, NIP 858-15-63-280, na adres którego Wykonawca będzie wystawiał wszelkie dokumenty</w:t>
      </w:r>
      <w:r w:rsidR="0082694E" w:rsidRPr="00097BC4">
        <w:rPr>
          <w:sz w:val="22"/>
          <w:szCs w:val="22"/>
        </w:rPr>
        <w:t xml:space="preserve"> związane z umową</w:t>
      </w:r>
      <w:r w:rsidR="00AE4F7E" w:rsidRPr="00097BC4">
        <w:rPr>
          <w:sz w:val="22"/>
          <w:szCs w:val="22"/>
        </w:rPr>
        <w:t xml:space="preserve"> – </w:t>
      </w:r>
      <w:r w:rsidR="006F6C2E">
        <w:rPr>
          <w:sz w:val="22"/>
          <w:szCs w:val="22"/>
        </w:rPr>
        <w:t>w tym faktury,</w:t>
      </w:r>
      <w:r w:rsidR="006F6C2E" w:rsidRPr="006F6C2E">
        <w:rPr>
          <w:sz w:val="22"/>
          <w:szCs w:val="22"/>
        </w:rPr>
        <w:t xml:space="preserve"> w następujący sposób</w:t>
      </w:r>
      <w:r w:rsidR="006F6C2E">
        <w:rPr>
          <w:sz w:val="22"/>
          <w:szCs w:val="22"/>
        </w:rPr>
        <w:t>:</w:t>
      </w:r>
    </w:p>
    <w:p w:rsidR="006F6C2E" w:rsidRPr="00D447BE" w:rsidRDefault="006F6C2E" w:rsidP="006F6C2E">
      <w:pPr>
        <w:ind w:left="284"/>
        <w:jc w:val="both"/>
        <w:rPr>
          <w:sz w:val="22"/>
          <w:szCs w:val="22"/>
        </w:rPr>
      </w:pPr>
      <w:r w:rsidRPr="00D447BE">
        <w:rPr>
          <w:sz w:val="22"/>
          <w:szCs w:val="22"/>
        </w:rPr>
        <w:t xml:space="preserve">a) </w:t>
      </w:r>
      <w:r w:rsidRPr="00D447BE">
        <w:rPr>
          <w:b/>
          <w:sz w:val="22"/>
          <w:szCs w:val="22"/>
        </w:rPr>
        <w:t>Nabywca:</w:t>
      </w:r>
      <w:r w:rsidRPr="00D447BE">
        <w:rPr>
          <w:sz w:val="22"/>
          <w:szCs w:val="22"/>
        </w:rPr>
        <w:t xml:space="preserve"> Powiat Gryfiński, ul. Sprzymierzonych 4, 74-100 Gryfino</w:t>
      </w:r>
    </w:p>
    <w:p w:rsidR="006F6C2E" w:rsidRPr="00097BC4" w:rsidRDefault="006F6C2E" w:rsidP="006F6C2E">
      <w:pPr>
        <w:ind w:left="284"/>
        <w:jc w:val="both"/>
        <w:rPr>
          <w:sz w:val="22"/>
          <w:szCs w:val="22"/>
        </w:rPr>
      </w:pPr>
      <w:r w:rsidRPr="00D447BE">
        <w:rPr>
          <w:sz w:val="22"/>
          <w:szCs w:val="22"/>
        </w:rPr>
        <w:t xml:space="preserve">b) </w:t>
      </w:r>
      <w:r w:rsidRPr="00D447BE">
        <w:rPr>
          <w:b/>
          <w:sz w:val="22"/>
          <w:szCs w:val="22"/>
        </w:rPr>
        <w:t>Odbiorca:</w:t>
      </w:r>
      <w:r w:rsidRPr="00D447BE">
        <w:rPr>
          <w:sz w:val="22"/>
          <w:szCs w:val="22"/>
        </w:rPr>
        <w:t xml:space="preserve"> Starostwo Powiatowe w Gryfinie, ul. Sprzymierzonych 4, 74-100 Gryfino.</w:t>
      </w:r>
    </w:p>
    <w:p w:rsidR="00AE4F7E" w:rsidRPr="00097BC4" w:rsidRDefault="00097BC4" w:rsidP="00002B42">
      <w:pPr>
        <w:numPr>
          <w:ilvl w:val="0"/>
          <w:numId w:val="6"/>
        </w:numPr>
        <w:suppressAutoHyphens w:val="0"/>
        <w:spacing w:before="240" w:line="276" w:lineRule="auto"/>
        <w:jc w:val="both"/>
        <w:rPr>
          <w:sz w:val="22"/>
          <w:szCs w:val="22"/>
        </w:rPr>
      </w:pPr>
      <w:r>
        <w:rPr>
          <w:sz w:val="22"/>
          <w:szCs w:val="22"/>
        </w:rPr>
        <w:t xml:space="preserve">Zamawiający oświadcza, że </w:t>
      </w:r>
      <w:r w:rsidR="00B2574E" w:rsidRPr="00097BC4">
        <w:rPr>
          <w:sz w:val="22"/>
          <w:szCs w:val="22"/>
        </w:rPr>
        <w:t xml:space="preserve">Powiat Gryfiński </w:t>
      </w:r>
      <w:r w:rsidR="001E431F">
        <w:rPr>
          <w:sz w:val="22"/>
          <w:szCs w:val="22"/>
        </w:rPr>
        <w:t>jest czynnym podatnikiem VAT</w:t>
      </w:r>
      <w:r w:rsidR="001E431F" w:rsidRPr="00097BC4">
        <w:rPr>
          <w:sz w:val="22"/>
          <w:szCs w:val="22"/>
        </w:rPr>
        <w:t xml:space="preserve"> </w:t>
      </w:r>
      <w:r w:rsidR="00B2574E" w:rsidRPr="00097BC4">
        <w:rPr>
          <w:sz w:val="22"/>
          <w:szCs w:val="22"/>
        </w:rPr>
        <w:t>oraz upoważnia Wykonawcę do wystawiania faktury bez podpisu Zamawiającego.</w:t>
      </w:r>
    </w:p>
    <w:p w:rsidR="00AE4F7E" w:rsidRPr="00097BC4" w:rsidRDefault="00B2574E" w:rsidP="00002B42">
      <w:pPr>
        <w:numPr>
          <w:ilvl w:val="0"/>
          <w:numId w:val="6"/>
        </w:numPr>
        <w:suppressAutoHyphens w:val="0"/>
        <w:spacing w:before="240" w:line="276" w:lineRule="auto"/>
        <w:jc w:val="both"/>
        <w:rPr>
          <w:sz w:val="22"/>
          <w:szCs w:val="22"/>
        </w:rPr>
      </w:pPr>
      <w:r w:rsidRPr="00097BC4">
        <w:rPr>
          <w:sz w:val="22"/>
          <w:szCs w:val="22"/>
        </w:rPr>
        <w:t>W przypadku zmiany wysokości stawki podatku VAT cena brutto ulegnie zmianie polegającej na dostosowaniu jej do prawidłowej stawki podatku VAT.</w:t>
      </w:r>
    </w:p>
    <w:p w:rsidR="00AE4F7E" w:rsidRPr="00097BC4" w:rsidRDefault="00B2574E" w:rsidP="00002B42">
      <w:pPr>
        <w:numPr>
          <w:ilvl w:val="0"/>
          <w:numId w:val="6"/>
        </w:numPr>
        <w:suppressAutoHyphens w:val="0"/>
        <w:spacing w:before="240" w:line="276" w:lineRule="auto"/>
        <w:jc w:val="both"/>
        <w:rPr>
          <w:sz w:val="22"/>
          <w:szCs w:val="22"/>
        </w:rPr>
      </w:pPr>
      <w:r w:rsidRPr="00097BC4">
        <w:rPr>
          <w:sz w:val="22"/>
          <w:szCs w:val="22"/>
        </w:rPr>
        <w:t>Wynagrodzenie zostanie przekazane na rachunek bankowy Wykonawcy  nr………………………..</w:t>
      </w:r>
    </w:p>
    <w:p w:rsidR="008A57AC" w:rsidRDefault="00B2574E" w:rsidP="00AE628E">
      <w:pPr>
        <w:numPr>
          <w:ilvl w:val="0"/>
          <w:numId w:val="6"/>
        </w:numPr>
        <w:suppressAutoHyphens w:val="0"/>
        <w:spacing w:before="240" w:line="276" w:lineRule="auto"/>
        <w:jc w:val="both"/>
        <w:rPr>
          <w:sz w:val="22"/>
          <w:szCs w:val="22"/>
        </w:rPr>
      </w:pPr>
      <w:r w:rsidRPr="00097BC4">
        <w:rPr>
          <w:sz w:val="22"/>
          <w:szCs w:val="22"/>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rsidR="005E77ED" w:rsidRPr="00AE628E" w:rsidRDefault="005E77ED" w:rsidP="005E77ED">
      <w:pPr>
        <w:suppressAutoHyphens w:val="0"/>
        <w:spacing w:before="240" w:line="276" w:lineRule="auto"/>
        <w:ind w:left="360"/>
        <w:jc w:val="both"/>
        <w:rPr>
          <w:sz w:val="22"/>
          <w:szCs w:val="22"/>
        </w:rPr>
      </w:pPr>
    </w:p>
    <w:p w:rsidR="005E77ED" w:rsidRPr="005F1FB6" w:rsidRDefault="005E77ED" w:rsidP="005E77ED">
      <w:pPr>
        <w:jc w:val="center"/>
        <w:rPr>
          <w:b/>
          <w:sz w:val="22"/>
          <w:szCs w:val="22"/>
        </w:rPr>
      </w:pPr>
      <w:r>
        <w:rPr>
          <w:b/>
          <w:sz w:val="22"/>
          <w:szCs w:val="22"/>
        </w:rPr>
        <w:t>§ 6</w:t>
      </w:r>
    </w:p>
    <w:p w:rsidR="005E77ED" w:rsidRPr="002621AE" w:rsidRDefault="005E77ED" w:rsidP="005E77ED">
      <w:pPr>
        <w:jc w:val="both"/>
        <w:rPr>
          <w:sz w:val="22"/>
          <w:szCs w:val="22"/>
        </w:rPr>
      </w:pPr>
      <w:r w:rsidRPr="002621AE">
        <w:rPr>
          <w:sz w:val="22"/>
          <w:szCs w:val="22"/>
        </w:rPr>
        <w:t>1. Wykonawca zawiadomi pisemnie Zamawiającego o dniu gotowości do odbioru prac, a Zamawiający przeprowadzi czynności odbioru prac w terminie uzgodnionym przez strony, najpóźniej w ciągu 10 dni od daty gotowości do odbioru.</w:t>
      </w:r>
    </w:p>
    <w:p w:rsidR="005E77ED" w:rsidRPr="002621AE" w:rsidRDefault="005E77ED" w:rsidP="005E77ED">
      <w:pPr>
        <w:jc w:val="both"/>
        <w:rPr>
          <w:sz w:val="22"/>
          <w:szCs w:val="22"/>
        </w:rPr>
      </w:pPr>
      <w:r w:rsidRPr="002621AE">
        <w:rPr>
          <w:sz w:val="22"/>
          <w:szCs w:val="22"/>
        </w:rPr>
        <w:t>2. Z czynności odbioru prac Zamawiający sporządzi protokół, który po podpisaniu przez obie strony doręczy Wykonawcy w dniu zakończenia odbioru.</w:t>
      </w:r>
    </w:p>
    <w:p w:rsidR="005E77ED" w:rsidRPr="002621AE" w:rsidRDefault="005E77ED" w:rsidP="005E77ED">
      <w:pPr>
        <w:jc w:val="both"/>
        <w:rPr>
          <w:sz w:val="22"/>
          <w:szCs w:val="22"/>
        </w:rPr>
      </w:pPr>
    </w:p>
    <w:p w:rsidR="005E77ED" w:rsidRPr="005F1FB6" w:rsidRDefault="005E77ED" w:rsidP="005E77ED">
      <w:pPr>
        <w:jc w:val="center"/>
        <w:rPr>
          <w:b/>
          <w:sz w:val="22"/>
          <w:szCs w:val="22"/>
        </w:rPr>
      </w:pPr>
      <w:r>
        <w:rPr>
          <w:b/>
          <w:sz w:val="22"/>
          <w:szCs w:val="22"/>
        </w:rPr>
        <w:t>§ 7</w:t>
      </w:r>
    </w:p>
    <w:p w:rsidR="005E77ED" w:rsidRPr="002621AE" w:rsidRDefault="005E77ED" w:rsidP="005E77ED">
      <w:pPr>
        <w:jc w:val="both"/>
        <w:rPr>
          <w:sz w:val="22"/>
          <w:szCs w:val="22"/>
        </w:rPr>
      </w:pPr>
      <w:r w:rsidRPr="002621AE">
        <w:rPr>
          <w:sz w:val="22"/>
          <w:szCs w:val="22"/>
        </w:rPr>
        <w:t>Zamawiający i Wykonawca mogą korzystać z powołanych przez siebie i na swój koszt rzeczoznawców.</w:t>
      </w:r>
    </w:p>
    <w:p w:rsidR="005E77ED" w:rsidRPr="005F1FB6" w:rsidRDefault="005E77ED" w:rsidP="005E77ED">
      <w:pPr>
        <w:jc w:val="center"/>
        <w:rPr>
          <w:b/>
          <w:sz w:val="22"/>
          <w:szCs w:val="22"/>
        </w:rPr>
      </w:pPr>
      <w:r>
        <w:rPr>
          <w:b/>
          <w:sz w:val="22"/>
          <w:szCs w:val="22"/>
        </w:rPr>
        <w:t>§ 8</w:t>
      </w:r>
    </w:p>
    <w:p w:rsidR="005E77ED" w:rsidRPr="002621AE" w:rsidRDefault="005E77ED" w:rsidP="005E77ED">
      <w:pPr>
        <w:jc w:val="both"/>
        <w:rPr>
          <w:sz w:val="22"/>
          <w:szCs w:val="22"/>
        </w:rPr>
      </w:pPr>
      <w:r w:rsidRPr="002621AE">
        <w:rPr>
          <w:sz w:val="22"/>
          <w:szCs w:val="22"/>
        </w:rPr>
        <w:t>Wykonawca zobowiązany jest wraz z zawiadomieniem o gotowości do odbioru przedstawić Zamawiającemu nośnik cyfrowy zawierający r</w:t>
      </w:r>
      <w:r>
        <w:rPr>
          <w:sz w:val="22"/>
          <w:szCs w:val="22"/>
        </w:rPr>
        <w:t xml:space="preserve">oboczą bazą </w:t>
      </w:r>
      <w:r w:rsidRPr="002621AE">
        <w:rPr>
          <w:sz w:val="22"/>
          <w:szCs w:val="22"/>
        </w:rPr>
        <w:t>z uzupełnionymi oraz ujednoliconymi powiązaniami słowników atrybutów w BDST tworzących relacje z przedmiotowymi rejestrami, podpięte w dzienniku dokumentów przychodzących.</w:t>
      </w:r>
    </w:p>
    <w:p w:rsidR="005E77ED" w:rsidRPr="002621AE" w:rsidRDefault="005E77ED" w:rsidP="005E77ED">
      <w:pPr>
        <w:jc w:val="both"/>
        <w:rPr>
          <w:sz w:val="22"/>
          <w:szCs w:val="22"/>
        </w:rPr>
      </w:pPr>
    </w:p>
    <w:p w:rsidR="005E77ED" w:rsidRPr="005F1FB6" w:rsidRDefault="005E77ED" w:rsidP="005E77ED">
      <w:pPr>
        <w:jc w:val="center"/>
        <w:rPr>
          <w:b/>
          <w:sz w:val="22"/>
          <w:szCs w:val="22"/>
        </w:rPr>
      </w:pPr>
      <w:r>
        <w:rPr>
          <w:b/>
          <w:sz w:val="22"/>
          <w:szCs w:val="22"/>
        </w:rPr>
        <w:t>§ 9</w:t>
      </w:r>
    </w:p>
    <w:p w:rsidR="005E77ED" w:rsidRPr="002621AE" w:rsidRDefault="005E77ED" w:rsidP="005E77ED">
      <w:pPr>
        <w:jc w:val="both"/>
        <w:rPr>
          <w:sz w:val="22"/>
          <w:szCs w:val="22"/>
        </w:rPr>
      </w:pPr>
      <w:r w:rsidRPr="002621AE">
        <w:rPr>
          <w:sz w:val="22"/>
          <w:szCs w:val="22"/>
        </w:rPr>
        <w:t>1. W razie stwierdzenia - w trakcie czynności odbioru prac - wad powstałych z przyczyn, za które odpowiada Wykonawca, nie nadających się do usunięcia,  które to wady te umożliwiają użytkowanie przedmiotu umowy zgodnie z jego przeznaczeniem – Zamawiający obniży wynagrodzenie brutto odpowiednio do utraconej wartości użytkowej.</w:t>
      </w:r>
    </w:p>
    <w:p w:rsidR="005E77ED" w:rsidRPr="002621AE" w:rsidRDefault="005E77ED" w:rsidP="005E77ED">
      <w:pPr>
        <w:jc w:val="both"/>
        <w:rPr>
          <w:sz w:val="22"/>
          <w:szCs w:val="22"/>
        </w:rPr>
      </w:pPr>
      <w:r w:rsidRPr="002621AE">
        <w:rPr>
          <w:sz w:val="22"/>
          <w:szCs w:val="22"/>
        </w:rPr>
        <w:t xml:space="preserve">2. W razie stwierdzenia - w trakcie czynności odbioru prac - wad powstałych z przyczyn, za które odpowiada Wykonawca, nie nadających się do usunięcia, które to wady uniemożliwiają, korzystanie z przedmiotu umowy zgodnie z jego przeznaczeniem – Zamawiający może odstąpić od umowy </w:t>
      </w:r>
      <w:r w:rsidRPr="002621AE">
        <w:rPr>
          <w:sz w:val="22"/>
          <w:szCs w:val="22"/>
        </w:rPr>
        <w:br/>
        <w:t>w terminie 30 dni od daty stwierdzenia ww. wad  lub żądać wykonania  przedmiotu umowy po raz drugi na koszt w całości wykonawcy.</w:t>
      </w:r>
    </w:p>
    <w:p w:rsidR="005E77ED" w:rsidRPr="002621AE" w:rsidRDefault="005E77ED" w:rsidP="005E77ED">
      <w:pPr>
        <w:jc w:val="both"/>
        <w:rPr>
          <w:sz w:val="22"/>
          <w:szCs w:val="22"/>
        </w:rPr>
      </w:pPr>
      <w:r w:rsidRPr="002621AE">
        <w:rPr>
          <w:sz w:val="22"/>
          <w:szCs w:val="22"/>
        </w:rPr>
        <w:t xml:space="preserve">3. W razie stwierdzenia w okresie rękojmi i gwarancji wad, powstałych z przyczyn, za które odpowiada Wykonawca, które to wady  uniemożliwiają korzystanie z przedmiotu umowy zgodnie z </w:t>
      </w:r>
      <w:r w:rsidRPr="002621AE">
        <w:rPr>
          <w:sz w:val="22"/>
          <w:szCs w:val="22"/>
        </w:rPr>
        <w:lastRenderedPageBreak/>
        <w:t>jego przeznaczeniem – Zamawiający może żądać ich usunięcia w terminie miesiąca od dnia ujawnienia. Po bezskutecznym upływie wyznaczonego terminu Zamawiający może żądać zwrotu kosztów ich usunięcia.</w:t>
      </w:r>
    </w:p>
    <w:p w:rsidR="005E77ED" w:rsidRPr="002621AE" w:rsidRDefault="005E77ED" w:rsidP="005E77ED">
      <w:pPr>
        <w:jc w:val="both"/>
        <w:rPr>
          <w:sz w:val="22"/>
          <w:szCs w:val="22"/>
        </w:rPr>
      </w:pPr>
      <w:r w:rsidRPr="002621AE">
        <w:rPr>
          <w:sz w:val="22"/>
          <w:szCs w:val="22"/>
        </w:rPr>
        <w:t>4. Okres rękojmi wynosi 1 r</w:t>
      </w:r>
      <w:r>
        <w:rPr>
          <w:sz w:val="22"/>
          <w:szCs w:val="22"/>
        </w:rPr>
        <w:t>ok, zaś okres gwarancji wynosi  ………..</w:t>
      </w:r>
      <w:r w:rsidRPr="002621AE">
        <w:rPr>
          <w:sz w:val="22"/>
          <w:szCs w:val="22"/>
        </w:rPr>
        <w:t xml:space="preserve"> lata</w:t>
      </w:r>
    </w:p>
    <w:p w:rsidR="005E77ED" w:rsidRPr="002621AE" w:rsidRDefault="005E77ED" w:rsidP="005E77ED">
      <w:pPr>
        <w:jc w:val="both"/>
        <w:rPr>
          <w:sz w:val="22"/>
          <w:szCs w:val="22"/>
        </w:rPr>
      </w:pPr>
    </w:p>
    <w:p w:rsidR="005E77ED" w:rsidRPr="005F1FB6" w:rsidRDefault="005E77ED" w:rsidP="005E77ED">
      <w:pPr>
        <w:jc w:val="center"/>
        <w:rPr>
          <w:b/>
          <w:sz w:val="22"/>
          <w:szCs w:val="22"/>
        </w:rPr>
      </w:pPr>
      <w:r>
        <w:rPr>
          <w:b/>
          <w:sz w:val="22"/>
          <w:szCs w:val="22"/>
        </w:rPr>
        <w:t>§ 10</w:t>
      </w:r>
    </w:p>
    <w:p w:rsidR="005E77ED" w:rsidRPr="002621AE" w:rsidRDefault="005E77ED" w:rsidP="005E77ED">
      <w:pPr>
        <w:jc w:val="both"/>
        <w:rPr>
          <w:sz w:val="22"/>
          <w:szCs w:val="22"/>
        </w:rPr>
      </w:pPr>
      <w:r w:rsidRPr="002621AE">
        <w:rPr>
          <w:sz w:val="22"/>
          <w:szCs w:val="22"/>
        </w:rPr>
        <w:t xml:space="preserve">1. Wykonawca zobowiązany jest zapłacić Zamawiającemu karę umowną w wysokości 5% wynagrodzenia brutto w przypadku odstąpienia od umowy z powodu okoliczności, za które odpowiada Wykonawca. Wykonawca może odstąpić od wykonania przedmiotu umowy jedynie do czasu przystąpienia do jego realizacji. </w:t>
      </w:r>
    </w:p>
    <w:p w:rsidR="005E77ED" w:rsidRPr="002621AE" w:rsidRDefault="005E77ED" w:rsidP="005E77ED">
      <w:pPr>
        <w:jc w:val="both"/>
        <w:rPr>
          <w:sz w:val="22"/>
          <w:szCs w:val="22"/>
        </w:rPr>
      </w:pPr>
      <w:r w:rsidRPr="002621AE">
        <w:rPr>
          <w:sz w:val="22"/>
          <w:szCs w:val="22"/>
        </w:rPr>
        <w:t>2. Wykonawca zobowiązany jest zapłacić Zamawiającemu karę umowną w wysokości:</w:t>
      </w:r>
    </w:p>
    <w:p w:rsidR="005E77ED" w:rsidRPr="002621AE" w:rsidRDefault="005E77ED" w:rsidP="005E77ED">
      <w:pPr>
        <w:jc w:val="both"/>
        <w:rPr>
          <w:sz w:val="22"/>
          <w:szCs w:val="22"/>
        </w:rPr>
      </w:pPr>
      <w:r w:rsidRPr="002621AE">
        <w:rPr>
          <w:sz w:val="22"/>
          <w:szCs w:val="22"/>
        </w:rPr>
        <w:t>- 1 % wynagrodzenia w wysokości łącznej brutto za każdy dzień opóźnienia w wykonaniu prac,</w:t>
      </w:r>
    </w:p>
    <w:p w:rsidR="005E77ED" w:rsidRPr="002621AE" w:rsidRDefault="005E77ED" w:rsidP="005E77ED">
      <w:pPr>
        <w:jc w:val="both"/>
        <w:rPr>
          <w:sz w:val="22"/>
          <w:szCs w:val="22"/>
        </w:rPr>
      </w:pPr>
      <w:r w:rsidRPr="002621AE">
        <w:rPr>
          <w:sz w:val="22"/>
          <w:szCs w:val="22"/>
        </w:rPr>
        <w:t>- 5 % wynagrodzenia w wysokości łącznej  brutto za zgłoszenie do odbioru prac z wadami,</w:t>
      </w:r>
    </w:p>
    <w:p w:rsidR="005E77ED" w:rsidRPr="002621AE" w:rsidRDefault="005E77ED" w:rsidP="005E77ED">
      <w:pPr>
        <w:jc w:val="both"/>
        <w:rPr>
          <w:sz w:val="22"/>
          <w:szCs w:val="22"/>
        </w:rPr>
      </w:pPr>
      <w:r w:rsidRPr="002621AE">
        <w:rPr>
          <w:sz w:val="22"/>
          <w:szCs w:val="22"/>
        </w:rPr>
        <w:t>- 1 % wynagrodzenia w wysokości łącznej brutto za każdy dzień opóźnienia w usunięciu wad stwierdzonych przy odbiorze, liczonej od dnia wyznaczonego przez Zamawiającego terminu usunięcia wad.</w:t>
      </w:r>
    </w:p>
    <w:p w:rsidR="005E77ED" w:rsidRDefault="005E77ED" w:rsidP="005E77ED">
      <w:pPr>
        <w:jc w:val="both"/>
        <w:rPr>
          <w:sz w:val="22"/>
          <w:szCs w:val="22"/>
        </w:rPr>
      </w:pPr>
      <w:r w:rsidRPr="002621AE">
        <w:rPr>
          <w:sz w:val="22"/>
          <w:szCs w:val="22"/>
        </w:rPr>
        <w:t xml:space="preserve">3. Zamawiający potrąci naliczoną karę umowną bezpośrednio z wynagrodzenia Wykonawcy zgodnie </w:t>
      </w:r>
      <w:r w:rsidRPr="002621AE">
        <w:rPr>
          <w:sz w:val="22"/>
          <w:szCs w:val="22"/>
        </w:rPr>
        <w:br/>
        <w:t>z  przedstawioną fakturą.</w:t>
      </w:r>
    </w:p>
    <w:p w:rsidR="005E77ED" w:rsidRPr="002621AE" w:rsidRDefault="005E77ED" w:rsidP="005E77ED">
      <w:pPr>
        <w:jc w:val="both"/>
        <w:rPr>
          <w:sz w:val="22"/>
          <w:szCs w:val="22"/>
        </w:rPr>
      </w:pPr>
      <w:r w:rsidRPr="002621AE">
        <w:rPr>
          <w:sz w:val="22"/>
          <w:szCs w:val="22"/>
        </w:rPr>
        <w:t>4. Zamawiający zobowiązany jest zapłacić Wykonawcy karę umowną w wysokości 5% wynagrodzenia brutto w przypadku odstąpienia od umowy z powodu okoliczności, za którą odpowiada Z</w:t>
      </w:r>
      <w:r>
        <w:rPr>
          <w:sz w:val="22"/>
          <w:szCs w:val="22"/>
        </w:rPr>
        <w:t>amawiający, z zastrzeżeniem § 11</w:t>
      </w:r>
      <w:r w:rsidRPr="002621AE">
        <w:rPr>
          <w:sz w:val="22"/>
          <w:szCs w:val="22"/>
        </w:rPr>
        <w:t>.</w:t>
      </w:r>
    </w:p>
    <w:p w:rsidR="005E77ED" w:rsidRPr="002621AE" w:rsidRDefault="005E77ED" w:rsidP="005E77ED">
      <w:pPr>
        <w:ind w:right="-1"/>
        <w:jc w:val="both"/>
        <w:rPr>
          <w:sz w:val="22"/>
          <w:szCs w:val="22"/>
        </w:rPr>
      </w:pPr>
      <w:r w:rsidRPr="002621AE">
        <w:rPr>
          <w:sz w:val="22"/>
          <w:szCs w:val="22"/>
        </w:rPr>
        <w:t>5. Niezależnie od kar umownych, o których mowa w ust. 1i ust 2, Strony mają prawo dochodzić odszkodowania uzupełniającego na zasadach określonych w Kodeksie Cywilnym, jeżeli szkoda przewyższy wysokość kar umownych.</w:t>
      </w:r>
    </w:p>
    <w:p w:rsidR="008747E0" w:rsidRPr="00BF4D25" w:rsidRDefault="007470AB" w:rsidP="00002B42">
      <w:pPr>
        <w:spacing w:before="240" w:line="276" w:lineRule="auto"/>
        <w:jc w:val="center"/>
        <w:rPr>
          <w:b/>
          <w:sz w:val="22"/>
          <w:szCs w:val="22"/>
        </w:rPr>
      </w:pPr>
      <w:r w:rsidRPr="00BF4D25">
        <w:rPr>
          <w:b/>
          <w:sz w:val="22"/>
          <w:szCs w:val="22"/>
        </w:rPr>
        <w:t xml:space="preserve">§ </w:t>
      </w:r>
      <w:r w:rsidR="005E77ED">
        <w:rPr>
          <w:b/>
          <w:sz w:val="22"/>
          <w:szCs w:val="22"/>
        </w:rPr>
        <w:t>11</w:t>
      </w:r>
    </w:p>
    <w:p w:rsidR="008747E0" w:rsidRDefault="008747E0" w:rsidP="00002B42">
      <w:pPr>
        <w:spacing w:before="240" w:line="276" w:lineRule="auto"/>
        <w:jc w:val="both"/>
        <w:rPr>
          <w:sz w:val="22"/>
          <w:szCs w:val="22"/>
        </w:rPr>
      </w:pPr>
      <w:r w:rsidRPr="00BF4D25">
        <w:rPr>
          <w:sz w:val="22"/>
          <w:szCs w:val="22"/>
        </w:rPr>
        <w:t xml:space="preserve">W razie wystąpienia istotnej zmiany okoliczności powodującej, że wykonanie umowy nie leży </w:t>
      </w:r>
      <w:r w:rsidR="002D779D" w:rsidRPr="00BF4D25">
        <w:rPr>
          <w:sz w:val="22"/>
          <w:szCs w:val="22"/>
        </w:rPr>
        <w:br/>
      </w:r>
      <w:r w:rsidRPr="00BF4D25">
        <w:rPr>
          <w:sz w:val="22"/>
          <w:szCs w:val="22"/>
        </w:rPr>
        <w:t>w interesie publicznym, czego nie można było prze</w:t>
      </w:r>
      <w:r w:rsidR="006365DD" w:rsidRPr="00BF4D25">
        <w:rPr>
          <w:sz w:val="22"/>
          <w:szCs w:val="22"/>
        </w:rPr>
        <w:t xml:space="preserve">widzieć w chwili zawarcia umowy, </w:t>
      </w:r>
      <w:r w:rsidRPr="00BF4D25">
        <w:rPr>
          <w:sz w:val="22"/>
          <w:szCs w:val="22"/>
        </w:rPr>
        <w:t>Zamawiający może odstąpić od umowy w terminie 30 dni od powzięcia wiadomości o powyższych okolicznościach. W takim przypadku Wykonawca może żądać jedynie wynagrodzenia należnego z tytułu wykonania części umowy.</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5E77ED">
        <w:rPr>
          <w:b/>
          <w:sz w:val="22"/>
          <w:szCs w:val="22"/>
        </w:rPr>
        <w:t>12</w:t>
      </w:r>
    </w:p>
    <w:p w:rsidR="00DA40C1" w:rsidRPr="00A679BB" w:rsidRDefault="00DA40C1" w:rsidP="00FA4D1E">
      <w:pPr>
        <w:numPr>
          <w:ilvl w:val="0"/>
          <w:numId w:val="9"/>
        </w:numPr>
        <w:suppressAutoHyphens w:val="0"/>
        <w:spacing w:before="240" w:line="276" w:lineRule="auto"/>
        <w:ind w:left="426"/>
        <w:jc w:val="both"/>
        <w:rPr>
          <w:rFonts w:eastAsia="Calibri"/>
          <w:sz w:val="22"/>
          <w:szCs w:val="22"/>
          <w:lang w:eastAsia="en-US"/>
        </w:rPr>
      </w:pPr>
      <w:r w:rsidRPr="00A679BB">
        <w:rPr>
          <w:rFonts w:eastAsia="Calibri"/>
          <w:sz w:val="22"/>
          <w:szCs w:val="22"/>
          <w:lang w:eastAsia="en-US"/>
        </w:rPr>
        <w:t>Na podstawie art. 144 ust. 1 pkt 1 u</w:t>
      </w:r>
      <w:r w:rsidR="00C057E4">
        <w:rPr>
          <w:rFonts w:eastAsia="Calibri"/>
          <w:sz w:val="22"/>
          <w:szCs w:val="22"/>
          <w:lang w:eastAsia="en-US"/>
        </w:rPr>
        <w:t>Pzp</w:t>
      </w:r>
      <w:r w:rsidRPr="00A679BB">
        <w:rPr>
          <w:rFonts w:eastAsia="Calibri"/>
          <w:sz w:val="22"/>
          <w:szCs w:val="22"/>
          <w:lang w:eastAsia="en-US"/>
        </w:rPr>
        <w:t>, Z</w:t>
      </w:r>
      <w:r w:rsidR="00BF4D25" w:rsidRPr="00A679BB">
        <w:rPr>
          <w:rFonts w:eastAsia="Calibri"/>
          <w:sz w:val="22"/>
          <w:szCs w:val="22"/>
          <w:lang w:eastAsia="en-US"/>
        </w:rPr>
        <w:t xml:space="preserve">amawiający przewiduje możliwość </w:t>
      </w:r>
      <w:r w:rsidRPr="00A679BB">
        <w:rPr>
          <w:rFonts w:eastAsia="Calibri"/>
          <w:sz w:val="22"/>
          <w:szCs w:val="22"/>
          <w:lang w:eastAsia="en-US"/>
        </w:rPr>
        <w:t>dokonania zmian postanowień umowy zawartej z wybranym Wykonawcą w następujących przypadkach:</w:t>
      </w:r>
    </w:p>
    <w:p w:rsidR="00BF4D25" w:rsidRDefault="00DA40C1" w:rsidP="00C057E4">
      <w:pPr>
        <w:numPr>
          <w:ilvl w:val="0"/>
          <w:numId w:val="10"/>
        </w:numPr>
        <w:suppressAutoHyphens w:val="0"/>
        <w:spacing w:line="276" w:lineRule="auto"/>
        <w:jc w:val="both"/>
        <w:rPr>
          <w:rFonts w:eastAsia="Calibri"/>
          <w:sz w:val="22"/>
          <w:szCs w:val="22"/>
          <w:lang w:eastAsia="en-US"/>
        </w:rPr>
      </w:pPr>
      <w:r w:rsidRPr="00DA40C1">
        <w:rPr>
          <w:rFonts w:eastAsia="Calibri"/>
          <w:sz w:val="22"/>
          <w:szCs w:val="22"/>
          <w:lang w:eastAsia="en-US"/>
        </w:rPr>
        <w:t xml:space="preserve">w sytuacjach, </w:t>
      </w:r>
      <w:r w:rsidR="00C057E4">
        <w:rPr>
          <w:rFonts w:eastAsia="Calibri"/>
          <w:sz w:val="22"/>
          <w:szCs w:val="22"/>
          <w:lang w:eastAsia="en-US"/>
        </w:rPr>
        <w:t xml:space="preserve">których </w:t>
      </w:r>
      <w:r w:rsidRPr="00DA40C1">
        <w:rPr>
          <w:rFonts w:eastAsia="Calibri"/>
          <w:sz w:val="22"/>
          <w:szCs w:val="22"/>
          <w:lang w:eastAsia="en-US"/>
        </w:rPr>
        <w:t>nie można było przewi</w:t>
      </w:r>
      <w:r w:rsidR="00097464">
        <w:rPr>
          <w:rFonts w:eastAsia="Calibri"/>
          <w:sz w:val="22"/>
          <w:szCs w:val="22"/>
          <w:lang w:eastAsia="en-US"/>
        </w:rPr>
        <w:t>dzieć w chwili zawarcia umowy, Z</w:t>
      </w:r>
      <w:r w:rsidRPr="00DA40C1">
        <w:rPr>
          <w:rFonts w:eastAsia="Calibri"/>
          <w:sz w:val="22"/>
          <w:szCs w:val="22"/>
          <w:lang w:eastAsia="en-US"/>
        </w:rPr>
        <w:t xml:space="preserve">amawiający dopuszcza możliwość niezrealizowania pełnego zakresu przedmiotu zamówienia wraz </w:t>
      </w:r>
      <w:r w:rsidR="00BF4D25">
        <w:rPr>
          <w:rFonts w:eastAsia="Calibri"/>
          <w:sz w:val="22"/>
          <w:szCs w:val="22"/>
          <w:lang w:eastAsia="en-US"/>
        </w:rPr>
        <w:br/>
      </w:r>
      <w:r w:rsidRPr="00DA40C1">
        <w:rPr>
          <w:rFonts w:eastAsia="Calibri"/>
          <w:sz w:val="22"/>
          <w:szCs w:val="22"/>
          <w:lang w:eastAsia="en-US"/>
        </w:rPr>
        <w:t>z</w:t>
      </w:r>
      <w:r w:rsidR="0082694E">
        <w:rPr>
          <w:rFonts w:eastAsia="Calibri"/>
          <w:sz w:val="22"/>
          <w:szCs w:val="22"/>
          <w:lang w:eastAsia="en-US"/>
        </w:rPr>
        <w:t xml:space="preserve"> uprawnieniem do</w:t>
      </w:r>
      <w:r w:rsidRPr="00DA40C1">
        <w:rPr>
          <w:rFonts w:eastAsia="Calibri"/>
          <w:sz w:val="22"/>
          <w:szCs w:val="22"/>
          <w:lang w:eastAsia="en-US"/>
        </w:rPr>
        <w:t xml:space="preserve"> odpowiedn</w:t>
      </w:r>
      <w:r w:rsidR="007470AB">
        <w:rPr>
          <w:rFonts w:eastAsia="Calibri"/>
          <w:sz w:val="22"/>
          <w:szCs w:val="22"/>
          <w:lang w:eastAsia="en-US"/>
        </w:rPr>
        <w:t>iego</w:t>
      </w:r>
      <w:r w:rsidR="0082694E">
        <w:rPr>
          <w:rFonts w:eastAsia="Calibri"/>
          <w:sz w:val="22"/>
          <w:szCs w:val="22"/>
          <w:lang w:eastAsia="en-US"/>
        </w:rPr>
        <w:t xml:space="preserve"> </w:t>
      </w:r>
      <w:r w:rsidR="007470AB">
        <w:rPr>
          <w:rFonts w:eastAsia="Calibri"/>
          <w:sz w:val="22"/>
          <w:szCs w:val="22"/>
          <w:lang w:eastAsia="en-US"/>
        </w:rPr>
        <w:t xml:space="preserve"> zmniejszenia</w:t>
      </w:r>
      <w:r w:rsidRPr="00DA40C1">
        <w:rPr>
          <w:rFonts w:eastAsia="Calibri"/>
          <w:sz w:val="22"/>
          <w:szCs w:val="22"/>
          <w:lang w:eastAsia="en-US"/>
        </w:rPr>
        <w:t xml:space="preserve"> wynagrodzenia umownego;</w:t>
      </w:r>
    </w:p>
    <w:p w:rsidR="00DA40C1" w:rsidRPr="00BF4D25" w:rsidRDefault="00DA40C1" w:rsidP="00002B42">
      <w:pPr>
        <w:numPr>
          <w:ilvl w:val="0"/>
          <w:numId w:val="10"/>
        </w:numPr>
        <w:suppressAutoHyphens w:val="0"/>
        <w:spacing w:line="276" w:lineRule="auto"/>
        <w:ind w:left="709" w:hanging="283"/>
        <w:jc w:val="both"/>
        <w:rPr>
          <w:rFonts w:eastAsia="Calibri"/>
          <w:sz w:val="22"/>
          <w:szCs w:val="22"/>
          <w:lang w:eastAsia="en-US"/>
        </w:rPr>
      </w:pPr>
      <w:r w:rsidRPr="00BF4D25">
        <w:rPr>
          <w:rFonts w:eastAsia="Calibri"/>
          <w:sz w:val="22"/>
          <w:szCs w:val="22"/>
          <w:lang w:eastAsia="en-US"/>
        </w:rPr>
        <w:t>zmian</w:t>
      </w:r>
      <w:r w:rsidR="00C057E4">
        <w:rPr>
          <w:rFonts w:eastAsia="Calibri"/>
          <w:sz w:val="22"/>
          <w:szCs w:val="22"/>
          <w:lang w:eastAsia="en-US"/>
        </w:rPr>
        <w:t>y</w:t>
      </w:r>
      <w:r w:rsidRPr="00BF4D25">
        <w:rPr>
          <w:rFonts w:eastAsia="Calibri"/>
          <w:sz w:val="22"/>
          <w:szCs w:val="22"/>
          <w:lang w:eastAsia="en-US"/>
        </w:rPr>
        <w:t xml:space="preserve"> terminu wykonania zamówie</w:t>
      </w:r>
      <w:r w:rsidR="00C11531" w:rsidRPr="00BF4D25">
        <w:rPr>
          <w:rFonts w:eastAsia="Calibri"/>
          <w:sz w:val="22"/>
          <w:szCs w:val="22"/>
          <w:lang w:eastAsia="en-US"/>
        </w:rPr>
        <w:t>nia z przyczyn niezależnych od Z</w:t>
      </w:r>
      <w:r w:rsidR="0034477C" w:rsidRPr="00BF4D25">
        <w:rPr>
          <w:rFonts w:eastAsia="Calibri"/>
          <w:sz w:val="22"/>
          <w:szCs w:val="22"/>
          <w:lang w:eastAsia="en-US"/>
        </w:rPr>
        <w:t>amawiającego</w:t>
      </w:r>
      <w:r w:rsidRPr="00BF4D25">
        <w:rPr>
          <w:rFonts w:eastAsia="Calibri"/>
          <w:sz w:val="22"/>
          <w:szCs w:val="22"/>
          <w:lang w:eastAsia="en-US"/>
        </w:rPr>
        <w:t>:</w:t>
      </w:r>
    </w:p>
    <w:p w:rsidR="0034477C" w:rsidRDefault="00DA40C1" w:rsidP="00002B42">
      <w:pPr>
        <w:numPr>
          <w:ilvl w:val="0"/>
          <w:numId w:val="11"/>
        </w:numPr>
        <w:suppressAutoHyphens w:val="0"/>
        <w:spacing w:line="276" w:lineRule="auto"/>
        <w:ind w:left="1276" w:hanging="567"/>
        <w:jc w:val="both"/>
        <w:rPr>
          <w:rFonts w:eastAsia="Calibri"/>
          <w:sz w:val="22"/>
          <w:szCs w:val="22"/>
          <w:lang w:eastAsia="en-US"/>
        </w:rPr>
      </w:pPr>
      <w:r w:rsidRPr="00DA40C1">
        <w:rPr>
          <w:rFonts w:eastAsia="Calibri"/>
          <w:sz w:val="22"/>
          <w:szCs w:val="22"/>
          <w:lang w:eastAsia="en-US"/>
        </w:rPr>
        <w:t>przedłużeni</w:t>
      </w:r>
      <w:r w:rsidR="00C057E4">
        <w:rPr>
          <w:rFonts w:eastAsia="Calibri"/>
          <w:sz w:val="22"/>
          <w:szCs w:val="22"/>
          <w:lang w:eastAsia="en-US"/>
        </w:rPr>
        <w:t>a</w:t>
      </w:r>
      <w:r w:rsidRPr="00DA40C1">
        <w:rPr>
          <w:rFonts w:eastAsia="Calibri"/>
          <w:sz w:val="22"/>
          <w:szCs w:val="22"/>
          <w:lang w:eastAsia="en-US"/>
        </w:rPr>
        <w:t xml:space="preserve"> terminu realizacji zamówienia podstawowego na skutek konieczności wykonania zamówień/</w:t>
      </w:r>
      <w:r>
        <w:rPr>
          <w:rFonts w:eastAsia="Calibri"/>
          <w:sz w:val="22"/>
          <w:szCs w:val="22"/>
          <w:lang w:eastAsia="en-US"/>
        </w:rPr>
        <w:t>usług</w:t>
      </w:r>
      <w:r w:rsidRPr="00DA40C1">
        <w:rPr>
          <w:rFonts w:eastAsia="Calibri"/>
          <w:sz w:val="22"/>
          <w:szCs w:val="22"/>
          <w:lang w:eastAsia="en-US"/>
        </w:rPr>
        <w:t xml:space="preserve"> dodatkowych, których wykonanie jest niezbędne dla prawidłowego wykonania oraz zakończenia podstawowego przedmiotu zamówienia wraz ze wszystkimi konsekwencjami występującymi w związku z przedłużeniem tego terminu;</w:t>
      </w:r>
    </w:p>
    <w:p w:rsidR="00DA40C1" w:rsidRPr="0034477C" w:rsidRDefault="00DA40C1" w:rsidP="00002B42">
      <w:pPr>
        <w:numPr>
          <w:ilvl w:val="0"/>
          <w:numId w:val="11"/>
        </w:numPr>
        <w:suppressAutoHyphens w:val="0"/>
        <w:spacing w:line="276" w:lineRule="auto"/>
        <w:ind w:left="1276" w:hanging="567"/>
        <w:jc w:val="both"/>
        <w:rPr>
          <w:rFonts w:eastAsia="Calibri"/>
          <w:sz w:val="22"/>
          <w:szCs w:val="22"/>
          <w:lang w:eastAsia="en-US"/>
        </w:rPr>
      </w:pPr>
      <w:r w:rsidRPr="0034477C">
        <w:rPr>
          <w:rFonts w:eastAsia="Calibri"/>
          <w:sz w:val="22"/>
          <w:szCs w:val="22"/>
          <w:lang w:eastAsia="en-US"/>
        </w:rPr>
        <w:t>z powodu zmiany przepisów prawa Unii Europejskiej lub prawa krajowego, co powoduje konieczność dostosowania dokumentacji do zmiany przepisów, które nastąpiły w trakcie realizacji zamówienia;</w:t>
      </w:r>
    </w:p>
    <w:p w:rsidR="006365DD" w:rsidRDefault="00DA40C1" w:rsidP="00002B42">
      <w:pPr>
        <w:numPr>
          <w:ilvl w:val="0"/>
          <w:numId w:val="10"/>
        </w:numPr>
        <w:suppressAutoHyphens w:val="0"/>
        <w:spacing w:line="276" w:lineRule="auto"/>
        <w:ind w:left="709" w:hanging="283"/>
        <w:jc w:val="both"/>
        <w:rPr>
          <w:rFonts w:eastAsia="Calibri"/>
          <w:sz w:val="22"/>
          <w:szCs w:val="22"/>
          <w:lang w:eastAsia="en-US"/>
        </w:rPr>
      </w:pPr>
      <w:r w:rsidRPr="00DA40C1">
        <w:rPr>
          <w:rFonts w:eastAsia="Calibri"/>
          <w:sz w:val="22"/>
          <w:szCs w:val="22"/>
          <w:lang w:eastAsia="en-US"/>
        </w:rPr>
        <w:t>zmian</w:t>
      </w:r>
      <w:r w:rsidR="00C057E4">
        <w:rPr>
          <w:rFonts w:eastAsia="Calibri"/>
          <w:sz w:val="22"/>
          <w:szCs w:val="22"/>
          <w:lang w:eastAsia="en-US"/>
        </w:rPr>
        <w:t>y</w:t>
      </w:r>
      <w:r w:rsidRPr="00DA40C1">
        <w:rPr>
          <w:rFonts w:eastAsia="Calibri"/>
          <w:sz w:val="22"/>
          <w:szCs w:val="22"/>
          <w:lang w:eastAsia="en-US"/>
        </w:rPr>
        <w:t xml:space="preserve"> sposobu spełnienia świadczenia, zmian</w:t>
      </w:r>
      <w:r w:rsidR="00FA1919">
        <w:rPr>
          <w:rFonts w:eastAsia="Calibri"/>
          <w:sz w:val="22"/>
          <w:szCs w:val="22"/>
          <w:lang w:eastAsia="en-US"/>
        </w:rPr>
        <w:t>y</w:t>
      </w:r>
      <w:r w:rsidRPr="00DA40C1">
        <w:rPr>
          <w:rFonts w:eastAsia="Calibri"/>
          <w:sz w:val="22"/>
          <w:szCs w:val="22"/>
          <w:lang w:eastAsia="en-US"/>
        </w:rPr>
        <w:t xml:space="preserve"> parametrów realizowanego zamówienia</w:t>
      </w:r>
      <w:r w:rsidR="007470AB">
        <w:rPr>
          <w:rFonts w:eastAsia="Calibri"/>
          <w:sz w:val="22"/>
          <w:szCs w:val="22"/>
          <w:lang w:eastAsia="en-US"/>
        </w:rPr>
        <w:t>:</w:t>
      </w:r>
    </w:p>
    <w:p w:rsidR="00DA40C1" w:rsidRPr="006365DD" w:rsidRDefault="00DA40C1" w:rsidP="00002B42">
      <w:pPr>
        <w:numPr>
          <w:ilvl w:val="1"/>
          <w:numId w:val="10"/>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zmiany technologiczne, w szczególności: konieczność realizacji projektu przy zastosowaniu innych rozwiązań technicznych/technologicznych, materiałowych niż wskazane w SIWZ, w sytuacji gdy zastosowanie przewidzianych rozwiązań groziłoby niewykonaniem lub wadliwym wykonaniem projektu bądź ze względu na zmiany obowiązującego prawa;</w:t>
      </w:r>
    </w:p>
    <w:p w:rsidR="006365DD" w:rsidRDefault="00DA40C1" w:rsidP="00002B42">
      <w:pPr>
        <w:numPr>
          <w:ilvl w:val="0"/>
          <w:numId w:val="10"/>
        </w:numPr>
        <w:suppressAutoHyphens w:val="0"/>
        <w:spacing w:line="276" w:lineRule="auto"/>
        <w:ind w:left="709" w:hanging="283"/>
        <w:jc w:val="both"/>
        <w:rPr>
          <w:rFonts w:eastAsia="Calibri"/>
          <w:sz w:val="22"/>
          <w:szCs w:val="22"/>
          <w:lang w:eastAsia="en-US"/>
        </w:rPr>
      </w:pPr>
      <w:r w:rsidRPr="00DA40C1">
        <w:rPr>
          <w:rFonts w:eastAsia="Calibri"/>
          <w:sz w:val="22"/>
          <w:szCs w:val="22"/>
          <w:lang w:eastAsia="en-US"/>
        </w:rPr>
        <w:lastRenderedPageBreak/>
        <w:t>zmian</w:t>
      </w:r>
      <w:r w:rsidR="00FA1919">
        <w:rPr>
          <w:rFonts w:eastAsia="Calibri"/>
          <w:sz w:val="22"/>
          <w:szCs w:val="22"/>
          <w:lang w:eastAsia="en-US"/>
        </w:rPr>
        <w:t>y</w:t>
      </w:r>
      <w:r w:rsidRPr="00DA40C1">
        <w:rPr>
          <w:rFonts w:eastAsia="Calibri"/>
          <w:sz w:val="22"/>
          <w:szCs w:val="22"/>
          <w:lang w:eastAsia="en-US"/>
        </w:rPr>
        <w:t xml:space="preserve"> osób wskazanych w ofercie, które będą uczestniczyć w wykonywaniu zamówienia, na inne</w:t>
      </w:r>
      <w:r w:rsidR="006365DD">
        <w:rPr>
          <w:rFonts w:eastAsia="Calibri"/>
          <w:sz w:val="22"/>
          <w:szCs w:val="22"/>
          <w:lang w:eastAsia="en-US"/>
        </w:rPr>
        <w:t xml:space="preserve"> </w:t>
      </w:r>
      <w:r w:rsidRPr="006365DD">
        <w:rPr>
          <w:rFonts w:eastAsia="Calibri"/>
          <w:sz w:val="22"/>
          <w:szCs w:val="22"/>
          <w:lang w:eastAsia="en-US"/>
        </w:rPr>
        <w:t>osoby pod warunkiem, że nowe osoby będą spełniać wymagania (warunki) opisane dla tej osoby w specyfikacji istotnych warunków zamówienia w postępowaniu o udzielenie zamówienia publicznego i</w:t>
      </w:r>
      <w:r w:rsidR="00BF4D25">
        <w:rPr>
          <w:rFonts w:eastAsia="Calibri"/>
          <w:sz w:val="22"/>
          <w:szCs w:val="22"/>
          <w:lang w:eastAsia="en-US"/>
        </w:rPr>
        <w:t xml:space="preserve"> </w:t>
      </w:r>
      <w:r w:rsidRPr="006365DD">
        <w:rPr>
          <w:rFonts w:eastAsia="Calibri"/>
          <w:sz w:val="22"/>
          <w:szCs w:val="22"/>
          <w:lang w:eastAsia="en-US"/>
        </w:rPr>
        <w:t xml:space="preserve">będą zatrudnione na warunkach nie gorszych niż zawartych </w:t>
      </w:r>
      <w:r w:rsidR="00BF4D25">
        <w:rPr>
          <w:rFonts w:eastAsia="Calibri"/>
          <w:sz w:val="22"/>
          <w:szCs w:val="22"/>
          <w:lang w:eastAsia="en-US"/>
        </w:rPr>
        <w:br/>
      </w:r>
      <w:r w:rsidRPr="006365DD">
        <w:rPr>
          <w:rFonts w:eastAsia="Calibri"/>
          <w:sz w:val="22"/>
          <w:szCs w:val="22"/>
          <w:lang w:eastAsia="en-US"/>
        </w:rPr>
        <w:t>w specyfikacji istotnych warunków zamówienia;</w:t>
      </w:r>
    </w:p>
    <w:p w:rsidR="006365DD" w:rsidRDefault="00DA40C1" w:rsidP="00002B42">
      <w:pPr>
        <w:numPr>
          <w:ilvl w:val="0"/>
          <w:numId w:val="10"/>
        </w:numPr>
        <w:suppressAutoHyphens w:val="0"/>
        <w:spacing w:line="276" w:lineRule="auto"/>
        <w:ind w:left="709" w:hanging="283"/>
        <w:jc w:val="both"/>
        <w:rPr>
          <w:rFonts w:eastAsia="Calibri"/>
          <w:sz w:val="22"/>
          <w:szCs w:val="22"/>
          <w:lang w:eastAsia="en-US"/>
        </w:rPr>
      </w:pPr>
      <w:r w:rsidRPr="006365DD">
        <w:rPr>
          <w:rFonts w:eastAsia="Calibri"/>
          <w:sz w:val="22"/>
          <w:szCs w:val="22"/>
          <w:lang w:eastAsia="en-US"/>
        </w:rPr>
        <w:t>gdy niedotrzymanie pierwotnego terminu realizacji umowy, stanowi konsekwencję działania sił</w:t>
      </w:r>
      <w:r w:rsidR="006365DD">
        <w:rPr>
          <w:rFonts w:eastAsia="Calibri"/>
          <w:sz w:val="22"/>
          <w:szCs w:val="22"/>
          <w:lang w:eastAsia="en-US"/>
        </w:rPr>
        <w:t xml:space="preserve"> </w:t>
      </w:r>
      <w:r w:rsidR="00C11531" w:rsidRPr="006365DD">
        <w:rPr>
          <w:rFonts w:eastAsia="Calibri"/>
          <w:sz w:val="22"/>
          <w:szCs w:val="22"/>
          <w:lang w:eastAsia="en-US"/>
        </w:rPr>
        <w:t>wyższych niezależnych od W</w:t>
      </w:r>
      <w:r w:rsidRPr="006365DD">
        <w:rPr>
          <w:rFonts w:eastAsia="Calibri"/>
          <w:sz w:val="22"/>
          <w:szCs w:val="22"/>
          <w:lang w:eastAsia="en-US"/>
        </w:rPr>
        <w:t>yko</w:t>
      </w:r>
      <w:r w:rsidR="00C11531" w:rsidRPr="006365DD">
        <w:rPr>
          <w:rFonts w:eastAsia="Calibri"/>
          <w:sz w:val="22"/>
          <w:szCs w:val="22"/>
          <w:lang w:eastAsia="en-US"/>
        </w:rPr>
        <w:t>nawcy, nie stanowiących jego i P</w:t>
      </w:r>
      <w:r w:rsidRPr="006365DD">
        <w:rPr>
          <w:rFonts w:eastAsia="Calibri"/>
          <w:sz w:val="22"/>
          <w:szCs w:val="22"/>
          <w:lang w:eastAsia="en-US"/>
        </w:rPr>
        <w:t>odwykonawców problemów organizacyjnych, których nie można było przewidzie</w:t>
      </w:r>
      <w:r w:rsidR="00C11531" w:rsidRPr="006365DD">
        <w:rPr>
          <w:rFonts w:eastAsia="Calibri"/>
          <w:sz w:val="22"/>
          <w:szCs w:val="22"/>
          <w:lang w:eastAsia="en-US"/>
        </w:rPr>
        <w:t>ć, poza zdarzeniami zwykłymi – Z</w:t>
      </w:r>
      <w:r w:rsidRPr="006365DD">
        <w:rPr>
          <w:rFonts w:eastAsia="Calibri"/>
          <w:sz w:val="22"/>
          <w:szCs w:val="22"/>
          <w:lang w:eastAsia="en-US"/>
        </w:rPr>
        <w:t xml:space="preserve">amawiający dopuszcza możliwość przedłużenia terminu realizacji umowy o czas niezbędny do usunięcia konsekwencji działania siły wyższej. Siła wyższa, o której mowa wyżej jest to zdarzenie niezależne od </w:t>
      </w:r>
      <w:r w:rsidR="00C11531" w:rsidRPr="006365DD">
        <w:rPr>
          <w:rFonts w:eastAsia="Calibri"/>
          <w:sz w:val="22"/>
          <w:szCs w:val="22"/>
          <w:lang w:eastAsia="en-US"/>
        </w:rPr>
        <w:t>W</w:t>
      </w:r>
      <w:r w:rsidRPr="006365DD">
        <w:rPr>
          <w:rFonts w:eastAsia="Calibri"/>
          <w:sz w:val="22"/>
          <w:szCs w:val="22"/>
          <w:lang w:eastAsia="en-US"/>
        </w:rPr>
        <w:t>ykonawcy, nie stanowiące jego problemów organizacyjnych, którego strony umowy nie mogły przewidzieć, któremu nie mogły zapobiec ani któremu nie mogły przeciwd</w:t>
      </w:r>
      <w:r w:rsidR="00C11531" w:rsidRPr="006365DD">
        <w:rPr>
          <w:rFonts w:eastAsia="Calibri"/>
          <w:sz w:val="22"/>
          <w:szCs w:val="22"/>
          <w:lang w:eastAsia="en-US"/>
        </w:rPr>
        <w:t>ziałać, a które uniemożliwiają W</w:t>
      </w:r>
      <w:r w:rsidRPr="006365DD">
        <w:rPr>
          <w:rFonts w:eastAsia="Calibri"/>
          <w:sz w:val="22"/>
          <w:szCs w:val="22"/>
          <w:lang w:eastAsia="en-US"/>
        </w:rPr>
        <w:t xml:space="preserve">ykonawcy wykonanie </w:t>
      </w:r>
      <w:r w:rsidR="00BF4D25">
        <w:rPr>
          <w:rFonts w:eastAsia="Calibri"/>
          <w:sz w:val="22"/>
          <w:szCs w:val="22"/>
          <w:lang w:eastAsia="en-US"/>
        </w:rPr>
        <w:br/>
      </w:r>
      <w:r w:rsidRPr="006365DD">
        <w:rPr>
          <w:rFonts w:eastAsia="Calibri"/>
          <w:sz w:val="22"/>
          <w:szCs w:val="22"/>
          <w:lang w:eastAsia="en-US"/>
        </w:rPr>
        <w:t>w części lub w całości jego zobowiązania wynikającego z niniejszej umowy;</w:t>
      </w:r>
    </w:p>
    <w:p w:rsidR="00DA40C1" w:rsidRPr="006365DD" w:rsidRDefault="00C11531" w:rsidP="00002B42">
      <w:pPr>
        <w:numPr>
          <w:ilvl w:val="0"/>
          <w:numId w:val="10"/>
        </w:numPr>
        <w:suppressAutoHyphens w:val="0"/>
        <w:spacing w:line="276" w:lineRule="auto"/>
        <w:ind w:left="709" w:hanging="283"/>
        <w:jc w:val="both"/>
        <w:rPr>
          <w:rFonts w:eastAsia="Calibri"/>
          <w:sz w:val="22"/>
          <w:szCs w:val="22"/>
          <w:lang w:eastAsia="en-US"/>
        </w:rPr>
      </w:pPr>
      <w:r w:rsidRPr="006365DD">
        <w:rPr>
          <w:rFonts w:eastAsia="Calibri"/>
          <w:sz w:val="22"/>
          <w:szCs w:val="22"/>
          <w:lang w:eastAsia="en-US"/>
        </w:rPr>
        <w:t>zmiany będą korzystne dla Z</w:t>
      </w:r>
      <w:r w:rsidR="00DA40C1" w:rsidRPr="006365DD">
        <w:rPr>
          <w:rFonts w:eastAsia="Calibri"/>
          <w:sz w:val="22"/>
          <w:szCs w:val="22"/>
          <w:lang w:eastAsia="en-US"/>
        </w:rPr>
        <w:t>amawiającego i nie będą:</w:t>
      </w:r>
    </w:p>
    <w:p w:rsidR="006365DD" w:rsidRDefault="00DA40C1" w:rsidP="00002B42">
      <w:pPr>
        <w:numPr>
          <w:ilvl w:val="0"/>
          <w:numId w:val="14"/>
        </w:numPr>
        <w:suppressAutoHyphens w:val="0"/>
        <w:spacing w:line="276" w:lineRule="auto"/>
        <w:ind w:left="1276" w:hanging="567"/>
        <w:jc w:val="both"/>
        <w:rPr>
          <w:rFonts w:eastAsia="Calibri"/>
          <w:sz w:val="22"/>
          <w:szCs w:val="22"/>
          <w:lang w:eastAsia="en-US"/>
        </w:rPr>
      </w:pPr>
      <w:r w:rsidRPr="00DA40C1">
        <w:rPr>
          <w:rFonts w:eastAsia="Calibri"/>
          <w:sz w:val="22"/>
          <w:szCs w:val="22"/>
          <w:lang w:eastAsia="en-US"/>
        </w:rPr>
        <w:t>wprowadzane warunki, które gdyby zostały ujęte w ramach procedury przetargowej udzielenia</w:t>
      </w:r>
      <w:r>
        <w:rPr>
          <w:rFonts w:eastAsia="Calibri"/>
          <w:sz w:val="22"/>
          <w:szCs w:val="22"/>
          <w:lang w:eastAsia="en-US"/>
        </w:rPr>
        <w:t xml:space="preserve"> </w:t>
      </w:r>
      <w:r w:rsidRPr="00DA40C1">
        <w:rPr>
          <w:rFonts w:eastAsia="Calibri"/>
          <w:sz w:val="22"/>
          <w:szCs w:val="22"/>
          <w:lang w:eastAsia="en-US"/>
        </w:rPr>
        <w:t xml:space="preserve">zamówienia umożliwiłyby </w:t>
      </w:r>
      <w:r w:rsidR="00146550">
        <w:rPr>
          <w:rFonts w:eastAsia="Calibri"/>
          <w:sz w:val="22"/>
          <w:szCs w:val="22"/>
          <w:lang w:eastAsia="en-US"/>
        </w:rPr>
        <w:t>dopuszczenie innych ofert niż te, które zostały pierwotnie dopuszczone</w:t>
      </w:r>
      <w:r w:rsidRPr="00DA40C1">
        <w:rPr>
          <w:rFonts w:eastAsia="Calibri"/>
          <w:sz w:val="22"/>
          <w:szCs w:val="22"/>
          <w:lang w:eastAsia="en-US"/>
        </w:rPr>
        <w:t>;</w:t>
      </w:r>
    </w:p>
    <w:p w:rsidR="00DA40C1" w:rsidRPr="006365DD" w:rsidRDefault="00DA40C1" w:rsidP="00002B42">
      <w:pPr>
        <w:numPr>
          <w:ilvl w:val="0"/>
          <w:numId w:val="14"/>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modyfikowały równowagi</w:t>
      </w:r>
      <w:r w:rsidR="00C11531" w:rsidRPr="006365DD">
        <w:rPr>
          <w:rFonts w:eastAsia="Calibri"/>
          <w:sz w:val="22"/>
          <w:szCs w:val="22"/>
          <w:lang w:eastAsia="en-US"/>
        </w:rPr>
        <w:t xml:space="preserve"> ekonomicznej umowy na korzyść W</w:t>
      </w:r>
      <w:r w:rsidRPr="006365DD">
        <w:rPr>
          <w:rFonts w:eastAsia="Calibri"/>
          <w:sz w:val="22"/>
          <w:szCs w:val="22"/>
          <w:lang w:eastAsia="en-US"/>
        </w:rPr>
        <w:t xml:space="preserve">ykonawcy </w:t>
      </w:r>
      <w:r w:rsidR="006365DD">
        <w:rPr>
          <w:rFonts w:eastAsia="Calibri"/>
          <w:sz w:val="22"/>
          <w:szCs w:val="22"/>
          <w:lang w:eastAsia="en-US"/>
        </w:rPr>
        <w:br/>
      </w:r>
      <w:r w:rsidRPr="006365DD">
        <w:rPr>
          <w:rFonts w:eastAsia="Calibri"/>
          <w:sz w:val="22"/>
          <w:szCs w:val="22"/>
          <w:lang w:eastAsia="en-US"/>
        </w:rPr>
        <w:t>w sposób, który nie był przewidziany w postanowieniach pierwotnego zamówienia.</w:t>
      </w:r>
    </w:p>
    <w:p w:rsidR="006365DD" w:rsidRDefault="00DA40C1" w:rsidP="00002B42">
      <w:pPr>
        <w:numPr>
          <w:ilvl w:val="0"/>
          <w:numId w:val="9"/>
        </w:numPr>
        <w:suppressAutoHyphens w:val="0"/>
        <w:spacing w:before="240" w:line="276" w:lineRule="auto"/>
        <w:jc w:val="both"/>
        <w:rPr>
          <w:rFonts w:eastAsia="Calibri"/>
          <w:sz w:val="22"/>
          <w:szCs w:val="22"/>
          <w:lang w:eastAsia="en-US"/>
        </w:rPr>
      </w:pPr>
      <w:r w:rsidRPr="00DA40C1">
        <w:rPr>
          <w:rFonts w:eastAsia="Calibri"/>
          <w:sz w:val="22"/>
          <w:szCs w:val="22"/>
          <w:lang w:eastAsia="en-US"/>
        </w:rPr>
        <w:t>Zakazuje się zmian postanowień zawartej umowy lub umowy ramowej w stosunku do treści oferty, na podstawie któr</w:t>
      </w:r>
      <w:r w:rsidR="00C11531">
        <w:rPr>
          <w:rFonts w:eastAsia="Calibri"/>
          <w:sz w:val="22"/>
          <w:szCs w:val="22"/>
          <w:lang w:eastAsia="en-US"/>
        </w:rPr>
        <w:t>ej dokonano wyboru W</w:t>
      </w:r>
      <w:r w:rsidRPr="00DA40C1">
        <w:rPr>
          <w:rFonts w:eastAsia="Calibri"/>
          <w:sz w:val="22"/>
          <w:szCs w:val="22"/>
          <w:lang w:eastAsia="en-US"/>
        </w:rPr>
        <w:t xml:space="preserve">ykonawcy, chyba że zachodzi co najmniej jedna </w:t>
      </w:r>
      <w:r w:rsidR="006365DD">
        <w:rPr>
          <w:rFonts w:eastAsia="Calibri"/>
          <w:sz w:val="22"/>
          <w:szCs w:val="22"/>
          <w:lang w:eastAsia="en-US"/>
        </w:rPr>
        <w:br/>
      </w:r>
      <w:r w:rsidRPr="00DA40C1">
        <w:rPr>
          <w:rFonts w:eastAsia="Calibri"/>
          <w:sz w:val="22"/>
          <w:szCs w:val="22"/>
          <w:lang w:eastAsia="en-US"/>
        </w:rPr>
        <w:t>z następujących okoliczności:</w:t>
      </w:r>
    </w:p>
    <w:p w:rsidR="00DA40C1" w:rsidRPr="006365DD" w:rsidRDefault="00DA40C1" w:rsidP="00002B42">
      <w:pPr>
        <w:numPr>
          <w:ilvl w:val="1"/>
          <w:numId w:val="9"/>
        </w:numPr>
        <w:suppressAutoHyphens w:val="0"/>
        <w:spacing w:line="276" w:lineRule="auto"/>
        <w:ind w:left="709" w:hanging="283"/>
        <w:jc w:val="both"/>
        <w:rPr>
          <w:rFonts w:eastAsia="Calibri"/>
          <w:sz w:val="22"/>
          <w:szCs w:val="22"/>
          <w:lang w:eastAsia="en-US"/>
        </w:rPr>
      </w:pPr>
      <w:r w:rsidRPr="006365DD">
        <w:rPr>
          <w:rFonts w:eastAsia="Calibri"/>
          <w:sz w:val="22"/>
          <w:szCs w:val="22"/>
          <w:lang w:eastAsia="en-US"/>
        </w:rPr>
        <w:t>zmiany dotyczą realizacji dodatkowych dostaw, usług lub robót budowlanych od dotychczasowego</w:t>
      </w:r>
      <w:r w:rsidR="006365DD">
        <w:rPr>
          <w:rFonts w:eastAsia="Calibri"/>
          <w:sz w:val="22"/>
          <w:szCs w:val="22"/>
          <w:lang w:eastAsia="en-US"/>
        </w:rPr>
        <w:t xml:space="preserve"> </w:t>
      </w:r>
      <w:r w:rsidR="00C11531" w:rsidRPr="006365DD">
        <w:rPr>
          <w:rFonts w:eastAsia="Calibri"/>
          <w:sz w:val="22"/>
          <w:szCs w:val="22"/>
          <w:lang w:eastAsia="en-US"/>
        </w:rPr>
        <w:t>W</w:t>
      </w:r>
      <w:r w:rsidRPr="006365DD">
        <w:rPr>
          <w:rFonts w:eastAsia="Calibri"/>
          <w:sz w:val="22"/>
          <w:szCs w:val="22"/>
          <w:lang w:eastAsia="en-US"/>
        </w:rPr>
        <w:t>ykonawcy, nieobjętych zamówieniem podstawowym, o ile stały się niezbędne i zostały spełnione łącznie następujące warunki:</w:t>
      </w:r>
    </w:p>
    <w:p w:rsidR="006365DD" w:rsidRDefault="00C11531" w:rsidP="00002B42">
      <w:pPr>
        <w:numPr>
          <w:ilvl w:val="0"/>
          <w:numId w:val="15"/>
        </w:numPr>
        <w:suppressAutoHyphens w:val="0"/>
        <w:spacing w:line="276" w:lineRule="auto"/>
        <w:ind w:left="1276" w:hanging="567"/>
        <w:jc w:val="both"/>
        <w:rPr>
          <w:rFonts w:eastAsia="Calibri"/>
          <w:sz w:val="22"/>
          <w:szCs w:val="22"/>
          <w:lang w:eastAsia="en-US"/>
        </w:rPr>
      </w:pPr>
      <w:r>
        <w:rPr>
          <w:rFonts w:eastAsia="Calibri"/>
          <w:sz w:val="22"/>
          <w:szCs w:val="22"/>
          <w:lang w:eastAsia="en-US"/>
        </w:rPr>
        <w:t>zmiana W</w:t>
      </w:r>
      <w:r w:rsidR="00DA40C1" w:rsidRPr="00DA40C1">
        <w:rPr>
          <w:rFonts w:eastAsia="Calibri"/>
          <w:sz w:val="22"/>
          <w:szCs w:val="22"/>
          <w:lang w:eastAsia="en-US"/>
        </w:rPr>
        <w:t>ykonawcy nie może zostać dokonana z powodów ekonomicznych lub technicznych, w szczególności dotyczących zamienności lub interoperacyjności sprzętu, usług lub instalacji, zamówionych w ramach zamówienia podstawowego,</w:t>
      </w:r>
    </w:p>
    <w:p w:rsidR="006365DD" w:rsidRDefault="00C11531" w:rsidP="00002B42">
      <w:pPr>
        <w:numPr>
          <w:ilvl w:val="0"/>
          <w:numId w:val="15"/>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zmiana W</w:t>
      </w:r>
      <w:r w:rsidR="00DA40C1" w:rsidRPr="006365DD">
        <w:rPr>
          <w:rFonts w:eastAsia="Calibri"/>
          <w:sz w:val="22"/>
          <w:szCs w:val="22"/>
          <w:lang w:eastAsia="en-US"/>
        </w:rPr>
        <w:t>ykonawcy spowodowałaby istotną niedogodność lub znaczne zwiększenie kosztów dla zamawiającego,</w:t>
      </w:r>
    </w:p>
    <w:p w:rsidR="00DA40C1" w:rsidRPr="006365DD" w:rsidRDefault="00DA40C1" w:rsidP="00002B42">
      <w:pPr>
        <w:numPr>
          <w:ilvl w:val="0"/>
          <w:numId w:val="15"/>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wartość każdej kolejnej zmiany nie przekracza 50% wartości zamówienia określonej pierwotnie w umowie;</w:t>
      </w:r>
    </w:p>
    <w:p w:rsidR="00DA40C1" w:rsidRPr="00DA40C1" w:rsidRDefault="00DA40C1" w:rsidP="00FA1919">
      <w:pPr>
        <w:numPr>
          <w:ilvl w:val="1"/>
          <w:numId w:val="9"/>
        </w:numPr>
        <w:suppressAutoHyphens w:val="0"/>
        <w:spacing w:line="276" w:lineRule="auto"/>
        <w:jc w:val="both"/>
        <w:rPr>
          <w:rFonts w:eastAsia="Calibri"/>
          <w:sz w:val="22"/>
          <w:szCs w:val="22"/>
          <w:lang w:eastAsia="en-US"/>
        </w:rPr>
      </w:pPr>
      <w:r w:rsidRPr="00DA40C1">
        <w:rPr>
          <w:rFonts w:eastAsia="Calibri"/>
          <w:sz w:val="22"/>
          <w:szCs w:val="22"/>
          <w:lang w:eastAsia="en-US"/>
        </w:rPr>
        <w:t>zostały spełnione łącznie następujące warunki:</w:t>
      </w:r>
    </w:p>
    <w:p w:rsidR="006365DD" w:rsidRDefault="00DA40C1" w:rsidP="00002B42">
      <w:pPr>
        <w:numPr>
          <w:ilvl w:val="0"/>
          <w:numId w:val="18"/>
        </w:numPr>
        <w:suppressAutoHyphens w:val="0"/>
        <w:spacing w:line="276" w:lineRule="auto"/>
        <w:ind w:left="1276" w:hanging="567"/>
        <w:jc w:val="both"/>
        <w:rPr>
          <w:rFonts w:eastAsia="Calibri"/>
          <w:sz w:val="22"/>
          <w:szCs w:val="22"/>
          <w:lang w:eastAsia="en-US"/>
        </w:rPr>
      </w:pPr>
      <w:r w:rsidRPr="00DA40C1">
        <w:rPr>
          <w:rFonts w:eastAsia="Calibri"/>
          <w:sz w:val="22"/>
          <w:szCs w:val="22"/>
          <w:lang w:eastAsia="en-US"/>
        </w:rPr>
        <w:t>konieczność zmiany umowy spowodowana</w:t>
      </w:r>
      <w:r w:rsidR="00C11531">
        <w:rPr>
          <w:rFonts w:eastAsia="Calibri"/>
          <w:sz w:val="22"/>
          <w:szCs w:val="22"/>
          <w:lang w:eastAsia="en-US"/>
        </w:rPr>
        <w:t xml:space="preserve"> jest okolicznościami, których Z</w:t>
      </w:r>
      <w:r w:rsidRPr="00DA40C1">
        <w:rPr>
          <w:rFonts w:eastAsia="Calibri"/>
          <w:sz w:val="22"/>
          <w:szCs w:val="22"/>
          <w:lang w:eastAsia="en-US"/>
        </w:rPr>
        <w:t>amawiający, działając z</w:t>
      </w:r>
      <w:r w:rsidR="006365DD">
        <w:rPr>
          <w:rFonts w:eastAsia="Calibri"/>
          <w:sz w:val="22"/>
          <w:szCs w:val="22"/>
          <w:lang w:eastAsia="en-US"/>
        </w:rPr>
        <w:t xml:space="preserve"> </w:t>
      </w:r>
      <w:r w:rsidRPr="006365DD">
        <w:rPr>
          <w:rFonts w:eastAsia="Calibri"/>
          <w:sz w:val="22"/>
          <w:szCs w:val="22"/>
          <w:lang w:eastAsia="en-US"/>
        </w:rPr>
        <w:t>należytą starannością, nie mógł przewidzieć,</w:t>
      </w:r>
    </w:p>
    <w:p w:rsidR="00DA40C1" w:rsidRPr="006365DD" w:rsidRDefault="00DA40C1" w:rsidP="00002B42">
      <w:pPr>
        <w:numPr>
          <w:ilvl w:val="0"/>
          <w:numId w:val="18"/>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 xml:space="preserve">wartość zmiany nie przekracza 50% wartości zamówienia określonej pierwotnie </w:t>
      </w:r>
      <w:r w:rsidR="00CB108E">
        <w:rPr>
          <w:rFonts w:eastAsia="Calibri"/>
          <w:sz w:val="22"/>
          <w:szCs w:val="22"/>
          <w:lang w:eastAsia="en-US"/>
        </w:rPr>
        <w:br/>
      </w:r>
      <w:r w:rsidRPr="006365DD">
        <w:rPr>
          <w:rFonts w:eastAsia="Calibri"/>
          <w:sz w:val="22"/>
          <w:szCs w:val="22"/>
          <w:lang w:eastAsia="en-US"/>
        </w:rPr>
        <w:t>w umowie;</w:t>
      </w:r>
    </w:p>
    <w:p w:rsidR="00DA40C1" w:rsidRPr="00DA40C1" w:rsidRDefault="00C11531" w:rsidP="00FA1919">
      <w:pPr>
        <w:numPr>
          <w:ilvl w:val="1"/>
          <w:numId w:val="9"/>
        </w:numPr>
        <w:suppressAutoHyphens w:val="0"/>
        <w:spacing w:line="276" w:lineRule="auto"/>
        <w:jc w:val="both"/>
        <w:rPr>
          <w:rFonts w:eastAsia="Calibri"/>
          <w:sz w:val="22"/>
          <w:szCs w:val="22"/>
          <w:lang w:eastAsia="en-US"/>
        </w:rPr>
      </w:pPr>
      <w:r>
        <w:rPr>
          <w:rFonts w:eastAsia="Calibri"/>
          <w:sz w:val="22"/>
          <w:szCs w:val="22"/>
          <w:lang w:eastAsia="en-US"/>
        </w:rPr>
        <w:t xml:space="preserve">Wykonawcę, </w:t>
      </w:r>
      <w:r w:rsidR="00DA40C1" w:rsidRPr="00DA40C1">
        <w:rPr>
          <w:rFonts w:eastAsia="Calibri"/>
          <w:sz w:val="22"/>
          <w:szCs w:val="22"/>
          <w:lang w:eastAsia="en-US"/>
        </w:rPr>
        <w:t>któremu zamawiający udzieli</w:t>
      </w:r>
      <w:r>
        <w:rPr>
          <w:rFonts w:eastAsia="Calibri"/>
          <w:sz w:val="22"/>
          <w:szCs w:val="22"/>
          <w:lang w:eastAsia="en-US"/>
        </w:rPr>
        <w:t>ł zamówienia, ma zastąpić nowy W</w:t>
      </w:r>
      <w:r w:rsidR="00DA40C1" w:rsidRPr="00DA40C1">
        <w:rPr>
          <w:rFonts w:eastAsia="Calibri"/>
          <w:sz w:val="22"/>
          <w:szCs w:val="22"/>
          <w:lang w:eastAsia="en-US"/>
        </w:rPr>
        <w:t>ykonawca:</w:t>
      </w:r>
    </w:p>
    <w:p w:rsidR="006365DD" w:rsidRDefault="00DA40C1" w:rsidP="00002B42">
      <w:pPr>
        <w:numPr>
          <w:ilvl w:val="0"/>
          <w:numId w:val="20"/>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 xml:space="preserve">w wyniku połączenia, podziału, przekształcenia, upadłości, restrukturyzacji lub nabycia </w:t>
      </w:r>
      <w:r w:rsidR="00C11531" w:rsidRPr="006365DD">
        <w:rPr>
          <w:rFonts w:eastAsia="Calibri"/>
          <w:sz w:val="22"/>
          <w:szCs w:val="22"/>
          <w:lang w:eastAsia="en-US"/>
        </w:rPr>
        <w:t>dotychczasowego W</w:t>
      </w:r>
      <w:r w:rsidRPr="006365DD">
        <w:rPr>
          <w:rFonts w:eastAsia="Calibri"/>
          <w:sz w:val="22"/>
          <w:szCs w:val="22"/>
          <w:lang w:eastAsia="en-US"/>
        </w:rPr>
        <w:t>ykonawcy lub jeg</w:t>
      </w:r>
      <w:r w:rsidR="00C11531" w:rsidRPr="006365DD">
        <w:rPr>
          <w:rFonts w:eastAsia="Calibri"/>
          <w:sz w:val="22"/>
          <w:szCs w:val="22"/>
          <w:lang w:eastAsia="en-US"/>
        </w:rPr>
        <w:t>o przedsiębiorstwa, o ile nowy W</w:t>
      </w:r>
      <w:r w:rsidRPr="006365DD">
        <w:rPr>
          <w:rFonts w:eastAsia="Calibri"/>
          <w:sz w:val="22"/>
          <w:szCs w:val="22"/>
          <w:lang w:eastAsia="en-US"/>
        </w:rPr>
        <w:t>ykonawca spełnia warunki udziału w postępowaniu, nie zachodzą wobec niego podstawy wykluczenia oraz nie pociąga to za sobą innych istotnych zmian umowy,</w:t>
      </w:r>
    </w:p>
    <w:p w:rsidR="00DA40C1" w:rsidRPr="00CB108E" w:rsidRDefault="00C11531" w:rsidP="00002B42">
      <w:pPr>
        <w:numPr>
          <w:ilvl w:val="0"/>
          <w:numId w:val="20"/>
        </w:numPr>
        <w:suppressAutoHyphens w:val="0"/>
        <w:spacing w:line="276" w:lineRule="auto"/>
        <w:ind w:left="1276" w:hanging="567"/>
        <w:jc w:val="both"/>
        <w:rPr>
          <w:rFonts w:eastAsia="Calibri"/>
          <w:sz w:val="22"/>
          <w:szCs w:val="22"/>
          <w:lang w:eastAsia="en-US"/>
        </w:rPr>
      </w:pPr>
      <w:r w:rsidRPr="006365DD">
        <w:rPr>
          <w:rFonts w:eastAsia="Calibri"/>
          <w:sz w:val="22"/>
          <w:szCs w:val="22"/>
          <w:lang w:eastAsia="en-US"/>
        </w:rPr>
        <w:t>w wyniku przejęcia przez Zamawiającego zobowiązań W</w:t>
      </w:r>
      <w:r w:rsidR="00DA40C1" w:rsidRPr="006365DD">
        <w:rPr>
          <w:rFonts w:eastAsia="Calibri"/>
          <w:sz w:val="22"/>
          <w:szCs w:val="22"/>
          <w:lang w:eastAsia="en-US"/>
        </w:rPr>
        <w:t>ykon</w:t>
      </w:r>
      <w:r w:rsidRPr="006365DD">
        <w:rPr>
          <w:rFonts w:eastAsia="Calibri"/>
          <w:sz w:val="22"/>
          <w:szCs w:val="22"/>
          <w:lang w:eastAsia="en-US"/>
        </w:rPr>
        <w:t>awcy względem jego P</w:t>
      </w:r>
      <w:r w:rsidR="00DA40C1" w:rsidRPr="006365DD">
        <w:rPr>
          <w:rFonts w:eastAsia="Calibri"/>
          <w:sz w:val="22"/>
          <w:szCs w:val="22"/>
          <w:lang w:eastAsia="en-US"/>
        </w:rPr>
        <w:t>odwykonawców;</w:t>
      </w:r>
    </w:p>
    <w:p w:rsidR="00FA1919" w:rsidRDefault="00DA40C1" w:rsidP="00FA1919">
      <w:pPr>
        <w:numPr>
          <w:ilvl w:val="1"/>
          <w:numId w:val="9"/>
        </w:numPr>
        <w:suppressAutoHyphens w:val="0"/>
        <w:spacing w:line="276" w:lineRule="auto"/>
        <w:jc w:val="both"/>
        <w:rPr>
          <w:rFonts w:eastAsia="Calibri"/>
          <w:sz w:val="22"/>
          <w:szCs w:val="22"/>
          <w:lang w:eastAsia="en-US"/>
        </w:rPr>
      </w:pPr>
      <w:r w:rsidRPr="00A679BB">
        <w:rPr>
          <w:rFonts w:eastAsia="Calibri"/>
          <w:sz w:val="22"/>
          <w:szCs w:val="22"/>
          <w:lang w:eastAsia="en-US"/>
        </w:rPr>
        <w:t>zmiany, niezależnie od ich wartości, nie są istotne w roz</w:t>
      </w:r>
      <w:r w:rsidR="00A679BB" w:rsidRPr="00A679BB">
        <w:rPr>
          <w:rFonts w:eastAsia="Calibri"/>
          <w:sz w:val="22"/>
          <w:szCs w:val="22"/>
          <w:lang w:eastAsia="en-US"/>
        </w:rPr>
        <w:t>umieniu art. 144 ust. 1e ustawy</w:t>
      </w:r>
      <w:r w:rsidRPr="00A679BB">
        <w:rPr>
          <w:rFonts w:eastAsia="Calibri"/>
          <w:sz w:val="22"/>
          <w:szCs w:val="22"/>
          <w:lang w:eastAsia="en-US"/>
        </w:rPr>
        <w:t>;</w:t>
      </w:r>
    </w:p>
    <w:p w:rsidR="00DA40C1" w:rsidRPr="00FA1919" w:rsidRDefault="00DA40C1" w:rsidP="00FA1919">
      <w:pPr>
        <w:numPr>
          <w:ilvl w:val="1"/>
          <w:numId w:val="9"/>
        </w:numPr>
        <w:suppressAutoHyphens w:val="0"/>
        <w:spacing w:line="276" w:lineRule="auto"/>
        <w:jc w:val="both"/>
        <w:rPr>
          <w:rFonts w:eastAsia="Calibri"/>
          <w:sz w:val="22"/>
          <w:szCs w:val="22"/>
          <w:lang w:eastAsia="en-US"/>
        </w:rPr>
      </w:pPr>
      <w:r w:rsidRPr="00FA1919">
        <w:rPr>
          <w:rFonts w:eastAsia="Calibri"/>
          <w:sz w:val="22"/>
          <w:szCs w:val="22"/>
          <w:lang w:eastAsia="en-US"/>
        </w:rPr>
        <w:t xml:space="preserve">łączna wartość zmian jest mniejsza niż kwoty określone w przepisach wydanych na podstawie art. 11 ust. 8 </w:t>
      </w:r>
      <w:r w:rsidR="00C11531" w:rsidRPr="00FA1919">
        <w:rPr>
          <w:rFonts w:eastAsia="Calibri"/>
          <w:sz w:val="22"/>
          <w:szCs w:val="22"/>
          <w:lang w:eastAsia="en-US"/>
        </w:rPr>
        <w:t xml:space="preserve">uPzp </w:t>
      </w:r>
      <w:r w:rsidRPr="00FA1919">
        <w:rPr>
          <w:rFonts w:eastAsia="Calibri"/>
          <w:sz w:val="22"/>
          <w:szCs w:val="22"/>
          <w:lang w:eastAsia="en-US"/>
        </w:rPr>
        <w:t xml:space="preserve">i jest mniejsza od 10% wartości zamówienia określonej pierwotnie </w:t>
      </w:r>
      <w:r w:rsidR="00CB108E" w:rsidRPr="00FA1919">
        <w:rPr>
          <w:rFonts w:eastAsia="Calibri"/>
          <w:sz w:val="22"/>
          <w:szCs w:val="22"/>
          <w:lang w:eastAsia="en-US"/>
        </w:rPr>
        <w:br/>
      </w:r>
      <w:r w:rsidRPr="00FA1919">
        <w:rPr>
          <w:rFonts w:eastAsia="Calibri"/>
          <w:sz w:val="22"/>
          <w:szCs w:val="22"/>
          <w:lang w:eastAsia="en-US"/>
        </w:rPr>
        <w:t>w umowie</w:t>
      </w:r>
      <w:r w:rsidR="00146550">
        <w:rPr>
          <w:rFonts w:eastAsia="Calibri"/>
          <w:sz w:val="22"/>
          <w:szCs w:val="22"/>
          <w:lang w:eastAsia="en-US"/>
        </w:rPr>
        <w:t>.</w:t>
      </w:r>
      <w:r w:rsidRPr="00FA1919">
        <w:rPr>
          <w:rFonts w:eastAsia="Calibri"/>
          <w:sz w:val="22"/>
          <w:szCs w:val="22"/>
          <w:lang w:eastAsia="en-US"/>
        </w:rPr>
        <w:t xml:space="preserve"> </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5E77ED">
        <w:rPr>
          <w:b/>
          <w:sz w:val="22"/>
          <w:szCs w:val="22"/>
        </w:rPr>
        <w:t>13</w:t>
      </w:r>
    </w:p>
    <w:p w:rsidR="00256E5D" w:rsidRPr="00256E5D" w:rsidRDefault="008747E0" w:rsidP="00256E5D">
      <w:pPr>
        <w:numPr>
          <w:ilvl w:val="0"/>
          <w:numId w:val="32"/>
        </w:numPr>
        <w:spacing w:before="240" w:line="276" w:lineRule="auto"/>
        <w:ind w:left="426" w:hanging="426"/>
        <w:jc w:val="both"/>
        <w:rPr>
          <w:color w:val="000000"/>
          <w:sz w:val="22"/>
          <w:szCs w:val="22"/>
        </w:rPr>
      </w:pPr>
      <w:r w:rsidRPr="00256E5D">
        <w:rPr>
          <w:sz w:val="22"/>
          <w:szCs w:val="22"/>
        </w:rPr>
        <w:lastRenderedPageBreak/>
        <w:t xml:space="preserve">W sprawach nieuregulowanych niniejszą umową mają zastosowanie przepisy Kodeksu </w:t>
      </w:r>
      <w:r w:rsidR="00097464" w:rsidRPr="00256E5D">
        <w:rPr>
          <w:sz w:val="22"/>
          <w:szCs w:val="22"/>
        </w:rPr>
        <w:t xml:space="preserve">Cywilnego, </w:t>
      </w:r>
      <w:r w:rsidR="007470AB" w:rsidRPr="00256E5D">
        <w:rPr>
          <w:sz w:val="22"/>
          <w:szCs w:val="22"/>
        </w:rPr>
        <w:t>p</w:t>
      </w:r>
      <w:r w:rsidR="00097464" w:rsidRPr="00256E5D">
        <w:rPr>
          <w:sz w:val="22"/>
          <w:szCs w:val="22"/>
        </w:rPr>
        <w:t>rawa geodezyjnego i kartograficznego wraz z przepisami wykonawczymi.</w:t>
      </w:r>
    </w:p>
    <w:p w:rsidR="008747E0" w:rsidRPr="00256E5D" w:rsidRDefault="008747E0" w:rsidP="00256E5D">
      <w:pPr>
        <w:numPr>
          <w:ilvl w:val="0"/>
          <w:numId w:val="32"/>
        </w:numPr>
        <w:spacing w:before="240" w:line="276" w:lineRule="auto"/>
        <w:ind w:left="426" w:hanging="426"/>
        <w:jc w:val="both"/>
        <w:rPr>
          <w:color w:val="000000"/>
          <w:sz w:val="22"/>
          <w:szCs w:val="22"/>
        </w:rPr>
      </w:pPr>
      <w:r w:rsidRPr="00256E5D">
        <w:rPr>
          <w:sz w:val="22"/>
          <w:szCs w:val="22"/>
        </w:rPr>
        <w:t>Spory wynikłe na tle niniejszej umowy będzie rozstrzygał sąd właściwy dla siedziby Zamawiającego.</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5E77ED">
        <w:rPr>
          <w:b/>
          <w:sz w:val="22"/>
          <w:szCs w:val="22"/>
        </w:rPr>
        <w:t>14</w:t>
      </w:r>
    </w:p>
    <w:p w:rsidR="008747E0" w:rsidRPr="00A679BB" w:rsidRDefault="008747E0" w:rsidP="00FD0646">
      <w:pPr>
        <w:spacing w:before="240" w:line="276" w:lineRule="auto"/>
        <w:jc w:val="both"/>
        <w:rPr>
          <w:sz w:val="22"/>
          <w:szCs w:val="22"/>
        </w:rPr>
      </w:pPr>
      <w:r w:rsidRPr="00A679BB">
        <w:rPr>
          <w:sz w:val="22"/>
          <w:szCs w:val="22"/>
        </w:rPr>
        <w:t>Umowę sporządzono w dwóch jednobrzmiących egzemplarzach, po jednym dla każdej ze stron.</w:t>
      </w:r>
    </w:p>
    <w:p w:rsidR="008747E0" w:rsidRPr="00A679BB" w:rsidRDefault="008747E0" w:rsidP="00002B42">
      <w:pPr>
        <w:spacing w:line="276" w:lineRule="auto"/>
        <w:jc w:val="both"/>
        <w:rPr>
          <w:sz w:val="22"/>
          <w:szCs w:val="22"/>
        </w:rPr>
      </w:pPr>
    </w:p>
    <w:p w:rsidR="008747E0" w:rsidRDefault="008747E0" w:rsidP="00002B42">
      <w:pPr>
        <w:spacing w:line="276" w:lineRule="auto"/>
        <w:jc w:val="both"/>
        <w:rPr>
          <w:sz w:val="22"/>
          <w:szCs w:val="22"/>
        </w:rPr>
      </w:pPr>
    </w:p>
    <w:p w:rsidR="00256E5D" w:rsidRDefault="00256E5D" w:rsidP="00002B42">
      <w:pPr>
        <w:spacing w:line="276" w:lineRule="auto"/>
        <w:jc w:val="both"/>
        <w:rPr>
          <w:sz w:val="22"/>
          <w:szCs w:val="22"/>
        </w:rPr>
      </w:pPr>
    </w:p>
    <w:p w:rsidR="00256E5D" w:rsidRDefault="00256E5D" w:rsidP="00002B42">
      <w:pPr>
        <w:spacing w:line="276" w:lineRule="auto"/>
        <w:jc w:val="both"/>
        <w:rPr>
          <w:sz w:val="22"/>
          <w:szCs w:val="22"/>
        </w:rPr>
      </w:pPr>
    </w:p>
    <w:p w:rsidR="008747E0" w:rsidRPr="00F72B68" w:rsidRDefault="008747E0" w:rsidP="00002B42">
      <w:pPr>
        <w:spacing w:line="276" w:lineRule="auto"/>
        <w:jc w:val="both"/>
        <w:rPr>
          <w:sz w:val="22"/>
          <w:szCs w:val="22"/>
        </w:rPr>
      </w:pPr>
      <w:r w:rsidRPr="00A679BB">
        <w:rPr>
          <w:sz w:val="22"/>
          <w:szCs w:val="22"/>
        </w:rPr>
        <w:t xml:space="preserve">ZAMAWIAJĄCY: </w:t>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t>WYKONAWCA:</w:t>
      </w:r>
    </w:p>
    <w:sectPr w:rsidR="008747E0" w:rsidRPr="00F72B68" w:rsidSect="00505008">
      <w:footerReference w:type="even" r:id="rId7"/>
      <w:footerReference w:type="default" r:id="rId8"/>
      <w:footerReference w:type="first" r:id="rId9"/>
      <w:footnotePr>
        <w:pos w:val="beneathText"/>
      </w:footnotePr>
      <w:pgSz w:w="11905" w:h="16837"/>
      <w:pgMar w:top="851"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EA5" w:rsidRDefault="00196EA5">
      <w:r>
        <w:separator/>
      </w:r>
    </w:p>
  </w:endnote>
  <w:endnote w:type="continuationSeparator" w:id="0">
    <w:p w:rsidR="00196EA5" w:rsidRDefault="00196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Courier New"/>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298">
    <w:altName w:val="Arial"/>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CC" w:rsidRDefault="005A2C38" w:rsidP="00872C55">
    <w:pPr>
      <w:pStyle w:val="Stopka"/>
      <w:framePr w:wrap="around" w:vAnchor="text" w:hAnchor="margin" w:xAlign="right" w:y="1"/>
      <w:rPr>
        <w:rStyle w:val="Numerstrony"/>
      </w:rPr>
    </w:pPr>
    <w:r>
      <w:rPr>
        <w:rStyle w:val="Numerstrony"/>
      </w:rPr>
      <w:fldChar w:fldCharType="begin"/>
    </w:r>
    <w:r w:rsidR="007D52CC">
      <w:rPr>
        <w:rStyle w:val="Numerstrony"/>
      </w:rPr>
      <w:instrText xml:space="preserve">PAGE  </w:instrText>
    </w:r>
    <w:r>
      <w:rPr>
        <w:rStyle w:val="Numerstrony"/>
      </w:rPr>
      <w:fldChar w:fldCharType="end"/>
    </w:r>
  </w:p>
  <w:p w:rsidR="007D52CC" w:rsidRDefault="007D52CC" w:rsidP="00B268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CC" w:rsidRDefault="008A57AC" w:rsidP="008B6105">
    <w:pPr>
      <w:pStyle w:val="Stopka"/>
      <w:ind w:right="360"/>
      <w:jc w:val="center"/>
    </w:pPr>
    <w:r>
      <w:t>s</w:t>
    </w:r>
    <w:r w:rsidR="007D52CC">
      <w:t xml:space="preserve">trona </w:t>
    </w:r>
    <w:r w:rsidR="00CB3FB3">
      <w:fldChar w:fldCharType="begin"/>
    </w:r>
    <w:r w:rsidR="00CB3FB3">
      <w:instrText xml:space="preserve"> PAGE </w:instrText>
    </w:r>
    <w:r w:rsidR="00CB3FB3">
      <w:fldChar w:fldCharType="separate"/>
    </w:r>
    <w:r w:rsidR="00285BF4">
      <w:rPr>
        <w:noProof/>
      </w:rPr>
      <w:t>2</w:t>
    </w:r>
    <w:r w:rsidR="00CB3FB3">
      <w:rPr>
        <w:noProof/>
      </w:rPr>
      <w:fldChar w:fldCharType="end"/>
    </w:r>
    <w:r w:rsidR="007D52CC">
      <w:t xml:space="preserve"> z </w:t>
    </w:r>
    <w:r w:rsidR="00285BF4">
      <w:fldChar w:fldCharType="begin"/>
    </w:r>
    <w:r w:rsidR="00285BF4">
      <w:instrText xml:space="preserve"> NUMPAGES </w:instrText>
    </w:r>
    <w:r w:rsidR="00285BF4">
      <w:fldChar w:fldCharType="separate"/>
    </w:r>
    <w:r w:rsidR="00285BF4">
      <w:rPr>
        <w:noProof/>
      </w:rPr>
      <w:t>6</w:t>
    </w:r>
    <w:r w:rsidR="00285BF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2CC" w:rsidRDefault="008A57AC" w:rsidP="008A57AC">
    <w:pPr>
      <w:pStyle w:val="Stopka"/>
      <w:jc w:val="center"/>
    </w:pPr>
    <w:r>
      <w:t>s</w:t>
    </w:r>
    <w:r w:rsidR="007D52CC">
      <w:t xml:space="preserve">trona </w:t>
    </w:r>
    <w:r w:rsidR="00CB3FB3">
      <w:fldChar w:fldCharType="begin"/>
    </w:r>
    <w:r w:rsidR="00CB3FB3">
      <w:instrText xml:space="preserve"> PAGE </w:instrText>
    </w:r>
    <w:r w:rsidR="00CB3FB3">
      <w:fldChar w:fldCharType="separate"/>
    </w:r>
    <w:r w:rsidR="00285BF4">
      <w:rPr>
        <w:noProof/>
      </w:rPr>
      <w:t>1</w:t>
    </w:r>
    <w:r w:rsidR="00CB3FB3">
      <w:rPr>
        <w:noProof/>
      </w:rPr>
      <w:fldChar w:fldCharType="end"/>
    </w:r>
    <w:r w:rsidR="007D52CC">
      <w:t xml:space="preserve"> z </w:t>
    </w:r>
    <w:r w:rsidR="00285BF4">
      <w:fldChar w:fldCharType="begin"/>
    </w:r>
    <w:r w:rsidR="00285BF4">
      <w:instrText xml:space="preserve"> NUMPAGES </w:instrText>
    </w:r>
    <w:r w:rsidR="00285BF4">
      <w:fldChar w:fldCharType="separate"/>
    </w:r>
    <w:r w:rsidR="00285BF4">
      <w:rPr>
        <w:noProof/>
      </w:rPr>
      <w:t>6</w:t>
    </w:r>
    <w:r w:rsidR="00285BF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EA5" w:rsidRDefault="00196EA5">
      <w:r>
        <w:separator/>
      </w:r>
    </w:p>
  </w:footnote>
  <w:footnote w:type="continuationSeparator" w:id="0">
    <w:p w:rsidR="00196EA5" w:rsidRDefault="00196E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2"/>
    <w:multiLevelType w:val="multilevel"/>
    <w:tmpl w:val="00000002"/>
    <w:name w:val="WW8Num2"/>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3"/>
    <w:multiLevelType w:val="multilevel"/>
    <w:tmpl w:val="00000003"/>
    <w:name w:val="WW8Num3"/>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3" w15:restartNumberingAfterBreak="0">
    <w:nsid w:val="00000004"/>
    <w:multiLevelType w:val="multilevel"/>
    <w:tmpl w:val="00000004"/>
    <w:name w:val="WW8Num4"/>
    <w:lvl w:ilvl="0">
      <w:start w:val="6"/>
      <w:numFmt w:val="upperRoman"/>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05"/>
    <w:multiLevelType w:val="multilevel"/>
    <w:tmpl w:val="00000005"/>
    <w:name w:val="WW8Num5"/>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5" w15:restartNumberingAfterBreak="0">
    <w:nsid w:val="00000006"/>
    <w:multiLevelType w:val="multilevel"/>
    <w:tmpl w:val="00000006"/>
    <w:name w:val="WW8Num6"/>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15:restartNumberingAfterBreak="0">
    <w:nsid w:val="00000007"/>
    <w:multiLevelType w:val="multilevel"/>
    <w:tmpl w:val="00000007"/>
    <w:name w:val="WW8Num7"/>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15:restartNumberingAfterBreak="0">
    <w:nsid w:val="00160D5D"/>
    <w:multiLevelType w:val="hybridMultilevel"/>
    <w:tmpl w:val="BE88F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C664CA"/>
    <w:multiLevelType w:val="hybridMultilevel"/>
    <w:tmpl w:val="B9380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353C12"/>
    <w:multiLevelType w:val="hybridMultilevel"/>
    <w:tmpl w:val="940C26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C83FBC"/>
    <w:multiLevelType w:val="multilevel"/>
    <w:tmpl w:val="2056D1B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D856B4"/>
    <w:multiLevelType w:val="hybridMultilevel"/>
    <w:tmpl w:val="F7CCD0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46B1461"/>
    <w:multiLevelType w:val="hybridMultilevel"/>
    <w:tmpl w:val="0F0C93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BDB55D3"/>
    <w:multiLevelType w:val="hybridMultilevel"/>
    <w:tmpl w:val="1E82B87A"/>
    <w:lvl w:ilvl="0" w:tplc="91144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2631A"/>
    <w:multiLevelType w:val="hybridMultilevel"/>
    <w:tmpl w:val="65C00E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1B2423"/>
    <w:multiLevelType w:val="hybridMultilevel"/>
    <w:tmpl w:val="6950B84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A77CE7"/>
    <w:multiLevelType w:val="hybridMultilevel"/>
    <w:tmpl w:val="F28A56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74252"/>
    <w:multiLevelType w:val="hybridMultilevel"/>
    <w:tmpl w:val="17D49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0F10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FCB30F0"/>
    <w:multiLevelType w:val="hybridMultilevel"/>
    <w:tmpl w:val="F4587DC2"/>
    <w:lvl w:ilvl="0" w:tplc="94FCFB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AB4F56"/>
    <w:multiLevelType w:val="hybridMultilevel"/>
    <w:tmpl w:val="382E9382"/>
    <w:lvl w:ilvl="0" w:tplc="ABAA3C5A">
      <w:start w:val="1"/>
      <w:numFmt w:val="decimal"/>
      <w:lvlText w:val="%1)"/>
      <w:lvlJc w:val="left"/>
      <w:pPr>
        <w:ind w:left="720" w:hanging="360"/>
      </w:pPr>
      <w:rPr>
        <w:rFonts w:ascii="Times New Roman" w:eastAsia="Calibri" w:hAnsi="Times New Roman" w:cs="Times New Roman"/>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240D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ED2C62"/>
    <w:multiLevelType w:val="hybridMultilevel"/>
    <w:tmpl w:val="B3E26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4744C7"/>
    <w:multiLevelType w:val="multilevel"/>
    <w:tmpl w:val="DCAC5D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6269C3"/>
    <w:multiLevelType w:val="multilevel"/>
    <w:tmpl w:val="32A07C8E"/>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F575EF"/>
    <w:multiLevelType w:val="hybridMultilevel"/>
    <w:tmpl w:val="A3DCB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9B2C43"/>
    <w:multiLevelType w:val="hybridMultilevel"/>
    <w:tmpl w:val="DC903D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D84D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F769FE"/>
    <w:multiLevelType w:val="multilevel"/>
    <w:tmpl w:val="47748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10FFE"/>
    <w:multiLevelType w:val="hybridMultilevel"/>
    <w:tmpl w:val="A7527B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C376999"/>
    <w:multiLevelType w:val="multilevel"/>
    <w:tmpl w:val="6096B5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4A6FCB"/>
    <w:multiLevelType w:val="multilevel"/>
    <w:tmpl w:val="874C0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DD3F1A"/>
    <w:multiLevelType w:val="hybridMultilevel"/>
    <w:tmpl w:val="4E80F0B0"/>
    <w:lvl w:ilvl="0" w:tplc="1A0EFD32">
      <w:start w:val="1"/>
      <w:numFmt w:val="lowerLetter"/>
      <w:lvlText w:val="%1)"/>
      <w:lvlJc w:val="left"/>
      <w:pPr>
        <w:ind w:left="720" w:hanging="360"/>
      </w:pPr>
      <w:rPr>
        <w:rFonts w:hint="default"/>
        <w:i w:val="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D4443A"/>
    <w:multiLevelType w:val="hybridMultilevel"/>
    <w:tmpl w:val="064AC8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451D68"/>
    <w:multiLevelType w:val="hybridMultilevel"/>
    <w:tmpl w:val="CFA45D8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E8C3005"/>
    <w:multiLevelType w:val="hybridMultilevel"/>
    <w:tmpl w:val="E1BED750"/>
    <w:lvl w:ilvl="0" w:tplc="C7F6A8B0">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EA75090"/>
    <w:multiLevelType w:val="multilevel"/>
    <w:tmpl w:val="B038029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57B4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68757CF"/>
    <w:multiLevelType w:val="hybridMultilevel"/>
    <w:tmpl w:val="2F94A7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93F3B24"/>
    <w:multiLevelType w:val="hybridMultilevel"/>
    <w:tmpl w:val="1D025870"/>
    <w:lvl w:ilvl="0" w:tplc="085AA8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25"/>
  </w:num>
  <w:num w:numId="3">
    <w:abstractNumId w:val="8"/>
  </w:num>
  <w:num w:numId="4">
    <w:abstractNumId w:val="37"/>
  </w:num>
  <w:num w:numId="5">
    <w:abstractNumId w:val="33"/>
  </w:num>
  <w:num w:numId="6">
    <w:abstractNumId w:val="32"/>
  </w:num>
  <w:num w:numId="7">
    <w:abstractNumId w:val="22"/>
  </w:num>
  <w:num w:numId="8">
    <w:abstractNumId w:val="39"/>
  </w:num>
  <w:num w:numId="9">
    <w:abstractNumId w:val="10"/>
  </w:num>
  <w:num w:numId="10">
    <w:abstractNumId w:val="21"/>
  </w:num>
  <w:num w:numId="11">
    <w:abstractNumId w:val="9"/>
  </w:num>
  <w:num w:numId="12">
    <w:abstractNumId w:val="15"/>
  </w:num>
  <w:num w:numId="13">
    <w:abstractNumId w:val="11"/>
  </w:num>
  <w:num w:numId="14">
    <w:abstractNumId w:val="35"/>
  </w:num>
  <w:num w:numId="15">
    <w:abstractNumId w:val="12"/>
  </w:num>
  <w:num w:numId="16">
    <w:abstractNumId w:val="17"/>
  </w:num>
  <w:num w:numId="17">
    <w:abstractNumId w:val="28"/>
  </w:num>
  <w:num w:numId="18">
    <w:abstractNumId w:val="16"/>
  </w:num>
  <w:num w:numId="19">
    <w:abstractNumId w:val="23"/>
  </w:num>
  <w:num w:numId="20">
    <w:abstractNumId w:val="40"/>
  </w:num>
  <w:num w:numId="21">
    <w:abstractNumId w:val="30"/>
  </w:num>
  <w:num w:numId="22">
    <w:abstractNumId w:val="31"/>
  </w:num>
  <w:num w:numId="23">
    <w:abstractNumId w:val="19"/>
  </w:num>
  <w:num w:numId="24">
    <w:abstractNumId w:val="38"/>
  </w:num>
  <w:num w:numId="25">
    <w:abstractNumId w:val="29"/>
  </w:num>
  <w:num w:numId="26">
    <w:abstractNumId w:val="26"/>
  </w:num>
  <w:num w:numId="27">
    <w:abstractNumId w:val="20"/>
  </w:num>
  <w:num w:numId="28">
    <w:abstractNumId w:val="14"/>
  </w:num>
  <w:num w:numId="29">
    <w:abstractNumId w:val="41"/>
  </w:num>
  <w:num w:numId="30">
    <w:abstractNumId w:val="24"/>
  </w:num>
  <w:num w:numId="31">
    <w:abstractNumId w:val="18"/>
  </w:num>
  <w:num w:numId="32">
    <w:abstractNumId w:val="7"/>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E8A"/>
    <w:rsid w:val="00002B42"/>
    <w:rsid w:val="00014537"/>
    <w:rsid w:val="000231BA"/>
    <w:rsid w:val="00041969"/>
    <w:rsid w:val="0005733F"/>
    <w:rsid w:val="00060EDE"/>
    <w:rsid w:val="00083A98"/>
    <w:rsid w:val="0009551E"/>
    <w:rsid w:val="00097464"/>
    <w:rsid w:val="00097BC4"/>
    <w:rsid w:val="000A5D8C"/>
    <w:rsid w:val="000C2953"/>
    <w:rsid w:val="000C68FB"/>
    <w:rsid w:val="000D3838"/>
    <w:rsid w:val="000D6D92"/>
    <w:rsid w:val="000D79E9"/>
    <w:rsid w:val="000E0DF5"/>
    <w:rsid w:val="000E182A"/>
    <w:rsid w:val="000F192E"/>
    <w:rsid w:val="00103FC1"/>
    <w:rsid w:val="00125F28"/>
    <w:rsid w:val="001320DB"/>
    <w:rsid w:val="00145438"/>
    <w:rsid w:val="00146550"/>
    <w:rsid w:val="001639F5"/>
    <w:rsid w:val="001752BF"/>
    <w:rsid w:val="001759BD"/>
    <w:rsid w:val="001801EF"/>
    <w:rsid w:val="00183805"/>
    <w:rsid w:val="00196EA5"/>
    <w:rsid w:val="001A3E8A"/>
    <w:rsid w:val="001A534B"/>
    <w:rsid w:val="001A7147"/>
    <w:rsid w:val="001C6DC6"/>
    <w:rsid w:val="001D0172"/>
    <w:rsid w:val="001E17B9"/>
    <w:rsid w:val="001E431F"/>
    <w:rsid w:val="001E63DA"/>
    <w:rsid w:val="001F23C0"/>
    <w:rsid w:val="001F3701"/>
    <w:rsid w:val="001F3AB8"/>
    <w:rsid w:val="00226B04"/>
    <w:rsid w:val="00234250"/>
    <w:rsid w:val="00237C6D"/>
    <w:rsid w:val="00244BA7"/>
    <w:rsid w:val="002466C8"/>
    <w:rsid w:val="00246911"/>
    <w:rsid w:val="002544A0"/>
    <w:rsid w:val="00256E5D"/>
    <w:rsid w:val="00257264"/>
    <w:rsid w:val="002710B7"/>
    <w:rsid w:val="00274BEF"/>
    <w:rsid w:val="0027690E"/>
    <w:rsid w:val="00285BF4"/>
    <w:rsid w:val="002A1BA7"/>
    <w:rsid w:val="002A45D2"/>
    <w:rsid w:val="002A5A2F"/>
    <w:rsid w:val="002C02B4"/>
    <w:rsid w:val="002D5D04"/>
    <w:rsid w:val="002D779D"/>
    <w:rsid w:val="002D7846"/>
    <w:rsid w:val="002F0832"/>
    <w:rsid w:val="002F5ECC"/>
    <w:rsid w:val="0030074F"/>
    <w:rsid w:val="003061AC"/>
    <w:rsid w:val="00325338"/>
    <w:rsid w:val="00325ADB"/>
    <w:rsid w:val="00327C83"/>
    <w:rsid w:val="00330B44"/>
    <w:rsid w:val="00337097"/>
    <w:rsid w:val="003421F9"/>
    <w:rsid w:val="00342B79"/>
    <w:rsid w:val="00342F55"/>
    <w:rsid w:val="0034477C"/>
    <w:rsid w:val="003501F9"/>
    <w:rsid w:val="003542FF"/>
    <w:rsid w:val="0035790A"/>
    <w:rsid w:val="00374B1B"/>
    <w:rsid w:val="003754A6"/>
    <w:rsid w:val="003761AC"/>
    <w:rsid w:val="00380EFD"/>
    <w:rsid w:val="00384642"/>
    <w:rsid w:val="0039432B"/>
    <w:rsid w:val="003A32C9"/>
    <w:rsid w:val="003B0A18"/>
    <w:rsid w:val="003B29A6"/>
    <w:rsid w:val="003C0F4A"/>
    <w:rsid w:val="003C1CAC"/>
    <w:rsid w:val="003C6617"/>
    <w:rsid w:val="003E52DB"/>
    <w:rsid w:val="003F4B62"/>
    <w:rsid w:val="003F573C"/>
    <w:rsid w:val="00402A40"/>
    <w:rsid w:val="00405085"/>
    <w:rsid w:val="00410C95"/>
    <w:rsid w:val="0042053C"/>
    <w:rsid w:val="00423B77"/>
    <w:rsid w:val="00425B89"/>
    <w:rsid w:val="00430248"/>
    <w:rsid w:val="00452F0F"/>
    <w:rsid w:val="00456766"/>
    <w:rsid w:val="0046673E"/>
    <w:rsid w:val="004669F6"/>
    <w:rsid w:val="004A2BA7"/>
    <w:rsid w:val="004A6E30"/>
    <w:rsid w:val="004A7F79"/>
    <w:rsid w:val="004C5A6E"/>
    <w:rsid w:val="004D1E2A"/>
    <w:rsid w:val="004D4BE0"/>
    <w:rsid w:val="004E19C1"/>
    <w:rsid w:val="004E32F4"/>
    <w:rsid w:val="00502397"/>
    <w:rsid w:val="00505008"/>
    <w:rsid w:val="00521D67"/>
    <w:rsid w:val="00526C35"/>
    <w:rsid w:val="00535167"/>
    <w:rsid w:val="00544B1F"/>
    <w:rsid w:val="00550B96"/>
    <w:rsid w:val="005543B0"/>
    <w:rsid w:val="00565B83"/>
    <w:rsid w:val="00570634"/>
    <w:rsid w:val="00591D82"/>
    <w:rsid w:val="005A06D9"/>
    <w:rsid w:val="005A2C38"/>
    <w:rsid w:val="005A452B"/>
    <w:rsid w:val="005A6B5F"/>
    <w:rsid w:val="005D55BF"/>
    <w:rsid w:val="005E5ACB"/>
    <w:rsid w:val="005E77ED"/>
    <w:rsid w:val="005E7911"/>
    <w:rsid w:val="005F088D"/>
    <w:rsid w:val="005F44B9"/>
    <w:rsid w:val="00602A81"/>
    <w:rsid w:val="006224E4"/>
    <w:rsid w:val="006365DD"/>
    <w:rsid w:val="00637383"/>
    <w:rsid w:val="00637BC8"/>
    <w:rsid w:val="00640EB9"/>
    <w:rsid w:val="00646745"/>
    <w:rsid w:val="006471D4"/>
    <w:rsid w:val="006501D9"/>
    <w:rsid w:val="00653081"/>
    <w:rsid w:val="00653EE4"/>
    <w:rsid w:val="006572F5"/>
    <w:rsid w:val="006877F3"/>
    <w:rsid w:val="00691B78"/>
    <w:rsid w:val="006946FF"/>
    <w:rsid w:val="006964B4"/>
    <w:rsid w:val="006A5022"/>
    <w:rsid w:val="006B5D72"/>
    <w:rsid w:val="006C113E"/>
    <w:rsid w:val="006E09DA"/>
    <w:rsid w:val="006E3B59"/>
    <w:rsid w:val="006E7FEB"/>
    <w:rsid w:val="006F644B"/>
    <w:rsid w:val="006F6C2E"/>
    <w:rsid w:val="0070321C"/>
    <w:rsid w:val="00704DDA"/>
    <w:rsid w:val="00714B04"/>
    <w:rsid w:val="00716E0A"/>
    <w:rsid w:val="007370F3"/>
    <w:rsid w:val="007470AB"/>
    <w:rsid w:val="007668E9"/>
    <w:rsid w:val="00766A3C"/>
    <w:rsid w:val="0078371B"/>
    <w:rsid w:val="007953DC"/>
    <w:rsid w:val="007B15F6"/>
    <w:rsid w:val="007B4D26"/>
    <w:rsid w:val="007C7D00"/>
    <w:rsid w:val="007C7EF6"/>
    <w:rsid w:val="007D2F9C"/>
    <w:rsid w:val="007D52CC"/>
    <w:rsid w:val="007E149F"/>
    <w:rsid w:val="007E14C4"/>
    <w:rsid w:val="007E55FF"/>
    <w:rsid w:val="007F2DD8"/>
    <w:rsid w:val="007F415A"/>
    <w:rsid w:val="007F42AE"/>
    <w:rsid w:val="007F636E"/>
    <w:rsid w:val="008000C4"/>
    <w:rsid w:val="00800BE5"/>
    <w:rsid w:val="00803F53"/>
    <w:rsid w:val="00806D65"/>
    <w:rsid w:val="00820F61"/>
    <w:rsid w:val="0082694E"/>
    <w:rsid w:val="00831525"/>
    <w:rsid w:val="00835AC3"/>
    <w:rsid w:val="00844E00"/>
    <w:rsid w:val="00856122"/>
    <w:rsid w:val="00863060"/>
    <w:rsid w:val="00864049"/>
    <w:rsid w:val="00872C55"/>
    <w:rsid w:val="00872DDE"/>
    <w:rsid w:val="008745B2"/>
    <w:rsid w:val="008747E0"/>
    <w:rsid w:val="008A57AC"/>
    <w:rsid w:val="008B1A9C"/>
    <w:rsid w:val="008B6105"/>
    <w:rsid w:val="008E5457"/>
    <w:rsid w:val="00907B39"/>
    <w:rsid w:val="0092697F"/>
    <w:rsid w:val="009357ED"/>
    <w:rsid w:val="0094411D"/>
    <w:rsid w:val="00944916"/>
    <w:rsid w:val="00945128"/>
    <w:rsid w:val="0094739A"/>
    <w:rsid w:val="00962BD7"/>
    <w:rsid w:val="00965597"/>
    <w:rsid w:val="00972299"/>
    <w:rsid w:val="00975BC1"/>
    <w:rsid w:val="00982CAE"/>
    <w:rsid w:val="009A1AF8"/>
    <w:rsid w:val="009C355B"/>
    <w:rsid w:val="009D03D2"/>
    <w:rsid w:val="009D3BD9"/>
    <w:rsid w:val="009D583F"/>
    <w:rsid w:val="009E0A0D"/>
    <w:rsid w:val="009E3F38"/>
    <w:rsid w:val="009F340E"/>
    <w:rsid w:val="009F549E"/>
    <w:rsid w:val="009F77D7"/>
    <w:rsid w:val="00A1373E"/>
    <w:rsid w:val="00A14932"/>
    <w:rsid w:val="00A15ED0"/>
    <w:rsid w:val="00A438D7"/>
    <w:rsid w:val="00A50260"/>
    <w:rsid w:val="00A54B93"/>
    <w:rsid w:val="00A56046"/>
    <w:rsid w:val="00A61137"/>
    <w:rsid w:val="00A679BB"/>
    <w:rsid w:val="00A71769"/>
    <w:rsid w:val="00A8354D"/>
    <w:rsid w:val="00A854A9"/>
    <w:rsid w:val="00A914AC"/>
    <w:rsid w:val="00A92726"/>
    <w:rsid w:val="00A93750"/>
    <w:rsid w:val="00AB3200"/>
    <w:rsid w:val="00AB7EAF"/>
    <w:rsid w:val="00AC73BB"/>
    <w:rsid w:val="00AD0CBB"/>
    <w:rsid w:val="00AD5B1A"/>
    <w:rsid w:val="00AD7E1A"/>
    <w:rsid w:val="00AE42A0"/>
    <w:rsid w:val="00AE48F8"/>
    <w:rsid w:val="00AE4F7E"/>
    <w:rsid w:val="00AE6224"/>
    <w:rsid w:val="00AE628E"/>
    <w:rsid w:val="00B026DC"/>
    <w:rsid w:val="00B11A98"/>
    <w:rsid w:val="00B236CF"/>
    <w:rsid w:val="00B2574E"/>
    <w:rsid w:val="00B26870"/>
    <w:rsid w:val="00B30FF0"/>
    <w:rsid w:val="00B34BE8"/>
    <w:rsid w:val="00B51345"/>
    <w:rsid w:val="00B52342"/>
    <w:rsid w:val="00B67E49"/>
    <w:rsid w:val="00B75718"/>
    <w:rsid w:val="00B81B02"/>
    <w:rsid w:val="00B86A8A"/>
    <w:rsid w:val="00B97155"/>
    <w:rsid w:val="00BA02ED"/>
    <w:rsid w:val="00BA50F0"/>
    <w:rsid w:val="00BB111C"/>
    <w:rsid w:val="00BB1F23"/>
    <w:rsid w:val="00BB536C"/>
    <w:rsid w:val="00BD4909"/>
    <w:rsid w:val="00BE433F"/>
    <w:rsid w:val="00BE48FB"/>
    <w:rsid w:val="00BE4D42"/>
    <w:rsid w:val="00BF4D25"/>
    <w:rsid w:val="00C0093C"/>
    <w:rsid w:val="00C057E4"/>
    <w:rsid w:val="00C07943"/>
    <w:rsid w:val="00C11531"/>
    <w:rsid w:val="00C20F4F"/>
    <w:rsid w:val="00C550C4"/>
    <w:rsid w:val="00C6490D"/>
    <w:rsid w:val="00C861EA"/>
    <w:rsid w:val="00C877B3"/>
    <w:rsid w:val="00CA6667"/>
    <w:rsid w:val="00CB05F8"/>
    <w:rsid w:val="00CB0D05"/>
    <w:rsid w:val="00CB108E"/>
    <w:rsid w:val="00CB3FB3"/>
    <w:rsid w:val="00CC1928"/>
    <w:rsid w:val="00CF70AE"/>
    <w:rsid w:val="00D110FA"/>
    <w:rsid w:val="00D250B1"/>
    <w:rsid w:val="00D61B81"/>
    <w:rsid w:val="00D73127"/>
    <w:rsid w:val="00D81F33"/>
    <w:rsid w:val="00D94777"/>
    <w:rsid w:val="00D94C68"/>
    <w:rsid w:val="00DA40C1"/>
    <w:rsid w:val="00DA78EB"/>
    <w:rsid w:val="00DB01E2"/>
    <w:rsid w:val="00DC4092"/>
    <w:rsid w:val="00DC50AF"/>
    <w:rsid w:val="00DE1A0A"/>
    <w:rsid w:val="00DF20DD"/>
    <w:rsid w:val="00E036CA"/>
    <w:rsid w:val="00E038CD"/>
    <w:rsid w:val="00E31A12"/>
    <w:rsid w:val="00E44059"/>
    <w:rsid w:val="00E5650F"/>
    <w:rsid w:val="00E601B2"/>
    <w:rsid w:val="00E66E20"/>
    <w:rsid w:val="00E82DCD"/>
    <w:rsid w:val="00EA7735"/>
    <w:rsid w:val="00ED04A6"/>
    <w:rsid w:val="00ED6B26"/>
    <w:rsid w:val="00EE1F77"/>
    <w:rsid w:val="00EF1235"/>
    <w:rsid w:val="00EF701F"/>
    <w:rsid w:val="00F03D57"/>
    <w:rsid w:val="00F22D51"/>
    <w:rsid w:val="00F2379C"/>
    <w:rsid w:val="00F30704"/>
    <w:rsid w:val="00F405C4"/>
    <w:rsid w:val="00F500D0"/>
    <w:rsid w:val="00F53A26"/>
    <w:rsid w:val="00F669C2"/>
    <w:rsid w:val="00F72A7A"/>
    <w:rsid w:val="00F72B68"/>
    <w:rsid w:val="00F84A9A"/>
    <w:rsid w:val="00F91FA7"/>
    <w:rsid w:val="00F96614"/>
    <w:rsid w:val="00FA1919"/>
    <w:rsid w:val="00FA4D1E"/>
    <w:rsid w:val="00FA5F8F"/>
    <w:rsid w:val="00FB67E4"/>
    <w:rsid w:val="00FD0646"/>
    <w:rsid w:val="00FD13F9"/>
    <w:rsid w:val="00FD2FC5"/>
    <w:rsid w:val="00FD3923"/>
    <w:rsid w:val="00FE6DBE"/>
    <w:rsid w:val="00FF2990"/>
    <w:rsid w:val="00FF5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CD35"/>
  <w15:docId w15:val="{93D81953-13F2-4E40-BCAB-CE876073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BB536C"/>
    <w:pPr>
      <w:suppressAutoHyphens/>
    </w:pPr>
  </w:style>
  <w:style w:type="paragraph" w:styleId="Nagwek1">
    <w:name w:val="heading 1"/>
    <w:basedOn w:val="Normalny"/>
    <w:next w:val="Normalny"/>
    <w:link w:val="Nagwek1Znak"/>
    <w:uiPriority w:val="99"/>
    <w:qFormat/>
    <w:rsid w:val="00DF20DD"/>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9"/>
    <w:qFormat/>
    <w:rsid w:val="00526C35"/>
    <w:pPr>
      <w:keepNext/>
      <w:suppressAutoHyphens w:val="0"/>
      <w:jc w:val="both"/>
      <w:outlineLvl w:val="2"/>
    </w:pPr>
    <w:rPr>
      <w:rFonts w:ascii="Cambria" w:hAnsi="Cambria"/>
      <w:b/>
      <w:bCs/>
      <w:sz w:val="26"/>
      <w:szCs w:val="26"/>
    </w:rPr>
  </w:style>
  <w:style w:type="paragraph" w:styleId="Nagwek5">
    <w:name w:val="heading 5"/>
    <w:basedOn w:val="Normalny"/>
    <w:next w:val="Normalny"/>
    <w:link w:val="Nagwek5Znak"/>
    <w:uiPriority w:val="99"/>
    <w:qFormat/>
    <w:rsid w:val="0078371B"/>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F20DD"/>
    <w:pPr>
      <w:spacing w:before="240" w:after="60"/>
      <w:outlineLvl w:val="5"/>
    </w:pPr>
    <w:rPr>
      <w:rFonts w:ascii="Calibri" w:hAnsi="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81F33"/>
    <w:rPr>
      <w:rFonts w:ascii="Cambria" w:hAnsi="Cambria" w:cs="Times New Roman"/>
      <w:b/>
      <w:bCs/>
      <w:kern w:val="32"/>
      <w:sz w:val="32"/>
      <w:szCs w:val="32"/>
    </w:rPr>
  </w:style>
  <w:style w:type="character" w:customStyle="1" w:styleId="Nagwek3Znak">
    <w:name w:val="Nagłówek 3 Znak"/>
    <w:link w:val="Nagwek3"/>
    <w:uiPriority w:val="99"/>
    <w:semiHidden/>
    <w:locked/>
    <w:rsid w:val="00D81F33"/>
    <w:rPr>
      <w:rFonts w:ascii="Cambria" w:hAnsi="Cambria" w:cs="Times New Roman"/>
      <w:b/>
      <w:bCs/>
      <w:sz w:val="26"/>
      <w:szCs w:val="26"/>
    </w:rPr>
  </w:style>
  <w:style w:type="character" w:customStyle="1" w:styleId="Nagwek5Znak">
    <w:name w:val="Nagłówek 5 Znak"/>
    <w:link w:val="Nagwek5"/>
    <w:uiPriority w:val="99"/>
    <w:semiHidden/>
    <w:locked/>
    <w:rsid w:val="00D81F33"/>
    <w:rPr>
      <w:rFonts w:ascii="Calibri" w:hAnsi="Calibri" w:cs="Times New Roman"/>
      <w:b/>
      <w:bCs/>
      <w:i/>
      <w:iCs/>
      <w:sz w:val="26"/>
      <w:szCs w:val="26"/>
    </w:rPr>
  </w:style>
  <w:style w:type="character" w:customStyle="1" w:styleId="Nagwek6Znak">
    <w:name w:val="Nagłówek 6 Znak"/>
    <w:link w:val="Nagwek6"/>
    <w:uiPriority w:val="99"/>
    <w:semiHidden/>
    <w:locked/>
    <w:rsid w:val="00D81F33"/>
    <w:rPr>
      <w:rFonts w:ascii="Calibri" w:hAnsi="Calibri" w:cs="Times New Roman"/>
      <w:b/>
      <w:bCs/>
    </w:rPr>
  </w:style>
  <w:style w:type="character" w:customStyle="1" w:styleId="WW-Absatz-Standardschriftart">
    <w:name w:val="WW-Absatz-Standardschriftart"/>
    <w:uiPriority w:val="99"/>
    <w:rsid w:val="00BB536C"/>
  </w:style>
  <w:style w:type="character" w:customStyle="1" w:styleId="WW-Absatz-Standardschriftart1">
    <w:name w:val="WW-Absatz-Standardschriftart1"/>
    <w:uiPriority w:val="99"/>
    <w:rsid w:val="00BB536C"/>
  </w:style>
  <w:style w:type="character" w:customStyle="1" w:styleId="WW-Absatz-Standardschriftart11">
    <w:name w:val="WW-Absatz-Standardschriftart11"/>
    <w:uiPriority w:val="99"/>
    <w:rsid w:val="00BB536C"/>
  </w:style>
  <w:style w:type="character" w:customStyle="1" w:styleId="WW-Absatz-Standardschriftart111">
    <w:name w:val="WW-Absatz-Standardschriftart111"/>
    <w:uiPriority w:val="99"/>
    <w:rsid w:val="00BB536C"/>
  </w:style>
  <w:style w:type="character" w:customStyle="1" w:styleId="WW-Domylnaczcionkaakapitu">
    <w:name w:val="WW-Domyślna czcionka akapitu"/>
    <w:uiPriority w:val="99"/>
    <w:rsid w:val="00BB536C"/>
  </w:style>
  <w:style w:type="character" w:styleId="Numerstrony">
    <w:name w:val="page number"/>
    <w:uiPriority w:val="99"/>
    <w:rsid w:val="00BB536C"/>
    <w:rPr>
      <w:rFonts w:cs="Times New Roman"/>
    </w:rPr>
  </w:style>
  <w:style w:type="character" w:customStyle="1" w:styleId="WW8Num3z0">
    <w:name w:val="WW8Num3z0"/>
    <w:uiPriority w:val="99"/>
    <w:rsid w:val="00BB536C"/>
    <w:rPr>
      <w:rFonts w:ascii="Symbol" w:hAnsi="Symbol"/>
    </w:rPr>
  </w:style>
  <w:style w:type="character" w:customStyle="1" w:styleId="WW8Num5z0">
    <w:name w:val="WW8Num5z0"/>
    <w:uiPriority w:val="99"/>
    <w:rsid w:val="00BB536C"/>
    <w:rPr>
      <w:rFonts w:ascii="Symbol" w:hAnsi="Symbol"/>
    </w:rPr>
  </w:style>
  <w:style w:type="character" w:customStyle="1" w:styleId="WW8Num13z0">
    <w:name w:val="WW8Num13z0"/>
    <w:uiPriority w:val="99"/>
    <w:rsid w:val="00BB536C"/>
    <w:rPr>
      <w:rFonts w:ascii="Symbol" w:hAnsi="Symbol"/>
    </w:rPr>
  </w:style>
  <w:style w:type="character" w:customStyle="1" w:styleId="WW8Num13z1">
    <w:name w:val="WW8Num13z1"/>
    <w:uiPriority w:val="99"/>
    <w:rsid w:val="00BB536C"/>
    <w:rPr>
      <w:rFonts w:ascii="Courier New" w:hAnsi="Courier New"/>
    </w:rPr>
  </w:style>
  <w:style w:type="character" w:customStyle="1" w:styleId="WW8Num13z2">
    <w:name w:val="WW8Num13z2"/>
    <w:uiPriority w:val="99"/>
    <w:rsid w:val="00BB536C"/>
    <w:rPr>
      <w:rFonts w:ascii="Wingdings" w:hAnsi="Wingdings"/>
    </w:rPr>
  </w:style>
  <w:style w:type="character" w:styleId="Hipercze">
    <w:name w:val="Hyperlink"/>
    <w:uiPriority w:val="99"/>
    <w:rsid w:val="00BB536C"/>
    <w:rPr>
      <w:rFonts w:cs="Times New Roman"/>
      <w:color w:val="000080"/>
      <w:u w:val="single"/>
    </w:rPr>
  </w:style>
  <w:style w:type="character" w:customStyle="1" w:styleId="Znakinumeracji">
    <w:name w:val="Znaki numeracji"/>
    <w:uiPriority w:val="99"/>
    <w:rsid w:val="00BB536C"/>
  </w:style>
  <w:style w:type="character" w:customStyle="1" w:styleId="WW-Znakinumeracji">
    <w:name w:val="WW-Znaki numeracji"/>
    <w:uiPriority w:val="99"/>
    <w:rsid w:val="00BB536C"/>
  </w:style>
  <w:style w:type="character" w:customStyle="1" w:styleId="WW-Znakinumeracji1">
    <w:name w:val="WW-Znaki numeracji1"/>
    <w:uiPriority w:val="99"/>
    <w:rsid w:val="00BB536C"/>
  </w:style>
  <w:style w:type="character" w:customStyle="1" w:styleId="WW-Znakinumeracji11">
    <w:name w:val="WW-Znaki numeracji11"/>
    <w:uiPriority w:val="99"/>
    <w:rsid w:val="00BB536C"/>
  </w:style>
  <w:style w:type="character" w:customStyle="1" w:styleId="Symbolewypunktowania">
    <w:name w:val="Symbole wypunktowania"/>
    <w:uiPriority w:val="99"/>
    <w:rsid w:val="00BB536C"/>
    <w:rPr>
      <w:rFonts w:ascii="StarSymbol" w:hAnsi="StarSymbol"/>
      <w:sz w:val="18"/>
    </w:rPr>
  </w:style>
  <w:style w:type="character" w:customStyle="1" w:styleId="WW-Symbolewypunktowania">
    <w:name w:val="WW-Symbole wypunktowania"/>
    <w:uiPriority w:val="99"/>
    <w:rsid w:val="00BB536C"/>
    <w:rPr>
      <w:rFonts w:ascii="StarSymbol" w:hAnsi="StarSymbol"/>
      <w:sz w:val="18"/>
    </w:rPr>
  </w:style>
  <w:style w:type="character" w:customStyle="1" w:styleId="WW-Symbolewypunktowania1">
    <w:name w:val="WW-Symbole wypunktowania1"/>
    <w:uiPriority w:val="99"/>
    <w:rsid w:val="00BB536C"/>
    <w:rPr>
      <w:rFonts w:ascii="StarSymbol" w:hAnsi="StarSymbol"/>
      <w:sz w:val="18"/>
    </w:rPr>
  </w:style>
  <w:style w:type="character" w:customStyle="1" w:styleId="WW-Symbolewypunktowania11">
    <w:name w:val="WW-Symbole wypunktowania11"/>
    <w:uiPriority w:val="99"/>
    <w:rsid w:val="00BB536C"/>
    <w:rPr>
      <w:rFonts w:ascii="StarSymbol" w:hAnsi="StarSymbol"/>
      <w:sz w:val="18"/>
    </w:rPr>
  </w:style>
  <w:style w:type="character" w:customStyle="1" w:styleId="WW-WW8Num3z0">
    <w:name w:val="WW-WW8Num3z0"/>
    <w:uiPriority w:val="99"/>
    <w:rsid w:val="00BB536C"/>
    <w:rPr>
      <w:rFonts w:ascii="StarSymbol" w:hAnsi="StarSymbol"/>
      <w:sz w:val="18"/>
    </w:rPr>
  </w:style>
  <w:style w:type="character" w:customStyle="1" w:styleId="WW8Num4z0">
    <w:name w:val="WW8Num4z0"/>
    <w:uiPriority w:val="99"/>
    <w:rsid w:val="00BB536C"/>
    <w:rPr>
      <w:rFonts w:ascii="StarSymbol" w:hAnsi="StarSymbol"/>
      <w:sz w:val="18"/>
    </w:rPr>
  </w:style>
  <w:style w:type="character" w:customStyle="1" w:styleId="WW-WW8Num3z01">
    <w:name w:val="WW-WW8Num3z01"/>
    <w:uiPriority w:val="99"/>
    <w:rsid w:val="00BB536C"/>
    <w:rPr>
      <w:rFonts w:ascii="StarSymbol" w:hAnsi="StarSymbol"/>
      <w:sz w:val="18"/>
    </w:rPr>
  </w:style>
  <w:style w:type="character" w:customStyle="1" w:styleId="WW-WW8Num5z0">
    <w:name w:val="WW-WW8Num5z0"/>
    <w:uiPriority w:val="99"/>
    <w:rsid w:val="00BB536C"/>
    <w:rPr>
      <w:rFonts w:ascii="StarSymbol" w:hAnsi="StarSymbol"/>
      <w:sz w:val="18"/>
    </w:rPr>
  </w:style>
  <w:style w:type="character" w:customStyle="1" w:styleId="WW8Num3z01">
    <w:name w:val="WW8Num3z01"/>
    <w:uiPriority w:val="99"/>
    <w:rsid w:val="00BB536C"/>
    <w:rPr>
      <w:rFonts w:ascii="StarSymbol" w:hAnsi="StarSymbol"/>
      <w:sz w:val="18"/>
    </w:rPr>
  </w:style>
  <w:style w:type="character" w:customStyle="1" w:styleId="WW8Num5z01">
    <w:name w:val="WW8Num5z01"/>
    <w:uiPriority w:val="99"/>
    <w:rsid w:val="00BB536C"/>
    <w:rPr>
      <w:rFonts w:ascii="StarSymbol" w:hAnsi="StarSymbol"/>
      <w:sz w:val="18"/>
    </w:rPr>
  </w:style>
  <w:style w:type="paragraph" w:styleId="Tekstpodstawowy">
    <w:name w:val="Body Text"/>
    <w:basedOn w:val="Normalny"/>
    <w:link w:val="TekstpodstawowyZnak"/>
    <w:uiPriority w:val="99"/>
    <w:rsid w:val="00BB536C"/>
    <w:pPr>
      <w:spacing w:after="120"/>
    </w:pPr>
  </w:style>
  <w:style w:type="character" w:customStyle="1" w:styleId="TekstpodstawowyZnak">
    <w:name w:val="Tekst podstawowy Znak"/>
    <w:link w:val="Tekstpodstawowy"/>
    <w:uiPriority w:val="99"/>
    <w:semiHidden/>
    <w:locked/>
    <w:rsid w:val="00D81F33"/>
    <w:rPr>
      <w:rFonts w:cs="Times New Roman"/>
      <w:sz w:val="20"/>
      <w:szCs w:val="20"/>
    </w:rPr>
  </w:style>
  <w:style w:type="paragraph" w:styleId="Lista">
    <w:name w:val="List"/>
    <w:basedOn w:val="Tekstpodstawowy"/>
    <w:uiPriority w:val="99"/>
    <w:rsid w:val="00BB536C"/>
  </w:style>
  <w:style w:type="paragraph" w:styleId="Podpis">
    <w:name w:val="Signature"/>
    <w:basedOn w:val="Normalny"/>
    <w:link w:val="PodpisZnak"/>
    <w:uiPriority w:val="99"/>
    <w:rsid w:val="00BB536C"/>
    <w:pPr>
      <w:suppressLineNumbers/>
      <w:spacing w:before="120" w:after="120"/>
    </w:pPr>
  </w:style>
  <w:style w:type="character" w:customStyle="1" w:styleId="PodpisZnak">
    <w:name w:val="Podpis Znak"/>
    <w:link w:val="Podpis"/>
    <w:uiPriority w:val="99"/>
    <w:semiHidden/>
    <w:locked/>
    <w:rsid w:val="00D81F33"/>
    <w:rPr>
      <w:rFonts w:cs="Times New Roman"/>
      <w:sz w:val="20"/>
      <w:szCs w:val="20"/>
    </w:rPr>
  </w:style>
  <w:style w:type="paragraph" w:customStyle="1" w:styleId="Indeks">
    <w:name w:val="Indeks"/>
    <w:basedOn w:val="Normalny"/>
    <w:uiPriority w:val="99"/>
    <w:rsid w:val="00BB536C"/>
    <w:pPr>
      <w:suppressLineNumbers/>
    </w:pPr>
  </w:style>
  <w:style w:type="paragraph" w:styleId="Tekstpodstawowywcity">
    <w:name w:val="Body Text Indent"/>
    <w:basedOn w:val="Normalny"/>
    <w:link w:val="TekstpodstawowywcityZnak"/>
    <w:uiPriority w:val="99"/>
    <w:rsid w:val="00BB536C"/>
    <w:pPr>
      <w:spacing w:line="360" w:lineRule="auto"/>
      <w:ind w:firstLine="708"/>
    </w:pPr>
  </w:style>
  <w:style w:type="character" w:customStyle="1" w:styleId="TekstpodstawowywcityZnak">
    <w:name w:val="Tekst podstawowy wcięty Znak"/>
    <w:link w:val="Tekstpodstawowywcity"/>
    <w:uiPriority w:val="99"/>
    <w:semiHidden/>
    <w:locked/>
    <w:rsid w:val="00D81F33"/>
    <w:rPr>
      <w:rFonts w:cs="Times New Roman"/>
      <w:sz w:val="20"/>
      <w:szCs w:val="20"/>
    </w:rPr>
  </w:style>
  <w:style w:type="paragraph" w:customStyle="1" w:styleId="WW-Tekstpodstawowy2">
    <w:name w:val="WW-Tekst podstawowy 2"/>
    <w:basedOn w:val="Normalny"/>
    <w:uiPriority w:val="99"/>
    <w:rsid w:val="00BB536C"/>
    <w:pPr>
      <w:spacing w:after="120" w:line="480" w:lineRule="auto"/>
    </w:pPr>
  </w:style>
  <w:style w:type="paragraph" w:styleId="Stopka">
    <w:name w:val="footer"/>
    <w:basedOn w:val="Normalny"/>
    <w:link w:val="StopkaZnak"/>
    <w:uiPriority w:val="99"/>
    <w:rsid w:val="00BB536C"/>
    <w:pPr>
      <w:tabs>
        <w:tab w:val="center" w:pos="4536"/>
        <w:tab w:val="right" w:pos="9072"/>
      </w:tabs>
    </w:pPr>
  </w:style>
  <w:style w:type="character" w:customStyle="1" w:styleId="StopkaZnak">
    <w:name w:val="Stopka Znak"/>
    <w:link w:val="Stopka"/>
    <w:uiPriority w:val="99"/>
    <w:semiHidden/>
    <w:locked/>
    <w:rsid w:val="00D81F33"/>
    <w:rPr>
      <w:rFonts w:cs="Times New Roman"/>
      <w:sz w:val="20"/>
      <w:szCs w:val="20"/>
    </w:rPr>
  </w:style>
  <w:style w:type="paragraph" w:customStyle="1" w:styleId="Normalny1">
    <w:name w:val="Normalny1"/>
    <w:basedOn w:val="Normalny"/>
    <w:uiPriority w:val="99"/>
    <w:rsid w:val="00BB536C"/>
    <w:pPr>
      <w:autoSpaceDE w:val="0"/>
    </w:pPr>
  </w:style>
  <w:style w:type="paragraph" w:customStyle="1" w:styleId="Tabela">
    <w:name w:val="Tabela"/>
    <w:basedOn w:val="Normalny1"/>
    <w:next w:val="Normalny1"/>
    <w:uiPriority w:val="99"/>
    <w:rsid w:val="00BB536C"/>
    <w:rPr>
      <w:rFonts w:ascii="font298" w:hAnsi="font298"/>
    </w:rPr>
  </w:style>
  <w:style w:type="paragraph" w:customStyle="1" w:styleId="Tretekstu">
    <w:name w:val="Treść tekstu"/>
    <w:basedOn w:val="Normalny"/>
    <w:uiPriority w:val="99"/>
    <w:rsid w:val="00BB536C"/>
    <w:pPr>
      <w:suppressAutoHyphens w:val="0"/>
      <w:spacing w:after="283"/>
    </w:pPr>
    <w:rPr>
      <w:sz w:val="24"/>
    </w:rPr>
  </w:style>
  <w:style w:type="paragraph" w:styleId="Nagwek">
    <w:name w:val="header"/>
    <w:basedOn w:val="Normalny"/>
    <w:link w:val="NagwekZnak"/>
    <w:uiPriority w:val="99"/>
    <w:rsid w:val="0078371B"/>
    <w:pPr>
      <w:tabs>
        <w:tab w:val="center" w:pos="4536"/>
        <w:tab w:val="right" w:pos="9072"/>
      </w:tabs>
      <w:suppressAutoHyphens w:val="0"/>
      <w:overflowPunct w:val="0"/>
      <w:autoSpaceDE w:val="0"/>
      <w:autoSpaceDN w:val="0"/>
      <w:adjustRightInd w:val="0"/>
      <w:textAlignment w:val="baseline"/>
    </w:pPr>
  </w:style>
  <w:style w:type="character" w:customStyle="1" w:styleId="NagwekZnak">
    <w:name w:val="Nagłówek Znak"/>
    <w:link w:val="Nagwek"/>
    <w:uiPriority w:val="99"/>
    <w:semiHidden/>
    <w:locked/>
    <w:rsid w:val="00D81F33"/>
    <w:rPr>
      <w:rFonts w:cs="Times New Roman"/>
      <w:sz w:val="20"/>
      <w:szCs w:val="20"/>
    </w:rPr>
  </w:style>
  <w:style w:type="paragraph" w:styleId="Tekstpodstawowy2">
    <w:name w:val="Body Text 2"/>
    <w:basedOn w:val="Normalny"/>
    <w:link w:val="Tekstpodstawowy2Znak"/>
    <w:uiPriority w:val="99"/>
    <w:rsid w:val="0009551E"/>
    <w:pPr>
      <w:spacing w:after="120" w:line="480" w:lineRule="auto"/>
    </w:pPr>
  </w:style>
  <w:style w:type="character" w:customStyle="1" w:styleId="Tekstpodstawowy2Znak">
    <w:name w:val="Tekst podstawowy 2 Znak"/>
    <w:link w:val="Tekstpodstawowy2"/>
    <w:uiPriority w:val="99"/>
    <w:semiHidden/>
    <w:locked/>
    <w:rsid w:val="00D81F33"/>
    <w:rPr>
      <w:rFonts w:cs="Times New Roman"/>
      <w:sz w:val="20"/>
      <w:szCs w:val="20"/>
    </w:rPr>
  </w:style>
  <w:style w:type="paragraph" w:styleId="Tekstdymka">
    <w:name w:val="Balloon Text"/>
    <w:basedOn w:val="Normalny"/>
    <w:link w:val="TekstdymkaZnak"/>
    <w:uiPriority w:val="99"/>
    <w:semiHidden/>
    <w:rsid w:val="006A5022"/>
    <w:rPr>
      <w:sz w:val="2"/>
    </w:rPr>
  </w:style>
  <w:style w:type="character" w:customStyle="1" w:styleId="TekstdymkaZnak">
    <w:name w:val="Tekst dymka Znak"/>
    <w:link w:val="Tekstdymka"/>
    <w:uiPriority w:val="99"/>
    <w:semiHidden/>
    <w:locked/>
    <w:rsid w:val="00D81F33"/>
    <w:rPr>
      <w:rFonts w:cs="Times New Roman"/>
      <w:sz w:val="2"/>
    </w:rPr>
  </w:style>
  <w:style w:type="paragraph" w:customStyle="1" w:styleId="ZnakZnakZnakZnak">
    <w:name w:val="Znak Znak Znak Znak"/>
    <w:basedOn w:val="Normalny"/>
    <w:uiPriority w:val="99"/>
    <w:rsid w:val="007B4D26"/>
    <w:pPr>
      <w:tabs>
        <w:tab w:val="left" w:pos="709"/>
      </w:tabs>
      <w:suppressAutoHyphens w:val="0"/>
    </w:pPr>
    <w:rPr>
      <w:rFonts w:ascii="Tahoma" w:hAnsi="Tahoma" w:cs="Tahoma"/>
      <w:sz w:val="24"/>
      <w:szCs w:val="24"/>
    </w:rPr>
  </w:style>
  <w:style w:type="paragraph" w:styleId="NormalnyWeb">
    <w:name w:val="Normal (Web)"/>
    <w:basedOn w:val="Normalny"/>
    <w:uiPriority w:val="99"/>
    <w:rsid w:val="001752BF"/>
    <w:pPr>
      <w:suppressAutoHyphens w:val="0"/>
      <w:spacing w:before="100" w:beforeAutospacing="1" w:after="100" w:afterAutospacing="1"/>
    </w:pPr>
    <w:rPr>
      <w:sz w:val="24"/>
      <w:szCs w:val="24"/>
    </w:rPr>
  </w:style>
  <w:style w:type="paragraph" w:styleId="Akapitzlist">
    <w:name w:val="List Paragraph"/>
    <w:basedOn w:val="Normalny"/>
    <w:uiPriority w:val="34"/>
    <w:qFormat/>
    <w:rsid w:val="00863060"/>
    <w:pPr>
      <w:ind w:left="720"/>
      <w:contextualSpacing/>
    </w:pPr>
  </w:style>
  <w:style w:type="paragraph" w:customStyle="1" w:styleId="Default">
    <w:name w:val="Default"/>
    <w:rsid w:val="00B513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090753">
      <w:marLeft w:val="0"/>
      <w:marRight w:val="0"/>
      <w:marTop w:val="0"/>
      <w:marBottom w:val="0"/>
      <w:divBdr>
        <w:top w:val="none" w:sz="0" w:space="0" w:color="auto"/>
        <w:left w:val="none" w:sz="0" w:space="0" w:color="auto"/>
        <w:bottom w:val="none" w:sz="0" w:space="0" w:color="auto"/>
        <w:right w:val="none" w:sz="0" w:space="0" w:color="auto"/>
      </w:divBdr>
    </w:div>
    <w:div w:id="1185090754">
      <w:marLeft w:val="0"/>
      <w:marRight w:val="0"/>
      <w:marTop w:val="0"/>
      <w:marBottom w:val="0"/>
      <w:divBdr>
        <w:top w:val="none" w:sz="0" w:space="0" w:color="auto"/>
        <w:left w:val="none" w:sz="0" w:space="0" w:color="auto"/>
        <w:bottom w:val="none" w:sz="0" w:space="0" w:color="auto"/>
        <w:right w:val="none" w:sz="0" w:space="0" w:color="auto"/>
      </w:divBdr>
      <w:divsChild>
        <w:div w:id="1185090751">
          <w:marLeft w:val="0"/>
          <w:marRight w:val="0"/>
          <w:marTop w:val="0"/>
          <w:marBottom w:val="0"/>
          <w:divBdr>
            <w:top w:val="none" w:sz="0" w:space="0" w:color="auto"/>
            <w:left w:val="none" w:sz="0" w:space="0" w:color="auto"/>
            <w:bottom w:val="none" w:sz="0" w:space="0" w:color="auto"/>
            <w:right w:val="none" w:sz="0" w:space="0" w:color="auto"/>
          </w:divBdr>
          <w:divsChild>
            <w:div w:id="1185090755">
              <w:marLeft w:val="0"/>
              <w:marRight w:val="0"/>
              <w:marTop w:val="0"/>
              <w:marBottom w:val="0"/>
              <w:divBdr>
                <w:top w:val="none" w:sz="0" w:space="0" w:color="auto"/>
                <w:left w:val="none" w:sz="0" w:space="0" w:color="auto"/>
                <w:bottom w:val="none" w:sz="0" w:space="0" w:color="auto"/>
                <w:right w:val="none" w:sz="0" w:space="0" w:color="auto"/>
              </w:divBdr>
              <w:divsChild>
                <w:div w:id="11850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2247</Words>
  <Characters>13484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MSWiA</dc:creator>
  <cp:lastModifiedBy>Stojan Diakowski</cp:lastModifiedBy>
  <cp:revision>41</cp:revision>
  <cp:lastPrinted>2017-05-24T07:46:00Z</cp:lastPrinted>
  <dcterms:created xsi:type="dcterms:W3CDTF">2017-04-18T09:45:00Z</dcterms:created>
  <dcterms:modified xsi:type="dcterms:W3CDTF">2017-05-26T06:45:00Z</dcterms:modified>
</cp:coreProperties>
</file>