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6F5A" w:rsidRDefault="00436F5A"/>
    <w:p w:rsidR="00B21021" w:rsidRDefault="00B21021" w:rsidP="00B21021">
      <w:pPr>
        <w:keepNext/>
        <w:widowControl w:val="0"/>
        <w:autoSpaceDE w:val="0"/>
        <w:autoSpaceDN w:val="0"/>
        <w:adjustRightInd w:val="0"/>
        <w:jc w:val="center"/>
        <w:rPr>
          <w:b/>
          <w:bCs/>
          <w:sz w:val="36"/>
          <w:szCs w:val="36"/>
        </w:rPr>
      </w:pPr>
    </w:p>
    <w:p w:rsidR="00B21021" w:rsidRPr="00B21021" w:rsidRDefault="00B21021" w:rsidP="00B21021">
      <w:pPr>
        <w:keepNext/>
        <w:widowControl w:val="0"/>
        <w:autoSpaceDE w:val="0"/>
        <w:autoSpaceDN w:val="0"/>
        <w:adjustRightInd w:val="0"/>
        <w:jc w:val="center"/>
        <w:rPr>
          <w:b/>
          <w:bCs/>
          <w:sz w:val="36"/>
          <w:szCs w:val="36"/>
        </w:rPr>
      </w:pPr>
      <w:r w:rsidRPr="00B21021">
        <w:rPr>
          <w:b/>
          <w:bCs/>
          <w:sz w:val="36"/>
          <w:szCs w:val="36"/>
        </w:rPr>
        <w:t>SPECYFIKACJA ISTOTNYCH WARUNKÓW ZAMÓWIENIA</w:t>
      </w:r>
    </w:p>
    <w:p w:rsidR="00B21021" w:rsidRPr="00B21021" w:rsidRDefault="00B21021" w:rsidP="00B21021">
      <w:pPr>
        <w:widowControl w:val="0"/>
        <w:autoSpaceDE w:val="0"/>
        <w:autoSpaceDN w:val="0"/>
        <w:adjustRightInd w:val="0"/>
        <w:rPr>
          <w:sz w:val="36"/>
          <w:szCs w:val="36"/>
        </w:rPr>
      </w:pPr>
    </w:p>
    <w:p w:rsidR="00B21021" w:rsidRDefault="00B21021" w:rsidP="00B21021">
      <w:pPr>
        <w:widowControl w:val="0"/>
        <w:autoSpaceDE w:val="0"/>
        <w:autoSpaceDN w:val="0"/>
        <w:adjustRightInd w:val="0"/>
        <w:rPr>
          <w:sz w:val="36"/>
          <w:szCs w:val="36"/>
        </w:rPr>
      </w:pPr>
    </w:p>
    <w:p w:rsidR="003B7480" w:rsidRDefault="003B7480" w:rsidP="00B21021">
      <w:pPr>
        <w:widowControl w:val="0"/>
        <w:autoSpaceDE w:val="0"/>
        <w:autoSpaceDN w:val="0"/>
        <w:adjustRightInd w:val="0"/>
        <w:rPr>
          <w:sz w:val="36"/>
          <w:szCs w:val="36"/>
        </w:rPr>
      </w:pPr>
    </w:p>
    <w:p w:rsidR="003B7480" w:rsidRDefault="003B7480" w:rsidP="00B21021">
      <w:pPr>
        <w:widowControl w:val="0"/>
        <w:autoSpaceDE w:val="0"/>
        <w:autoSpaceDN w:val="0"/>
        <w:adjustRightInd w:val="0"/>
        <w:rPr>
          <w:sz w:val="36"/>
          <w:szCs w:val="36"/>
        </w:rPr>
      </w:pPr>
    </w:p>
    <w:p w:rsidR="003B7480" w:rsidRPr="00B21021" w:rsidRDefault="003B7480" w:rsidP="00B21021">
      <w:pPr>
        <w:widowControl w:val="0"/>
        <w:autoSpaceDE w:val="0"/>
        <w:autoSpaceDN w:val="0"/>
        <w:adjustRightInd w:val="0"/>
        <w:rPr>
          <w:sz w:val="36"/>
          <w:szCs w:val="36"/>
        </w:rPr>
      </w:pPr>
    </w:p>
    <w:p w:rsidR="00B21021" w:rsidRPr="00B21021" w:rsidRDefault="00B21021" w:rsidP="00B21021">
      <w:pPr>
        <w:widowControl w:val="0"/>
        <w:autoSpaceDE w:val="0"/>
        <w:autoSpaceDN w:val="0"/>
        <w:adjustRightInd w:val="0"/>
        <w:rPr>
          <w:sz w:val="36"/>
          <w:szCs w:val="36"/>
        </w:rPr>
      </w:pPr>
    </w:p>
    <w:p w:rsidR="00B21021" w:rsidRPr="00B21021" w:rsidRDefault="00B21021" w:rsidP="00B21021">
      <w:pPr>
        <w:widowControl w:val="0"/>
        <w:autoSpaceDE w:val="0"/>
        <w:autoSpaceDN w:val="0"/>
        <w:adjustRightInd w:val="0"/>
        <w:jc w:val="center"/>
        <w:rPr>
          <w:sz w:val="32"/>
          <w:szCs w:val="32"/>
        </w:rPr>
      </w:pPr>
      <w:r w:rsidRPr="00B21021">
        <w:rPr>
          <w:sz w:val="32"/>
          <w:szCs w:val="32"/>
        </w:rPr>
        <w:t>PRZEDMIOT ZAMÓWIENIA:</w:t>
      </w:r>
    </w:p>
    <w:p w:rsidR="00B21021" w:rsidRPr="00B21021" w:rsidRDefault="00B21021" w:rsidP="00B21021">
      <w:pPr>
        <w:widowControl w:val="0"/>
        <w:autoSpaceDE w:val="0"/>
        <w:autoSpaceDN w:val="0"/>
        <w:adjustRightInd w:val="0"/>
        <w:jc w:val="center"/>
        <w:rPr>
          <w:sz w:val="32"/>
          <w:szCs w:val="32"/>
        </w:rPr>
      </w:pPr>
    </w:p>
    <w:p w:rsidR="00B21021" w:rsidRPr="00B21021" w:rsidRDefault="005C4B53" w:rsidP="00B21021">
      <w:pPr>
        <w:widowControl w:val="0"/>
        <w:autoSpaceDE w:val="0"/>
        <w:autoSpaceDN w:val="0"/>
        <w:adjustRightInd w:val="0"/>
        <w:jc w:val="center"/>
        <w:rPr>
          <w:b/>
          <w:bCs/>
          <w:sz w:val="40"/>
          <w:szCs w:val="40"/>
        </w:rPr>
      </w:pPr>
      <w:bookmarkStart w:id="0" w:name="_Hlk494095891"/>
      <w:r w:rsidRPr="005C4B53">
        <w:rPr>
          <w:b/>
          <w:bCs/>
          <w:sz w:val="40"/>
          <w:szCs w:val="40"/>
        </w:rPr>
        <w:t xml:space="preserve">Modernizacja ewidencji gruntów i budynków </w:t>
      </w:r>
      <w:bookmarkStart w:id="1" w:name="_Hlk503437572"/>
      <w:r w:rsidRPr="005C4B53">
        <w:rPr>
          <w:b/>
          <w:bCs/>
          <w:sz w:val="40"/>
          <w:szCs w:val="40"/>
        </w:rPr>
        <w:t xml:space="preserve">– obręb </w:t>
      </w:r>
      <w:r w:rsidR="00BD5A59">
        <w:rPr>
          <w:b/>
          <w:bCs/>
          <w:sz w:val="40"/>
          <w:szCs w:val="40"/>
        </w:rPr>
        <w:t>Stare Objezierze</w:t>
      </w:r>
      <w:r w:rsidR="00C83C71">
        <w:rPr>
          <w:b/>
          <w:bCs/>
          <w:sz w:val="40"/>
          <w:szCs w:val="40"/>
        </w:rPr>
        <w:t>, obręb Mirowo</w:t>
      </w:r>
      <w:r w:rsidRPr="005C4B53">
        <w:rPr>
          <w:b/>
          <w:bCs/>
          <w:sz w:val="40"/>
          <w:szCs w:val="40"/>
        </w:rPr>
        <w:t xml:space="preserve">, gmina </w:t>
      </w:r>
      <w:bookmarkEnd w:id="0"/>
      <w:r w:rsidR="00C83C71">
        <w:rPr>
          <w:b/>
          <w:bCs/>
          <w:sz w:val="40"/>
          <w:szCs w:val="40"/>
        </w:rPr>
        <w:t>Moryń</w:t>
      </w:r>
      <w:bookmarkEnd w:id="1"/>
      <w:r w:rsidR="00C83C71">
        <w:rPr>
          <w:b/>
          <w:bCs/>
          <w:sz w:val="40"/>
          <w:szCs w:val="40"/>
        </w:rPr>
        <w:t>.</w:t>
      </w:r>
    </w:p>
    <w:p w:rsidR="00B21021" w:rsidRPr="00B21021" w:rsidRDefault="00B21021" w:rsidP="00B21021">
      <w:pPr>
        <w:widowControl w:val="0"/>
        <w:autoSpaceDE w:val="0"/>
        <w:autoSpaceDN w:val="0"/>
        <w:adjustRightInd w:val="0"/>
        <w:jc w:val="center"/>
        <w:rPr>
          <w:sz w:val="40"/>
          <w:szCs w:val="40"/>
        </w:rPr>
      </w:pPr>
    </w:p>
    <w:p w:rsidR="00B21021" w:rsidRPr="00B21021" w:rsidRDefault="00B21021" w:rsidP="00B21021">
      <w:pPr>
        <w:rPr>
          <w:sz w:val="28"/>
          <w:szCs w:val="28"/>
        </w:rPr>
      </w:pPr>
    </w:p>
    <w:p w:rsidR="00B21021" w:rsidRPr="00B21021" w:rsidRDefault="00B21021" w:rsidP="00B21021">
      <w:pPr>
        <w:jc w:val="center"/>
        <w:rPr>
          <w:sz w:val="28"/>
          <w:szCs w:val="28"/>
        </w:rPr>
      </w:pPr>
      <w:r w:rsidRPr="00B21021">
        <w:rPr>
          <w:b/>
          <w:bCs/>
          <w:sz w:val="28"/>
          <w:szCs w:val="28"/>
          <w:u w:val="single"/>
        </w:rPr>
        <w:t>ZAMAWIAJĄCY</w:t>
      </w:r>
      <w:r w:rsidRPr="00B21021">
        <w:rPr>
          <w:sz w:val="28"/>
          <w:szCs w:val="28"/>
        </w:rPr>
        <w:t>:</w:t>
      </w:r>
    </w:p>
    <w:p w:rsidR="00B21021" w:rsidRPr="00B21021" w:rsidRDefault="00B21021" w:rsidP="00B21021">
      <w:pPr>
        <w:jc w:val="center"/>
        <w:rPr>
          <w:color w:val="FF0000"/>
          <w:sz w:val="28"/>
          <w:szCs w:val="28"/>
        </w:rPr>
      </w:pPr>
    </w:p>
    <w:p w:rsidR="00B21021" w:rsidRPr="00B21021" w:rsidRDefault="00B21021" w:rsidP="00B21021">
      <w:pPr>
        <w:jc w:val="center"/>
        <w:rPr>
          <w:b/>
          <w:bCs/>
          <w:sz w:val="28"/>
          <w:szCs w:val="28"/>
        </w:rPr>
      </w:pPr>
      <w:r w:rsidRPr="00B21021">
        <w:rPr>
          <w:b/>
          <w:bCs/>
          <w:sz w:val="28"/>
          <w:szCs w:val="28"/>
        </w:rPr>
        <w:t>POWIAT GRYFIŃSKI</w:t>
      </w:r>
    </w:p>
    <w:p w:rsidR="00B21021" w:rsidRPr="00B21021" w:rsidRDefault="00B21021" w:rsidP="00B21021">
      <w:pPr>
        <w:jc w:val="center"/>
        <w:rPr>
          <w:b/>
          <w:bCs/>
          <w:sz w:val="28"/>
          <w:szCs w:val="28"/>
        </w:rPr>
      </w:pPr>
      <w:r w:rsidRPr="00B21021">
        <w:rPr>
          <w:b/>
          <w:bCs/>
          <w:sz w:val="28"/>
          <w:szCs w:val="28"/>
        </w:rPr>
        <w:t>ul. Sprzymierzonych 4</w:t>
      </w:r>
    </w:p>
    <w:p w:rsidR="00B21021" w:rsidRPr="00B21021" w:rsidRDefault="00B21021" w:rsidP="00B21021">
      <w:pPr>
        <w:jc w:val="center"/>
        <w:rPr>
          <w:b/>
          <w:bCs/>
          <w:sz w:val="28"/>
          <w:szCs w:val="28"/>
        </w:rPr>
      </w:pPr>
      <w:r w:rsidRPr="00B21021">
        <w:rPr>
          <w:b/>
          <w:bCs/>
          <w:sz w:val="28"/>
          <w:szCs w:val="28"/>
        </w:rPr>
        <w:t>74-100 Gryfino</w:t>
      </w:r>
    </w:p>
    <w:p w:rsidR="00B21021" w:rsidRPr="00B21021" w:rsidRDefault="00B21021" w:rsidP="00B21021">
      <w:pPr>
        <w:jc w:val="center"/>
        <w:rPr>
          <w:b/>
          <w:bCs/>
        </w:rPr>
      </w:pPr>
    </w:p>
    <w:p w:rsidR="00B21021" w:rsidRPr="00B21021" w:rsidRDefault="00B21021" w:rsidP="00B21021">
      <w:pPr>
        <w:jc w:val="center"/>
        <w:rPr>
          <w:b/>
          <w:bCs/>
        </w:rPr>
      </w:pPr>
    </w:p>
    <w:p w:rsidR="00B21021" w:rsidRPr="00B21021" w:rsidRDefault="00B21021" w:rsidP="00B21021">
      <w:pPr>
        <w:jc w:val="center"/>
        <w:rPr>
          <w:b/>
          <w:bCs/>
        </w:rPr>
      </w:pPr>
    </w:p>
    <w:p w:rsidR="00B21021" w:rsidRPr="00B21021" w:rsidRDefault="00B21021" w:rsidP="00B21021">
      <w:pPr>
        <w:jc w:val="center"/>
        <w:rPr>
          <w:b/>
          <w:bCs/>
        </w:rPr>
      </w:pPr>
    </w:p>
    <w:p w:rsidR="00B21021" w:rsidRPr="00B21021" w:rsidRDefault="00B21021" w:rsidP="00B21021">
      <w:pPr>
        <w:jc w:val="center"/>
        <w:rPr>
          <w:b/>
          <w:bCs/>
        </w:rPr>
      </w:pPr>
    </w:p>
    <w:p w:rsidR="00B21021" w:rsidRPr="00B21021" w:rsidRDefault="00B21021" w:rsidP="00B21021">
      <w:pPr>
        <w:rPr>
          <w:b/>
          <w:bCs/>
          <w:i/>
          <w:iCs/>
        </w:rPr>
      </w:pPr>
      <w:r w:rsidRPr="00B21021">
        <w:rPr>
          <w:b/>
          <w:bCs/>
          <w:i/>
          <w:iCs/>
        </w:rPr>
        <w:t>ZATWIERDZIŁ:</w:t>
      </w:r>
    </w:p>
    <w:p w:rsidR="00B21021" w:rsidRPr="00B21021" w:rsidRDefault="00B21021" w:rsidP="00B21021">
      <w:pPr>
        <w:rPr>
          <w:b/>
          <w:bCs/>
          <w:i/>
          <w:iCs/>
        </w:rPr>
      </w:pPr>
      <w:r w:rsidRPr="00B21021">
        <w:rPr>
          <w:b/>
          <w:bCs/>
          <w:i/>
          <w:iCs/>
        </w:rPr>
        <w:t>Zarząd Powiatu w Gryfinie w składzie:</w:t>
      </w:r>
    </w:p>
    <w:p w:rsidR="00B21021" w:rsidRPr="00B21021" w:rsidRDefault="00B21021" w:rsidP="00B21021">
      <w:pPr>
        <w:rPr>
          <w:b/>
          <w:bCs/>
          <w:i/>
          <w:iCs/>
        </w:rPr>
      </w:pPr>
    </w:p>
    <w:p w:rsidR="00B21021" w:rsidRPr="00B21021" w:rsidRDefault="00B21021" w:rsidP="00B21021">
      <w:pPr>
        <w:numPr>
          <w:ilvl w:val="0"/>
          <w:numId w:val="1"/>
        </w:numPr>
      </w:pPr>
      <w:r w:rsidRPr="00B21021">
        <w:t>Przewodniczący Zarządu Powiatu – Wojciech Konarski</w:t>
      </w:r>
      <w:r w:rsidRPr="00B21021">
        <w:tab/>
        <w:t>............................................</w:t>
      </w:r>
    </w:p>
    <w:p w:rsidR="00B21021" w:rsidRPr="00B21021" w:rsidRDefault="00B21021" w:rsidP="00B21021"/>
    <w:p w:rsidR="00B21021" w:rsidRPr="00B21021" w:rsidRDefault="00B21021" w:rsidP="00B21021">
      <w:pPr>
        <w:numPr>
          <w:ilvl w:val="0"/>
          <w:numId w:val="1"/>
        </w:numPr>
      </w:pPr>
      <w:r w:rsidRPr="00B21021">
        <w:t>Członek Zarządu Powiatu – Jerzy Miler</w:t>
      </w:r>
      <w:r w:rsidRPr="00B21021">
        <w:tab/>
      </w:r>
      <w:r w:rsidRPr="00B21021">
        <w:tab/>
      </w:r>
      <w:r w:rsidRPr="00B21021">
        <w:tab/>
      </w:r>
      <w:r w:rsidRPr="00B21021">
        <w:tab/>
        <w:t>............................................</w:t>
      </w:r>
    </w:p>
    <w:p w:rsidR="00B21021" w:rsidRPr="00B21021" w:rsidRDefault="00B21021" w:rsidP="00B21021"/>
    <w:p w:rsidR="00B21021" w:rsidRPr="00B21021" w:rsidRDefault="00B21021" w:rsidP="00B21021">
      <w:pPr>
        <w:numPr>
          <w:ilvl w:val="0"/>
          <w:numId w:val="1"/>
        </w:numPr>
      </w:pPr>
      <w:r w:rsidRPr="00B21021">
        <w:t>Członek Zarządu Powiatu – Jan Gładkow</w:t>
      </w:r>
      <w:r w:rsidRPr="00B21021">
        <w:tab/>
      </w:r>
      <w:r w:rsidRPr="00B21021">
        <w:tab/>
      </w:r>
      <w:r w:rsidRPr="00B21021">
        <w:tab/>
        <w:t>............................................</w:t>
      </w:r>
    </w:p>
    <w:p w:rsidR="00B21021" w:rsidRPr="00B21021" w:rsidRDefault="00B21021" w:rsidP="00B21021"/>
    <w:p w:rsidR="00B21021" w:rsidRPr="00B21021" w:rsidRDefault="00B21021" w:rsidP="00B21021">
      <w:pPr>
        <w:numPr>
          <w:ilvl w:val="0"/>
          <w:numId w:val="1"/>
        </w:numPr>
      </w:pPr>
      <w:r w:rsidRPr="00B21021">
        <w:t>Członek Zarządu Powiatu – Tomasz Siergiej</w:t>
      </w:r>
      <w:r w:rsidRPr="00B21021">
        <w:tab/>
      </w:r>
      <w:r w:rsidRPr="00B21021">
        <w:tab/>
      </w:r>
      <w:r w:rsidRPr="00B21021">
        <w:tab/>
        <w:t>............................................</w:t>
      </w:r>
    </w:p>
    <w:p w:rsidR="00B21021" w:rsidRPr="00B21021" w:rsidRDefault="00B21021" w:rsidP="00B21021"/>
    <w:p w:rsidR="00B21021" w:rsidRPr="00B21021" w:rsidRDefault="00B21021" w:rsidP="00B21021">
      <w:pPr>
        <w:numPr>
          <w:ilvl w:val="0"/>
          <w:numId w:val="1"/>
        </w:numPr>
      </w:pPr>
      <w:r w:rsidRPr="00B21021">
        <w:t>Członek Zarządu Powiatu – Henryk Kaczmar</w:t>
      </w:r>
      <w:r w:rsidRPr="00B21021">
        <w:tab/>
      </w:r>
      <w:r w:rsidRPr="00B21021">
        <w:tab/>
      </w:r>
      <w:r w:rsidRPr="00B21021">
        <w:tab/>
        <w:t>............................................</w:t>
      </w:r>
    </w:p>
    <w:p w:rsidR="00B21021" w:rsidRPr="00B21021" w:rsidRDefault="00B21021" w:rsidP="00B21021"/>
    <w:p w:rsidR="00B21021" w:rsidRPr="00B21021" w:rsidRDefault="00B21021" w:rsidP="00B21021">
      <w:r w:rsidRPr="00B21021">
        <w:t>Gryfino, dnia .............................</w:t>
      </w:r>
    </w:p>
    <w:p w:rsidR="00436F5A" w:rsidRDefault="00436F5A"/>
    <w:p w:rsidR="003B7480" w:rsidRDefault="003B7480"/>
    <w:p w:rsidR="003B7480" w:rsidRDefault="003B7480"/>
    <w:p w:rsidR="003B7480" w:rsidRDefault="003B7480"/>
    <w:p w:rsidR="003106EA" w:rsidRDefault="003106EA"/>
    <w:p w:rsidR="00B21021" w:rsidRPr="00F23080" w:rsidRDefault="00B21021" w:rsidP="00BA3B34">
      <w:pPr>
        <w:numPr>
          <w:ilvl w:val="0"/>
          <w:numId w:val="30"/>
        </w:numPr>
        <w:tabs>
          <w:tab w:val="clear" w:pos="1080"/>
        </w:tabs>
        <w:ind w:left="540" w:hanging="540"/>
        <w:jc w:val="both"/>
        <w:rPr>
          <w:b/>
          <w:bCs/>
          <w:u w:val="single"/>
        </w:rPr>
      </w:pPr>
      <w:r w:rsidRPr="00F23080">
        <w:rPr>
          <w:b/>
          <w:bCs/>
          <w:u w:val="single"/>
        </w:rPr>
        <w:lastRenderedPageBreak/>
        <w:t xml:space="preserve">NAZWA ORAZ ADRES ZAMAWIAJĄCEGO </w:t>
      </w:r>
    </w:p>
    <w:p w:rsidR="00BA3B34" w:rsidRPr="00B21021" w:rsidRDefault="00BA3B34" w:rsidP="00BA3B34">
      <w:pPr>
        <w:ind w:left="360"/>
        <w:jc w:val="both"/>
      </w:pPr>
    </w:p>
    <w:p w:rsidR="00B21021" w:rsidRPr="00B21021" w:rsidRDefault="00B21021" w:rsidP="00B21021">
      <w:pPr>
        <w:jc w:val="both"/>
        <w:rPr>
          <w:b/>
          <w:bCs/>
          <w:sz w:val="22"/>
          <w:szCs w:val="22"/>
        </w:rPr>
      </w:pPr>
      <w:r w:rsidRPr="00B21021">
        <w:rPr>
          <w:sz w:val="22"/>
          <w:szCs w:val="22"/>
        </w:rPr>
        <w:t xml:space="preserve">Nazwa Zamawiającego: </w:t>
      </w:r>
      <w:r w:rsidRPr="00B21021">
        <w:rPr>
          <w:b/>
          <w:bCs/>
          <w:sz w:val="22"/>
          <w:szCs w:val="22"/>
        </w:rPr>
        <w:t>Powiat Gryfiński</w:t>
      </w:r>
    </w:p>
    <w:p w:rsidR="00B21021" w:rsidRPr="00B21021" w:rsidRDefault="00B21021" w:rsidP="00B21021">
      <w:pPr>
        <w:jc w:val="both"/>
        <w:rPr>
          <w:sz w:val="22"/>
          <w:szCs w:val="22"/>
        </w:rPr>
      </w:pPr>
      <w:r w:rsidRPr="00B21021">
        <w:rPr>
          <w:sz w:val="22"/>
          <w:szCs w:val="22"/>
        </w:rPr>
        <w:t xml:space="preserve">Adres Zamawiającego: </w:t>
      </w:r>
      <w:r w:rsidRPr="00B21021">
        <w:rPr>
          <w:b/>
          <w:bCs/>
          <w:sz w:val="22"/>
          <w:szCs w:val="22"/>
        </w:rPr>
        <w:t>ul. Sprzymierzonych 4, 74-100 Gryfino</w:t>
      </w:r>
    </w:p>
    <w:p w:rsidR="00B21021" w:rsidRPr="00B21021" w:rsidRDefault="00B21021" w:rsidP="00B21021">
      <w:pPr>
        <w:jc w:val="both"/>
        <w:rPr>
          <w:b/>
          <w:bCs/>
          <w:sz w:val="22"/>
          <w:szCs w:val="22"/>
        </w:rPr>
      </w:pPr>
      <w:r w:rsidRPr="00B21021">
        <w:rPr>
          <w:sz w:val="22"/>
          <w:szCs w:val="22"/>
        </w:rPr>
        <w:t xml:space="preserve">Telefon: </w:t>
      </w:r>
      <w:r w:rsidRPr="00B21021">
        <w:rPr>
          <w:b/>
          <w:bCs/>
          <w:sz w:val="22"/>
          <w:szCs w:val="22"/>
        </w:rPr>
        <w:t>(091) 415 31 82, fax (091) 416 30 02</w:t>
      </w:r>
    </w:p>
    <w:p w:rsidR="00B21021" w:rsidRPr="00B21021" w:rsidRDefault="00B21021" w:rsidP="00B21021">
      <w:pPr>
        <w:jc w:val="both"/>
        <w:rPr>
          <w:sz w:val="22"/>
          <w:szCs w:val="22"/>
        </w:rPr>
      </w:pPr>
      <w:r w:rsidRPr="00B21021">
        <w:rPr>
          <w:sz w:val="22"/>
          <w:szCs w:val="22"/>
        </w:rPr>
        <w:t xml:space="preserve">NIP: 858-15-63-280, </w:t>
      </w:r>
    </w:p>
    <w:p w:rsidR="00B21021" w:rsidRDefault="001F3CB9" w:rsidP="00B21021">
      <w:pPr>
        <w:jc w:val="both"/>
        <w:rPr>
          <w:sz w:val="22"/>
          <w:szCs w:val="22"/>
        </w:rPr>
      </w:pPr>
      <w:hyperlink r:id="rId7" w:history="1">
        <w:r w:rsidR="00B21021" w:rsidRPr="00B21021">
          <w:rPr>
            <w:sz w:val="22"/>
            <w:szCs w:val="22"/>
          </w:rPr>
          <w:t>www.gryfino.powiat.pl</w:t>
        </w:r>
      </w:hyperlink>
      <w:r w:rsidR="00B21021" w:rsidRPr="00B21021">
        <w:rPr>
          <w:sz w:val="22"/>
          <w:szCs w:val="22"/>
        </w:rPr>
        <w:t xml:space="preserve"> , bip.gryfino.powiat.pl </w:t>
      </w:r>
    </w:p>
    <w:p w:rsidR="003106EA" w:rsidRPr="003F736F" w:rsidRDefault="003B7480" w:rsidP="003106EA">
      <w:pPr>
        <w:jc w:val="both"/>
        <w:rPr>
          <w:b/>
          <w:bCs/>
          <w:sz w:val="22"/>
          <w:szCs w:val="22"/>
        </w:rPr>
      </w:pPr>
      <w:r>
        <w:rPr>
          <w:b/>
          <w:bCs/>
          <w:sz w:val="22"/>
          <w:szCs w:val="22"/>
        </w:rPr>
        <w:t>Znak sprawy: RI.2720</w:t>
      </w:r>
      <w:r w:rsidR="0038521C">
        <w:rPr>
          <w:b/>
          <w:bCs/>
          <w:sz w:val="22"/>
          <w:szCs w:val="22"/>
        </w:rPr>
        <w:t>.01</w:t>
      </w:r>
      <w:r w:rsidR="003106EA" w:rsidRPr="003F736F">
        <w:rPr>
          <w:b/>
          <w:bCs/>
          <w:sz w:val="22"/>
          <w:szCs w:val="22"/>
        </w:rPr>
        <w:t>.201</w:t>
      </w:r>
      <w:r w:rsidR="00C83C71">
        <w:rPr>
          <w:b/>
          <w:bCs/>
          <w:sz w:val="22"/>
          <w:szCs w:val="22"/>
        </w:rPr>
        <w:t>8</w:t>
      </w:r>
      <w:r w:rsidR="003106EA" w:rsidRPr="003F736F">
        <w:rPr>
          <w:b/>
          <w:bCs/>
          <w:sz w:val="22"/>
          <w:szCs w:val="22"/>
        </w:rPr>
        <w:t>.SD</w:t>
      </w:r>
    </w:p>
    <w:p w:rsidR="00B21021" w:rsidRPr="00B21021" w:rsidRDefault="00B21021" w:rsidP="00B21021">
      <w:pPr>
        <w:jc w:val="both"/>
        <w:rPr>
          <w:sz w:val="22"/>
          <w:szCs w:val="22"/>
        </w:rPr>
      </w:pPr>
    </w:p>
    <w:p w:rsidR="00B21021" w:rsidRPr="00F23080" w:rsidRDefault="00B21021" w:rsidP="00B21021">
      <w:pPr>
        <w:jc w:val="both"/>
        <w:rPr>
          <w:b/>
          <w:bCs/>
          <w:u w:val="single"/>
        </w:rPr>
      </w:pPr>
      <w:r w:rsidRPr="00491C7D">
        <w:rPr>
          <w:b/>
          <w:bCs/>
        </w:rPr>
        <w:t xml:space="preserve">II. </w:t>
      </w:r>
      <w:r w:rsidRPr="00491C7D">
        <w:rPr>
          <w:b/>
          <w:bCs/>
        </w:rPr>
        <w:tab/>
      </w:r>
      <w:r w:rsidRPr="00F23080">
        <w:rPr>
          <w:b/>
          <w:bCs/>
          <w:u w:val="single"/>
        </w:rPr>
        <w:t>TRYB UDZIELENIA ZAM</w:t>
      </w:r>
      <w:r w:rsidR="00BA3B34" w:rsidRPr="00F23080">
        <w:rPr>
          <w:b/>
          <w:bCs/>
          <w:u w:val="single"/>
        </w:rPr>
        <w:t>Ó</w:t>
      </w:r>
      <w:r w:rsidRPr="00F23080">
        <w:rPr>
          <w:b/>
          <w:bCs/>
          <w:u w:val="single"/>
        </w:rPr>
        <w:t xml:space="preserve">WIENIA </w:t>
      </w:r>
    </w:p>
    <w:p w:rsidR="00BA3B34" w:rsidRPr="00B21021" w:rsidRDefault="00BA3B34" w:rsidP="00B21021">
      <w:pPr>
        <w:jc w:val="both"/>
      </w:pPr>
    </w:p>
    <w:p w:rsidR="00B21021" w:rsidRPr="00B21021" w:rsidRDefault="00B21021" w:rsidP="00B21021">
      <w:pPr>
        <w:jc w:val="both"/>
        <w:rPr>
          <w:sz w:val="22"/>
          <w:szCs w:val="22"/>
        </w:rPr>
      </w:pPr>
      <w:r w:rsidRPr="00B21021">
        <w:rPr>
          <w:sz w:val="22"/>
          <w:szCs w:val="22"/>
        </w:rPr>
        <w:t>1. Postępowanie o udzielenie zamówienia publicznego prowadzone jest w trybie przetargu nieograniczonego, zgodnie z przepisami ustawy z dnia 29 stycznia 2004 r. Prawo zam</w:t>
      </w:r>
      <w:r w:rsidR="007E4670">
        <w:rPr>
          <w:sz w:val="22"/>
          <w:szCs w:val="22"/>
        </w:rPr>
        <w:t>ówień publicznych (Dz. U. z 2017 r. poz. 1579</w:t>
      </w:r>
      <w:r w:rsidRPr="00B21021">
        <w:rPr>
          <w:sz w:val="22"/>
          <w:szCs w:val="22"/>
        </w:rPr>
        <w:t xml:space="preserve"> ze zm.), zwanej dalej „PZP” oraz aktami wykonawczymi wydanymi na jej </w:t>
      </w:r>
      <w:r w:rsidRPr="0038206E">
        <w:rPr>
          <w:sz w:val="22"/>
          <w:szCs w:val="22"/>
        </w:rPr>
        <w:t>podstawie o wartości szacunkowej zamówienia powyżej 30 000 euro</w:t>
      </w:r>
      <w:r w:rsidRPr="00B21021">
        <w:rPr>
          <w:sz w:val="22"/>
          <w:szCs w:val="22"/>
        </w:rPr>
        <w:t xml:space="preserve"> do kwot określonych w przepisach wydanych na podstawie art. 11 ust. 8 ustawy PZP. W sprawach nieuregulowanych przepisami ustawy PZP </w:t>
      </w:r>
      <w:r w:rsidR="00CB5EE5">
        <w:rPr>
          <w:sz w:val="22"/>
          <w:szCs w:val="22"/>
        </w:rPr>
        <w:t>do niniejszego post</w:t>
      </w:r>
      <w:r w:rsidR="000C6316">
        <w:rPr>
          <w:sz w:val="22"/>
          <w:szCs w:val="22"/>
        </w:rPr>
        <w:t>ę</w:t>
      </w:r>
      <w:r w:rsidR="00CB5EE5">
        <w:rPr>
          <w:sz w:val="22"/>
          <w:szCs w:val="22"/>
        </w:rPr>
        <w:t>powania będą</w:t>
      </w:r>
      <w:r w:rsidRPr="00B21021">
        <w:rPr>
          <w:sz w:val="22"/>
          <w:szCs w:val="22"/>
        </w:rPr>
        <w:t xml:space="preserve"> miały zastosowanie przepisy ustawy z dnia 23 kwietnia 1964 r. Kodeks cywilny. </w:t>
      </w:r>
    </w:p>
    <w:p w:rsidR="00B21021" w:rsidRPr="00B21021" w:rsidRDefault="00CB4CEC" w:rsidP="00B21021">
      <w:pPr>
        <w:jc w:val="both"/>
        <w:rPr>
          <w:sz w:val="22"/>
          <w:szCs w:val="22"/>
        </w:rPr>
      </w:pPr>
      <w:r>
        <w:rPr>
          <w:sz w:val="22"/>
          <w:szCs w:val="22"/>
        </w:rPr>
        <w:t>2. Przedkładając swoją</w:t>
      </w:r>
      <w:r w:rsidR="00B21021" w:rsidRPr="00B21021">
        <w:rPr>
          <w:sz w:val="22"/>
          <w:szCs w:val="22"/>
        </w:rPr>
        <w:t xml:space="preserve"> ofertę Wykonawca akceptuje w całości i bez zastrzeżeń warunki stawiane przez Zamawiającego włącznie ze wszystkimi załącznikami, którym podporządkowane jest niniejsze zamówienie. </w:t>
      </w:r>
    </w:p>
    <w:p w:rsidR="00B21021" w:rsidRPr="00B21021" w:rsidRDefault="00B21021" w:rsidP="00B21021">
      <w:pPr>
        <w:jc w:val="both"/>
        <w:rPr>
          <w:sz w:val="22"/>
          <w:szCs w:val="22"/>
        </w:rPr>
      </w:pPr>
      <w:r w:rsidRPr="00B21021">
        <w:rPr>
          <w:sz w:val="22"/>
          <w:szCs w:val="22"/>
        </w:rPr>
        <w:t xml:space="preserve">3. Wykonawcy są zobowiązani dokładnie zapoznać się i zastosować do wszystkich instrukcji, formularzy, warunków i wymagań zawartych w niniejszej Specyfikacji Istotnych Warunków Zamówienia, zwanej dalej „SIWZ”. </w:t>
      </w:r>
    </w:p>
    <w:p w:rsidR="00B21021" w:rsidRPr="00B21021" w:rsidRDefault="00B21021" w:rsidP="00B21021">
      <w:pPr>
        <w:jc w:val="both"/>
        <w:rPr>
          <w:sz w:val="22"/>
          <w:szCs w:val="22"/>
        </w:rPr>
      </w:pPr>
      <w:r w:rsidRPr="00B21021">
        <w:rPr>
          <w:sz w:val="22"/>
          <w:szCs w:val="22"/>
        </w:rPr>
        <w:t xml:space="preserve">4. Wykonawca ponosi wszelkie koszty związane z przygotowaniem i przedłożeniem swojej oferty. Zamawiający w żadnym wypadku nie odpowiada i nie może być pociągnięty do odpowiedzialności </w:t>
      </w:r>
      <w:r w:rsidR="000C6316">
        <w:rPr>
          <w:sz w:val="22"/>
          <w:szCs w:val="22"/>
        </w:rPr>
        <w:br/>
      </w:r>
      <w:r w:rsidRPr="00B21021">
        <w:rPr>
          <w:sz w:val="22"/>
          <w:szCs w:val="22"/>
        </w:rPr>
        <w:t xml:space="preserve">z tytułu tych kosztów, niezależnie od przebiegu czy wyniku procedury postpowania. Jedynie </w:t>
      </w:r>
      <w:r w:rsidR="000C6316">
        <w:rPr>
          <w:sz w:val="22"/>
          <w:szCs w:val="22"/>
        </w:rPr>
        <w:br/>
      </w:r>
      <w:r w:rsidRPr="00B21021">
        <w:rPr>
          <w:sz w:val="22"/>
          <w:szCs w:val="22"/>
        </w:rPr>
        <w:t xml:space="preserve">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 (art. 93 ust. 4 PZP). </w:t>
      </w:r>
    </w:p>
    <w:p w:rsidR="00B21021" w:rsidRPr="00B21021" w:rsidRDefault="00B21021" w:rsidP="00B21021">
      <w:pPr>
        <w:jc w:val="both"/>
      </w:pPr>
    </w:p>
    <w:p w:rsidR="00B21021" w:rsidRPr="00F23080" w:rsidRDefault="00B21021" w:rsidP="00B21021">
      <w:pPr>
        <w:jc w:val="both"/>
        <w:rPr>
          <w:b/>
          <w:bCs/>
          <w:u w:val="single"/>
        </w:rPr>
      </w:pPr>
      <w:r w:rsidRPr="00491C7D">
        <w:rPr>
          <w:b/>
          <w:bCs/>
        </w:rPr>
        <w:t xml:space="preserve">III. </w:t>
      </w:r>
      <w:r w:rsidR="00491C7D" w:rsidRPr="00491C7D">
        <w:rPr>
          <w:b/>
          <w:bCs/>
        </w:rPr>
        <w:t xml:space="preserve">   </w:t>
      </w:r>
      <w:r w:rsidR="00F23080" w:rsidRPr="00491C7D">
        <w:rPr>
          <w:b/>
          <w:bCs/>
        </w:rPr>
        <w:t xml:space="preserve"> </w:t>
      </w:r>
      <w:r w:rsidRPr="00F23080">
        <w:rPr>
          <w:b/>
          <w:bCs/>
          <w:u w:val="single"/>
        </w:rPr>
        <w:t>OPIS PRZEDMIOTU ZAM</w:t>
      </w:r>
      <w:r w:rsidR="00F23080">
        <w:rPr>
          <w:b/>
          <w:bCs/>
          <w:u w:val="single"/>
        </w:rPr>
        <w:t>Ó</w:t>
      </w:r>
      <w:r w:rsidRPr="00F23080">
        <w:rPr>
          <w:b/>
          <w:bCs/>
          <w:u w:val="single"/>
        </w:rPr>
        <w:t xml:space="preserve">WIENIA </w:t>
      </w:r>
    </w:p>
    <w:p w:rsidR="00F23080" w:rsidRPr="00B21021" w:rsidRDefault="00F23080" w:rsidP="00B21021">
      <w:pPr>
        <w:jc w:val="both"/>
      </w:pPr>
    </w:p>
    <w:p w:rsidR="004D673B" w:rsidRPr="004D673B" w:rsidRDefault="003B41CC" w:rsidP="004D673B">
      <w:pPr>
        <w:jc w:val="both"/>
        <w:rPr>
          <w:b/>
          <w:bCs/>
          <w:sz w:val="22"/>
          <w:szCs w:val="22"/>
        </w:rPr>
      </w:pPr>
      <w:r w:rsidRPr="005C4B53">
        <w:rPr>
          <w:bCs/>
          <w:sz w:val="22"/>
          <w:szCs w:val="22"/>
        </w:rPr>
        <w:t xml:space="preserve">1. </w:t>
      </w:r>
      <w:r w:rsidR="005C4B53" w:rsidRPr="005C4B53">
        <w:rPr>
          <w:b/>
          <w:bCs/>
          <w:sz w:val="22"/>
          <w:szCs w:val="22"/>
        </w:rPr>
        <w:t>Przedmiotem zamówienia</w:t>
      </w:r>
      <w:r w:rsidR="005C4B53" w:rsidRPr="005C4B53">
        <w:rPr>
          <w:bCs/>
          <w:sz w:val="22"/>
          <w:szCs w:val="22"/>
        </w:rPr>
        <w:t xml:space="preserve"> jest </w:t>
      </w:r>
      <w:bookmarkStart w:id="2" w:name="_Hlk493843675"/>
      <w:r w:rsidR="005C4B53" w:rsidRPr="005C4B53">
        <w:rPr>
          <w:bCs/>
          <w:sz w:val="22"/>
          <w:szCs w:val="22"/>
        </w:rPr>
        <w:t xml:space="preserve">przeprowadzenie modernizacji ewidencji gruntów </w:t>
      </w:r>
      <w:r w:rsidR="005C4B53" w:rsidRPr="005C4B53">
        <w:rPr>
          <w:bCs/>
          <w:sz w:val="22"/>
          <w:szCs w:val="22"/>
        </w:rPr>
        <w:br/>
        <w:t xml:space="preserve">i budynków w zakresie granic działek ewidencyjnych i konturów użytków gruntowych oraz weryfikacja i uzupełnienie danych opisowych i atrybutów </w:t>
      </w:r>
      <w:bookmarkEnd w:id="2"/>
      <w:r w:rsidR="004D673B" w:rsidRPr="004D673B">
        <w:rPr>
          <w:b/>
          <w:bCs/>
          <w:sz w:val="22"/>
          <w:szCs w:val="22"/>
        </w:rPr>
        <w:t>w podziale na następujące części zamówienia:</w:t>
      </w:r>
    </w:p>
    <w:p w:rsidR="004D673B" w:rsidRPr="004D673B" w:rsidRDefault="004D673B" w:rsidP="004D673B">
      <w:pPr>
        <w:jc w:val="both"/>
        <w:rPr>
          <w:b/>
          <w:bCs/>
          <w:sz w:val="22"/>
          <w:szCs w:val="22"/>
        </w:rPr>
      </w:pPr>
      <w:r w:rsidRPr="004D673B">
        <w:rPr>
          <w:b/>
          <w:bCs/>
          <w:sz w:val="22"/>
          <w:szCs w:val="22"/>
        </w:rPr>
        <w:t>a)</w:t>
      </w:r>
      <w:r w:rsidRPr="004D673B">
        <w:rPr>
          <w:b/>
          <w:bCs/>
          <w:sz w:val="22"/>
          <w:szCs w:val="22"/>
        </w:rPr>
        <w:tab/>
        <w:t xml:space="preserve">I część zamówienia: </w:t>
      </w:r>
      <w:r>
        <w:rPr>
          <w:b/>
          <w:bCs/>
          <w:sz w:val="22"/>
          <w:szCs w:val="22"/>
        </w:rPr>
        <w:t xml:space="preserve">obręb </w:t>
      </w:r>
      <w:r w:rsidR="00BD5A59">
        <w:rPr>
          <w:b/>
          <w:bCs/>
          <w:sz w:val="22"/>
          <w:szCs w:val="22"/>
        </w:rPr>
        <w:t>Stare Objezierze</w:t>
      </w:r>
      <w:r>
        <w:rPr>
          <w:b/>
          <w:bCs/>
          <w:sz w:val="22"/>
          <w:szCs w:val="22"/>
        </w:rPr>
        <w:t>, gmina Moryń</w:t>
      </w:r>
    </w:p>
    <w:p w:rsidR="00436F5A" w:rsidRPr="002300E9" w:rsidRDefault="004D673B" w:rsidP="004D673B">
      <w:pPr>
        <w:jc w:val="both"/>
        <w:rPr>
          <w:bCs/>
          <w:sz w:val="22"/>
          <w:szCs w:val="22"/>
        </w:rPr>
      </w:pPr>
      <w:r w:rsidRPr="004D673B">
        <w:rPr>
          <w:b/>
          <w:bCs/>
          <w:sz w:val="22"/>
          <w:szCs w:val="22"/>
        </w:rPr>
        <w:t>b)</w:t>
      </w:r>
      <w:r w:rsidRPr="004D673B">
        <w:rPr>
          <w:b/>
          <w:bCs/>
          <w:sz w:val="22"/>
          <w:szCs w:val="22"/>
        </w:rPr>
        <w:tab/>
        <w:t xml:space="preserve">II część zamówienia: </w:t>
      </w:r>
      <w:r>
        <w:rPr>
          <w:b/>
          <w:bCs/>
          <w:sz w:val="22"/>
          <w:szCs w:val="22"/>
        </w:rPr>
        <w:t>obręb Mirowo, gmina Moryń</w:t>
      </w:r>
    </w:p>
    <w:p w:rsidR="003B41CC" w:rsidRDefault="003B41CC" w:rsidP="00B21021">
      <w:pPr>
        <w:jc w:val="both"/>
        <w:rPr>
          <w:sz w:val="22"/>
          <w:szCs w:val="22"/>
        </w:rPr>
      </w:pPr>
    </w:p>
    <w:p w:rsidR="00FA4D75" w:rsidRDefault="00EF0D59" w:rsidP="00EF0D59">
      <w:pPr>
        <w:jc w:val="both"/>
        <w:rPr>
          <w:sz w:val="22"/>
          <w:szCs w:val="22"/>
        </w:rPr>
      </w:pPr>
      <w:r>
        <w:rPr>
          <w:sz w:val="22"/>
          <w:szCs w:val="22"/>
        </w:rPr>
        <w:t>1.1</w:t>
      </w:r>
      <w:r w:rsidRPr="00EF0D59">
        <w:rPr>
          <w:sz w:val="22"/>
          <w:szCs w:val="22"/>
        </w:rPr>
        <w:t xml:space="preserve"> Szczegółowy </w:t>
      </w:r>
      <w:r w:rsidR="000A1034" w:rsidRPr="00EF0D59">
        <w:rPr>
          <w:sz w:val="22"/>
          <w:szCs w:val="22"/>
        </w:rPr>
        <w:t>opis przedmiotu</w:t>
      </w:r>
      <w:r w:rsidRPr="00EF0D59">
        <w:rPr>
          <w:sz w:val="22"/>
          <w:szCs w:val="22"/>
        </w:rPr>
        <w:t xml:space="preserve"> zamówienia stanowi</w:t>
      </w:r>
      <w:r w:rsidR="00FA4D75">
        <w:rPr>
          <w:sz w:val="22"/>
          <w:szCs w:val="22"/>
        </w:rPr>
        <w:t>:</w:t>
      </w:r>
    </w:p>
    <w:p w:rsidR="00EF0D59" w:rsidRDefault="00FA4D75" w:rsidP="00EF0D59">
      <w:pPr>
        <w:jc w:val="both"/>
        <w:rPr>
          <w:sz w:val="22"/>
          <w:szCs w:val="22"/>
        </w:rPr>
      </w:pPr>
      <w:r>
        <w:rPr>
          <w:sz w:val="22"/>
          <w:szCs w:val="22"/>
        </w:rPr>
        <w:t>a) do części I -</w:t>
      </w:r>
      <w:r w:rsidR="00EF0D59" w:rsidRPr="00EF0D59">
        <w:rPr>
          <w:sz w:val="22"/>
          <w:szCs w:val="22"/>
        </w:rPr>
        <w:t xml:space="preserve"> </w:t>
      </w:r>
      <w:bookmarkStart w:id="3" w:name="_Hlk503437641"/>
      <w:r w:rsidR="005237F2">
        <w:rPr>
          <w:b/>
          <w:sz w:val="22"/>
          <w:szCs w:val="22"/>
        </w:rPr>
        <w:t>Załącznik nr 9</w:t>
      </w:r>
      <w:r>
        <w:rPr>
          <w:b/>
          <w:sz w:val="22"/>
          <w:szCs w:val="22"/>
        </w:rPr>
        <w:t xml:space="preserve"> a </w:t>
      </w:r>
      <w:r w:rsidR="00EF0D59" w:rsidRPr="00EF0D59">
        <w:rPr>
          <w:b/>
          <w:sz w:val="22"/>
          <w:szCs w:val="22"/>
        </w:rPr>
        <w:t xml:space="preserve"> </w:t>
      </w:r>
      <w:r w:rsidR="00EF0D59" w:rsidRPr="00EF0D59">
        <w:rPr>
          <w:sz w:val="22"/>
          <w:szCs w:val="22"/>
        </w:rPr>
        <w:t>do SIWZ.</w:t>
      </w:r>
      <w:bookmarkEnd w:id="3"/>
    </w:p>
    <w:p w:rsidR="00FA4D75" w:rsidRDefault="00FA4D75" w:rsidP="00EF0D59">
      <w:pPr>
        <w:jc w:val="both"/>
        <w:rPr>
          <w:sz w:val="22"/>
          <w:szCs w:val="22"/>
        </w:rPr>
      </w:pPr>
      <w:r>
        <w:rPr>
          <w:sz w:val="22"/>
          <w:szCs w:val="22"/>
        </w:rPr>
        <w:t xml:space="preserve">b) do części II - </w:t>
      </w:r>
      <w:r w:rsidRPr="00FA4D75">
        <w:rPr>
          <w:b/>
          <w:sz w:val="22"/>
          <w:szCs w:val="22"/>
        </w:rPr>
        <w:t xml:space="preserve">Załącznik nr 9 </w:t>
      </w:r>
      <w:r>
        <w:rPr>
          <w:b/>
          <w:sz w:val="22"/>
          <w:szCs w:val="22"/>
        </w:rPr>
        <w:t>b</w:t>
      </w:r>
      <w:r w:rsidRPr="00FA4D75">
        <w:rPr>
          <w:b/>
          <w:sz w:val="22"/>
          <w:szCs w:val="22"/>
        </w:rPr>
        <w:t xml:space="preserve">  </w:t>
      </w:r>
      <w:r w:rsidRPr="00FA4D75">
        <w:rPr>
          <w:sz w:val="22"/>
          <w:szCs w:val="22"/>
        </w:rPr>
        <w:t>do SIWZ.</w:t>
      </w:r>
    </w:p>
    <w:p w:rsidR="00EF0D59" w:rsidRPr="00EF0D59" w:rsidRDefault="00EF0D59" w:rsidP="00EF0D59">
      <w:pPr>
        <w:jc w:val="both"/>
        <w:rPr>
          <w:sz w:val="22"/>
          <w:szCs w:val="22"/>
        </w:rPr>
      </w:pPr>
      <w:r>
        <w:rPr>
          <w:sz w:val="22"/>
          <w:szCs w:val="22"/>
        </w:rPr>
        <w:t xml:space="preserve">1.2 </w:t>
      </w:r>
      <w:r w:rsidRPr="00EF0D59">
        <w:rPr>
          <w:sz w:val="22"/>
          <w:szCs w:val="22"/>
        </w:rPr>
        <w:t>Standard</w:t>
      </w:r>
      <w:r w:rsidR="000C6316">
        <w:rPr>
          <w:sz w:val="22"/>
          <w:szCs w:val="22"/>
        </w:rPr>
        <w:t>y</w:t>
      </w:r>
      <w:r w:rsidRPr="00EF0D59">
        <w:rPr>
          <w:sz w:val="22"/>
          <w:szCs w:val="22"/>
        </w:rPr>
        <w:t xml:space="preserve"> jakościowe: Standardy jakościowe zostały opisane w </w:t>
      </w:r>
      <w:r w:rsidRPr="00EF0D59">
        <w:rPr>
          <w:b/>
          <w:sz w:val="22"/>
          <w:szCs w:val="22"/>
        </w:rPr>
        <w:t xml:space="preserve">Załączniku </w:t>
      </w:r>
      <w:r w:rsidR="005237F2">
        <w:rPr>
          <w:b/>
          <w:sz w:val="22"/>
          <w:szCs w:val="22"/>
        </w:rPr>
        <w:t>9</w:t>
      </w:r>
      <w:r w:rsidRPr="00EF0D59">
        <w:rPr>
          <w:b/>
          <w:sz w:val="22"/>
          <w:szCs w:val="22"/>
        </w:rPr>
        <w:t xml:space="preserve"> </w:t>
      </w:r>
      <w:r w:rsidR="0038521C">
        <w:rPr>
          <w:b/>
          <w:sz w:val="22"/>
          <w:szCs w:val="22"/>
        </w:rPr>
        <w:t xml:space="preserve">a i b </w:t>
      </w:r>
      <w:r w:rsidRPr="00EF0D59">
        <w:rPr>
          <w:sz w:val="22"/>
          <w:szCs w:val="22"/>
        </w:rPr>
        <w:t>do SIWZ.</w:t>
      </w:r>
    </w:p>
    <w:p w:rsidR="00EF0D59" w:rsidRDefault="00EF0D59" w:rsidP="00B21021">
      <w:pPr>
        <w:jc w:val="both"/>
        <w:rPr>
          <w:sz w:val="22"/>
          <w:szCs w:val="22"/>
        </w:rPr>
      </w:pPr>
    </w:p>
    <w:p w:rsidR="00EF0D59" w:rsidRPr="00EF0D59" w:rsidRDefault="00EF0D59" w:rsidP="00EF0D59">
      <w:pPr>
        <w:jc w:val="both"/>
        <w:rPr>
          <w:sz w:val="22"/>
          <w:szCs w:val="22"/>
        </w:rPr>
      </w:pPr>
      <w:r>
        <w:rPr>
          <w:sz w:val="22"/>
          <w:szCs w:val="22"/>
        </w:rPr>
        <w:t xml:space="preserve">1.3 </w:t>
      </w:r>
      <w:r w:rsidRPr="00EF0D59">
        <w:rPr>
          <w:sz w:val="22"/>
          <w:szCs w:val="22"/>
        </w:rPr>
        <w:t>Prace należy wykonać w trzech etapach:</w:t>
      </w:r>
    </w:p>
    <w:p w:rsidR="005C4B53" w:rsidRPr="005C4B53" w:rsidRDefault="005C4B53" w:rsidP="005C4B53">
      <w:pPr>
        <w:ind w:left="708"/>
        <w:jc w:val="both"/>
        <w:rPr>
          <w:bCs/>
          <w:sz w:val="22"/>
          <w:szCs w:val="22"/>
        </w:rPr>
      </w:pPr>
      <w:r>
        <w:rPr>
          <w:bCs/>
          <w:sz w:val="22"/>
          <w:szCs w:val="22"/>
          <w:u w:val="single"/>
        </w:rPr>
        <w:t xml:space="preserve">a) </w:t>
      </w:r>
      <w:r w:rsidRPr="005C4B53">
        <w:rPr>
          <w:bCs/>
          <w:sz w:val="22"/>
          <w:szCs w:val="22"/>
          <w:u w:val="single"/>
        </w:rPr>
        <w:t>Etap I</w:t>
      </w:r>
      <w:r w:rsidRPr="005C4B53">
        <w:rPr>
          <w:bCs/>
          <w:sz w:val="22"/>
          <w:szCs w:val="22"/>
        </w:rPr>
        <w:t xml:space="preserve"> – pozyskanie i analiza danych źródłowych, wykonanie niezbędnych uzgodnień </w:t>
      </w:r>
      <w:r w:rsidRPr="005C4B53">
        <w:rPr>
          <w:bCs/>
          <w:sz w:val="22"/>
          <w:szCs w:val="22"/>
        </w:rPr>
        <w:br/>
        <w:t>i wywiadu terenowego,</w:t>
      </w:r>
    </w:p>
    <w:p w:rsidR="005C4B53" w:rsidRPr="005C4B53" w:rsidRDefault="005C4B53" w:rsidP="005C4B53">
      <w:pPr>
        <w:ind w:left="708"/>
        <w:jc w:val="both"/>
        <w:rPr>
          <w:bCs/>
          <w:sz w:val="22"/>
          <w:szCs w:val="22"/>
          <w:u w:val="single"/>
        </w:rPr>
      </w:pPr>
      <w:r>
        <w:rPr>
          <w:bCs/>
          <w:sz w:val="22"/>
          <w:szCs w:val="22"/>
          <w:u w:val="single"/>
        </w:rPr>
        <w:t xml:space="preserve">b) </w:t>
      </w:r>
      <w:r w:rsidRPr="005C4B53">
        <w:rPr>
          <w:bCs/>
          <w:sz w:val="22"/>
          <w:szCs w:val="22"/>
          <w:u w:val="single"/>
        </w:rPr>
        <w:t>Etap II</w:t>
      </w:r>
      <w:r w:rsidRPr="005C4B53">
        <w:rPr>
          <w:bCs/>
          <w:sz w:val="22"/>
          <w:szCs w:val="22"/>
        </w:rPr>
        <w:t xml:space="preserve"> – wykonanie prac polowych związanych z adaptacją osnów, ustaleniem granic </w:t>
      </w:r>
      <w:r w:rsidRPr="005C4B53">
        <w:rPr>
          <w:bCs/>
          <w:sz w:val="22"/>
          <w:szCs w:val="22"/>
        </w:rPr>
        <w:br/>
        <w:t>i pomiarem użytków gruntowych oraz opracowaniem wyników pomiaru,</w:t>
      </w:r>
    </w:p>
    <w:p w:rsidR="00EF0D59" w:rsidRDefault="005C4B53" w:rsidP="005C4B53">
      <w:pPr>
        <w:ind w:left="708"/>
        <w:jc w:val="both"/>
        <w:rPr>
          <w:sz w:val="22"/>
          <w:szCs w:val="22"/>
        </w:rPr>
      </w:pPr>
      <w:r>
        <w:rPr>
          <w:bCs/>
          <w:sz w:val="22"/>
          <w:szCs w:val="22"/>
          <w:u w:val="single"/>
        </w:rPr>
        <w:t xml:space="preserve">c) </w:t>
      </w:r>
      <w:r w:rsidRPr="005C4B53">
        <w:rPr>
          <w:bCs/>
          <w:sz w:val="22"/>
          <w:szCs w:val="22"/>
          <w:u w:val="single"/>
        </w:rPr>
        <w:t>Etap III</w:t>
      </w:r>
      <w:r w:rsidRPr="005C4B53">
        <w:rPr>
          <w:bCs/>
          <w:sz w:val="22"/>
          <w:szCs w:val="22"/>
        </w:rPr>
        <w:t xml:space="preserve"> – sporządzenie operatu technicznego, przygotowanie plików do modyfikacji bazy EGiB, udział w wyłożeniu projektu i rozpatrzeniu zastrzeżeń.</w:t>
      </w:r>
    </w:p>
    <w:p w:rsidR="00EA31B1" w:rsidRDefault="00EA31B1" w:rsidP="00B21021">
      <w:pPr>
        <w:jc w:val="both"/>
        <w:rPr>
          <w:sz w:val="22"/>
          <w:szCs w:val="22"/>
        </w:rPr>
      </w:pPr>
    </w:p>
    <w:p w:rsidR="00860D6E" w:rsidRPr="00674316" w:rsidRDefault="00860D6E" w:rsidP="00860D6E">
      <w:pPr>
        <w:jc w:val="both"/>
        <w:rPr>
          <w:sz w:val="22"/>
          <w:szCs w:val="22"/>
        </w:rPr>
      </w:pPr>
      <w:r>
        <w:rPr>
          <w:b/>
          <w:bCs/>
          <w:sz w:val="22"/>
          <w:szCs w:val="22"/>
        </w:rPr>
        <w:t>2</w:t>
      </w:r>
      <w:r w:rsidRPr="00860D6E">
        <w:rPr>
          <w:b/>
          <w:bCs/>
          <w:sz w:val="22"/>
          <w:szCs w:val="22"/>
        </w:rPr>
        <w:t>. Wymagania Zamawiającego dotyczące</w:t>
      </w:r>
      <w:r>
        <w:rPr>
          <w:b/>
          <w:bCs/>
          <w:sz w:val="22"/>
          <w:szCs w:val="22"/>
        </w:rPr>
        <w:t xml:space="preserve"> zatrudnienia osó</w:t>
      </w:r>
      <w:r w:rsidRPr="00860D6E">
        <w:rPr>
          <w:b/>
          <w:bCs/>
          <w:sz w:val="22"/>
          <w:szCs w:val="22"/>
        </w:rPr>
        <w:t xml:space="preserve">b na umowę </w:t>
      </w:r>
      <w:r>
        <w:rPr>
          <w:b/>
          <w:bCs/>
          <w:sz w:val="22"/>
          <w:szCs w:val="22"/>
        </w:rPr>
        <w:t>o</w:t>
      </w:r>
      <w:r w:rsidRPr="00860D6E">
        <w:rPr>
          <w:b/>
          <w:bCs/>
          <w:sz w:val="22"/>
          <w:szCs w:val="22"/>
        </w:rPr>
        <w:t xml:space="preserve"> prac</w:t>
      </w:r>
      <w:r w:rsidR="000C6316">
        <w:rPr>
          <w:b/>
          <w:bCs/>
          <w:sz w:val="22"/>
          <w:szCs w:val="22"/>
        </w:rPr>
        <w:t>ę</w:t>
      </w:r>
      <w:r w:rsidRPr="00860D6E">
        <w:rPr>
          <w:b/>
          <w:bCs/>
          <w:sz w:val="22"/>
          <w:szCs w:val="22"/>
        </w:rPr>
        <w:t xml:space="preserve"> przez </w:t>
      </w:r>
      <w:r>
        <w:rPr>
          <w:sz w:val="22"/>
          <w:szCs w:val="22"/>
        </w:rPr>
        <w:t xml:space="preserve"> </w:t>
      </w:r>
      <w:r w:rsidR="000C6316">
        <w:rPr>
          <w:b/>
          <w:sz w:val="22"/>
          <w:szCs w:val="22"/>
        </w:rPr>
        <w:t>Wykonawcę lub P</w:t>
      </w:r>
      <w:r w:rsidRPr="00674316">
        <w:rPr>
          <w:b/>
          <w:sz w:val="22"/>
          <w:szCs w:val="22"/>
        </w:rPr>
        <w:t xml:space="preserve">odwykonawcę. </w:t>
      </w:r>
    </w:p>
    <w:p w:rsidR="00952C8A" w:rsidRPr="00674316" w:rsidRDefault="00952C8A" w:rsidP="00952C8A">
      <w:pPr>
        <w:jc w:val="both"/>
        <w:rPr>
          <w:sz w:val="22"/>
          <w:szCs w:val="22"/>
        </w:rPr>
      </w:pPr>
      <w:r w:rsidRPr="00674316">
        <w:rPr>
          <w:sz w:val="22"/>
          <w:szCs w:val="22"/>
        </w:rPr>
        <w:t xml:space="preserve">2.1 </w:t>
      </w:r>
      <w:r w:rsidR="000508F2" w:rsidRPr="000508F2">
        <w:rPr>
          <w:sz w:val="22"/>
          <w:szCs w:val="22"/>
        </w:rPr>
        <w:t xml:space="preserve">Wykonawca zobowiązuje się że Wykonawca oraz Podwykonawcy będą zatrudniać na podstawie umowy o pracę osoby wykonujące </w:t>
      </w:r>
      <w:r w:rsidRPr="00674316">
        <w:rPr>
          <w:sz w:val="22"/>
          <w:szCs w:val="22"/>
        </w:rPr>
        <w:t>wskazane poniżej czynności w trakcie realizacji zamówienia:</w:t>
      </w:r>
    </w:p>
    <w:p w:rsidR="005D5DB0" w:rsidRPr="005D5DB0" w:rsidRDefault="00EF0D59" w:rsidP="005D5DB0">
      <w:pPr>
        <w:jc w:val="both"/>
        <w:rPr>
          <w:bCs/>
          <w:sz w:val="22"/>
          <w:szCs w:val="22"/>
          <w:u w:val="single"/>
        </w:rPr>
      </w:pPr>
      <w:r w:rsidRPr="00EF0D59">
        <w:rPr>
          <w:bCs/>
          <w:sz w:val="22"/>
          <w:szCs w:val="22"/>
          <w:u w:val="single"/>
        </w:rPr>
        <w:lastRenderedPageBreak/>
        <w:t xml:space="preserve">- </w:t>
      </w:r>
      <w:r w:rsidR="005D5DB0" w:rsidRPr="005D5DB0">
        <w:rPr>
          <w:bCs/>
          <w:sz w:val="22"/>
          <w:szCs w:val="22"/>
          <w:u w:val="single"/>
        </w:rPr>
        <w:t>sporządzenie operatu technicznego, przygotowanie plików do modyfikacji bazy EGiB, udział w wyłożeniu projektu i rozpatrzeniu zastrzeżeń.</w:t>
      </w:r>
    </w:p>
    <w:p w:rsidR="00EF0D59" w:rsidRPr="00244013" w:rsidRDefault="00EF0D59" w:rsidP="00952C8A">
      <w:pPr>
        <w:jc w:val="both"/>
        <w:rPr>
          <w:color w:val="FF0000"/>
          <w:sz w:val="22"/>
          <w:szCs w:val="22"/>
        </w:rPr>
      </w:pPr>
    </w:p>
    <w:p w:rsidR="00952C8A" w:rsidRPr="00674316" w:rsidRDefault="00952C8A" w:rsidP="00952C8A">
      <w:pPr>
        <w:jc w:val="both"/>
        <w:rPr>
          <w:sz w:val="22"/>
          <w:szCs w:val="22"/>
        </w:rPr>
      </w:pPr>
      <w:r w:rsidRPr="00674316">
        <w:rPr>
          <w:sz w:val="22"/>
          <w:szCs w:val="22"/>
        </w:rPr>
        <w:t>2.2 W trakcie realizacji zamówienia Zamawiający uprawniony jest do wykonywan</w:t>
      </w:r>
      <w:r w:rsidR="000C6316">
        <w:rPr>
          <w:sz w:val="22"/>
          <w:szCs w:val="22"/>
        </w:rPr>
        <w:t>ia czynności kontrolnych wobec W</w:t>
      </w:r>
      <w:r w:rsidRPr="00674316">
        <w:rPr>
          <w:sz w:val="22"/>
          <w:szCs w:val="22"/>
        </w:rPr>
        <w:t xml:space="preserve">ykonawcy odnośnie spełniania przez Wykonawcę lub Podwykonawcę wymogu zatrudnienia na podstawie umowy o pracę osób wykonujących wskazane w pkt 2.1 czynności. Zamawiający uprawniony jest w szczególności do: </w:t>
      </w:r>
    </w:p>
    <w:p w:rsidR="00952C8A" w:rsidRPr="00674316" w:rsidRDefault="00861928" w:rsidP="00952C8A">
      <w:pPr>
        <w:jc w:val="both"/>
        <w:rPr>
          <w:sz w:val="22"/>
          <w:szCs w:val="22"/>
        </w:rPr>
      </w:pPr>
      <w:r w:rsidRPr="00674316">
        <w:rPr>
          <w:sz w:val="22"/>
          <w:szCs w:val="22"/>
        </w:rPr>
        <w:t xml:space="preserve">a) </w:t>
      </w:r>
      <w:r w:rsidR="00952C8A" w:rsidRPr="00674316">
        <w:rPr>
          <w:sz w:val="22"/>
          <w:szCs w:val="22"/>
        </w:rPr>
        <w:t xml:space="preserve">żądania oświadczeń i dokumentów w zakresie potwierdzenia spełniania w/w wymogów </w:t>
      </w:r>
      <w:r w:rsidR="000C6316">
        <w:rPr>
          <w:sz w:val="22"/>
          <w:szCs w:val="22"/>
        </w:rPr>
        <w:br/>
      </w:r>
      <w:r w:rsidR="00952C8A" w:rsidRPr="00674316">
        <w:rPr>
          <w:sz w:val="22"/>
          <w:szCs w:val="22"/>
        </w:rPr>
        <w:t>i dokonywania ich oceny,</w:t>
      </w:r>
    </w:p>
    <w:p w:rsidR="00952C8A" w:rsidRPr="00674316" w:rsidRDefault="00861928" w:rsidP="00952C8A">
      <w:pPr>
        <w:jc w:val="both"/>
        <w:rPr>
          <w:sz w:val="22"/>
          <w:szCs w:val="22"/>
        </w:rPr>
      </w:pPr>
      <w:r w:rsidRPr="00674316">
        <w:rPr>
          <w:sz w:val="22"/>
          <w:szCs w:val="22"/>
        </w:rPr>
        <w:t xml:space="preserve">b) </w:t>
      </w:r>
      <w:r w:rsidR="00952C8A" w:rsidRPr="00674316">
        <w:rPr>
          <w:sz w:val="22"/>
          <w:szCs w:val="22"/>
        </w:rPr>
        <w:t>żądania wyjaśnień w przypadku wątpliwości w zakresie potwierdzenia spełniania ww. wymogów,</w:t>
      </w:r>
    </w:p>
    <w:p w:rsidR="00952C8A" w:rsidRPr="00674316" w:rsidRDefault="00861928" w:rsidP="00952C8A">
      <w:pPr>
        <w:jc w:val="both"/>
        <w:rPr>
          <w:sz w:val="22"/>
          <w:szCs w:val="22"/>
        </w:rPr>
      </w:pPr>
      <w:r w:rsidRPr="00674316">
        <w:rPr>
          <w:sz w:val="22"/>
          <w:szCs w:val="22"/>
        </w:rPr>
        <w:t xml:space="preserve">c) </w:t>
      </w:r>
      <w:r w:rsidR="00952C8A" w:rsidRPr="00674316">
        <w:rPr>
          <w:sz w:val="22"/>
          <w:szCs w:val="22"/>
        </w:rPr>
        <w:t>przeprowadzania kontroli na miejscu wykonywania świadczenia.</w:t>
      </w:r>
    </w:p>
    <w:p w:rsidR="00952C8A" w:rsidRPr="00674316" w:rsidRDefault="00952C8A" w:rsidP="00952C8A">
      <w:pPr>
        <w:jc w:val="both"/>
        <w:rPr>
          <w:sz w:val="22"/>
          <w:szCs w:val="22"/>
        </w:rPr>
      </w:pPr>
    </w:p>
    <w:p w:rsidR="00952C8A" w:rsidRPr="00674316" w:rsidRDefault="00952C8A" w:rsidP="00952C8A">
      <w:pPr>
        <w:jc w:val="both"/>
        <w:rPr>
          <w:sz w:val="22"/>
          <w:szCs w:val="22"/>
        </w:rPr>
      </w:pPr>
      <w:r w:rsidRPr="00674316">
        <w:rPr>
          <w:sz w:val="22"/>
          <w:szCs w:val="22"/>
        </w:rPr>
        <w:t>2.3 W trakcie realizacji zamówienia na każde wezwanie Zamawiającego w wyznaczonym w tym wezwaniu terminie W</w:t>
      </w:r>
      <w:r w:rsidR="003B1A93" w:rsidRPr="00674316">
        <w:rPr>
          <w:sz w:val="22"/>
          <w:szCs w:val="22"/>
        </w:rPr>
        <w:t>ykonawca przedłoży Z</w:t>
      </w:r>
      <w:r w:rsidRPr="00674316">
        <w:rPr>
          <w:sz w:val="22"/>
          <w:szCs w:val="22"/>
        </w:rPr>
        <w:t>amawiającemu wskazane poniżej dowody w celu potwierdzenia spełnienia wymogu zatrudnienia na</w:t>
      </w:r>
      <w:r w:rsidR="003B1A93" w:rsidRPr="00674316">
        <w:rPr>
          <w:sz w:val="22"/>
          <w:szCs w:val="22"/>
        </w:rPr>
        <w:t xml:space="preserve"> podstawie umowy o pracę przez Wykonawcę lub P</w:t>
      </w:r>
      <w:r w:rsidRPr="00674316">
        <w:rPr>
          <w:sz w:val="22"/>
          <w:szCs w:val="22"/>
        </w:rPr>
        <w:t>odwykonawcę osób wykonujących wskazane w pkt 2.1 czynności w trakcie realizacji zamówienia:</w:t>
      </w:r>
    </w:p>
    <w:p w:rsidR="00952C8A" w:rsidRPr="00674316" w:rsidRDefault="00861928" w:rsidP="00861928">
      <w:pPr>
        <w:ind w:left="540"/>
        <w:jc w:val="both"/>
        <w:rPr>
          <w:sz w:val="22"/>
          <w:szCs w:val="22"/>
        </w:rPr>
      </w:pPr>
      <w:r w:rsidRPr="00674316">
        <w:rPr>
          <w:sz w:val="22"/>
          <w:szCs w:val="22"/>
        </w:rPr>
        <w:t xml:space="preserve">a) </w:t>
      </w:r>
      <w:r w:rsidR="00952C8A" w:rsidRPr="00674316">
        <w:rPr>
          <w:b/>
          <w:sz w:val="22"/>
          <w:szCs w:val="22"/>
        </w:rPr>
        <w:t xml:space="preserve">oświadczenie Wykonawcy lub Podwykonawcy o zatrudnieniu na podstawie umowy </w:t>
      </w:r>
      <w:r w:rsidR="000C6316">
        <w:rPr>
          <w:b/>
          <w:sz w:val="22"/>
          <w:szCs w:val="22"/>
        </w:rPr>
        <w:br/>
      </w:r>
      <w:r w:rsidR="00952C8A" w:rsidRPr="00674316">
        <w:rPr>
          <w:b/>
          <w:sz w:val="22"/>
          <w:szCs w:val="22"/>
        </w:rPr>
        <w:t>o pracę osób wykonujących czynności</w:t>
      </w:r>
      <w:r w:rsidR="00952C8A" w:rsidRPr="00674316">
        <w:rPr>
          <w:sz w:val="22"/>
          <w:szCs w:val="22"/>
        </w:rPr>
        <w:t xml:space="preserve">,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t>
      </w:r>
      <w:r w:rsidR="00D86D00">
        <w:rPr>
          <w:sz w:val="22"/>
          <w:szCs w:val="22"/>
        </w:rPr>
        <w:t xml:space="preserve">datę ich zawarcia, </w:t>
      </w:r>
      <w:r w:rsidR="00952C8A" w:rsidRPr="00674316">
        <w:rPr>
          <w:sz w:val="22"/>
          <w:szCs w:val="22"/>
        </w:rPr>
        <w:t>wymiaru etatu oraz podpis osoby uprawnionej do złożenia oświadczenia w imieniu Wykonawcy lub Podwykonawcy;</w:t>
      </w:r>
    </w:p>
    <w:p w:rsidR="00952C8A" w:rsidRPr="00674316" w:rsidRDefault="00952C8A" w:rsidP="00952C8A">
      <w:pPr>
        <w:jc w:val="both"/>
        <w:rPr>
          <w:sz w:val="22"/>
          <w:szCs w:val="22"/>
        </w:rPr>
      </w:pPr>
    </w:p>
    <w:p w:rsidR="00952C8A" w:rsidRPr="00244013" w:rsidRDefault="00952C8A" w:rsidP="00952C8A">
      <w:pPr>
        <w:jc w:val="both"/>
        <w:rPr>
          <w:color w:val="FF0000"/>
          <w:sz w:val="22"/>
          <w:szCs w:val="22"/>
        </w:rPr>
      </w:pPr>
      <w:r w:rsidRPr="00674316">
        <w:rPr>
          <w:sz w:val="22"/>
          <w:szCs w:val="22"/>
        </w:rPr>
        <w:t>2.4 Z tytułu niespełnienia przez Wykonawcę lub Podwykonawcę wymogu zatrudnienia na podstawie umowy o pracę osób wykonujących czynności wskazane w pkt 2.1 Zamawiający przewiduje sankcję w postaci obowiązku zapłaty przez Wykonawcę kary umownej w wysokości 1 minimalnego wynagrodzenia za pracę ustalonego na podstawie art. 2 ust. 3-5 ustawy z dnia 10 października 2002 r.  o minimalnym wynagrodzeniu za pracę (Dz. U. Nr 200, poz. 1679, z późn. zm.) za każdy przypadek nie spełnienia wymagań</w:t>
      </w:r>
      <w:r w:rsidR="00547E77" w:rsidRPr="00674316">
        <w:rPr>
          <w:sz w:val="22"/>
          <w:szCs w:val="22"/>
        </w:rPr>
        <w:t>,</w:t>
      </w:r>
      <w:r w:rsidRPr="00674316">
        <w:rPr>
          <w:sz w:val="22"/>
          <w:szCs w:val="22"/>
        </w:rPr>
        <w:t xml:space="preserve"> o których mowa w pkt </w:t>
      </w:r>
      <w:r w:rsidR="00547E77" w:rsidRPr="00674316">
        <w:rPr>
          <w:sz w:val="22"/>
          <w:szCs w:val="22"/>
        </w:rPr>
        <w:t xml:space="preserve">2.1 </w:t>
      </w:r>
      <w:r w:rsidRPr="00674316">
        <w:rPr>
          <w:sz w:val="22"/>
          <w:szCs w:val="22"/>
        </w:rPr>
        <w:t>lub</w:t>
      </w:r>
      <w:r w:rsidR="00547E77" w:rsidRPr="00674316">
        <w:rPr>
          <w:sz w:val="22"/>
          <w:szCs w:val="22"/>
        </w:rPr>
        <w:t xml:space="preserve"> 2.2.</w:t>
      </w:r>
    </w:p>
    <w:p w:rsidR="00952C8A" w:rsidRPr="00244013" w:rsidRDefault="00952C8A" w:rsidP="00952C8A">
      <w:pPr>
        <w:jc w:val="both"/>
        <w:rPr>
          <w:color w:val="FF0000"/>
          <w:sz w:val="22"/>
          <w:szCs w:val="22"/>
        </w:rPr>
      </w:pPr>
    </w:p>
    <w:p w:rsidR="00952C8A" w:rsidRPr="00674316" w:rsidRDefault="00952C8A" w:rsidP="00952C8A">
      <w:pPr>
        <w:jc w:val="both"/>
        <w:rPr>
          <w:sz w:val="22"/>
          <w:szCs w:val="22"/>
        </w:rPr>
      </w:pPr>
      <w:r w:rsidRPr="00674316">
        <w:rPr>
          <w:sz w:val="22"/>
          <w:szCs w:val="22"/>
        </w:rPr>
        <w:t xml:space="preserve">2.5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pkt 2.1 </w:t>
      </w:r>
    </w:p>
    <w:p w:rsidR="00952C8A" w:rsidRPr="00674316" w:rsidRDefault="00952C8A" w:rsidP="00952C8A">
      <w:pPr>
        <w:jc w:val="both"/>
        <w:rPr>
          <w:sz w:val="22"/>
          <w:szCs w:val="22"/>
        </w:rPr>
      </w:pPr>
    </w:p>
    <w:p w:rsidR="00D634A3" w:rsidRPr="00244013" w:rsidRDefault="00952C8A" w:rsidP="00952C8A">
      <w:pPr>
        <w:jc w:val="both"/>
        <w:rPr>
          <w:color w:val="FF0000"/>
          <w:sz w:val="22"/>
          <w:szCs w:val="22"/>
        </w:rPr>
      </w:pPr>
      <w:r w:rsidRPr="00674316">
        <w:rPr>
          <w:sz w:val="22"/>
          <w:szCs w:val="22"/>
        </w:rPr>
        <w:t xml:space="preserve">2.6 W przypadku uzasadnionych </w:t>
      </w:r>
      <w:r w:rsidR="00547E77" w:rsidRPr="00674316">
        <w:rPr>
          <w:sz w:val="22"/>
          <w:szCs w:val="22"/>
        </w:rPr>
        <w:t>wątpliwości, co</w:t>
      </w:r>
      <w:r w:rsidRPr="00674316">
        <w:rPr>
          <w:sz w:val="22"/>
          <w:szCs w:val="22"/>
        </w:rPr>
        <w:t xml:space="preserve"> do pr</w:t>
      </w:r>
      <w:r w:rsidR="003B1A93" w:rsidRPr="00674316">
        <w:rPr>
          <w:sz w:val="22"/>
          <w:szCs w:val="22"/>
        </w:rPr>
        <w:t>zestrzegania prawa pracy przez Wykonawcę lub P</w:t>
      </w:r>
      <w:r w:rsidR="009B2B00">
        <w:rPr>
          <w:sz w:val="22"/>
          <w:szCs w:val="22"/>
        </w:rPr>
        <w:t>odwykonawcę, Z</w:t>
      </w:r>
      <w:r w:rsidRPr="00674316">
        <w:rPr>
          <w:sz w:val="22"/>
          <w:szCs w:val="22"/>
        </w:rPr>
        <w:t>amawiający może zwrócić się o przeprowadzenie kontroli przez Państwową Inspekcję Pracy.</w:t>
      </w:r>
    </w:p>
    <w:p w:rsidR="00952C8A" w:rsidRPr="00244013" w:rsidRDefault="00952C8A" w:rsidP="00952C8A">
      <w:pPr>
        <w:jc w:val="both"/>
        <w:rPr>
          <w:color w:val="FF0000"/>
          <w:sz w:val="22"/>
          <w:szCs w:val="22"/>
        </w:rPr>
      </w:pPr>
    </w:p>
    <w:p w:rsidR="00D634A3" w:rsidRPr="00D634A3" w:rsidRDefault="00D634A3" w:rsidP="00860D6E">
      <w:pPr>
        <w:jc w:val="both"/>
        <w:rPr>
          <w:b/>
          <w:sz w:val="22"/>
          <w:szCs w:val="22"/>
        </w:rPr>
      </w:pPr>
      <w:r w:rsidRPr="00D634A3">
        <w:rPr>
          <w:b/>
          <w:sz w:val="22"/>
          <w:szCs w:val="22"/>
        </w:rPr>
        <w:t xml:space="preserve">3. Wspólny Słownik Zamówień CPV: </w:t>
      </w:r>
    </w:p>
    <w:p w:rsidR="00E1746E" w:rsidRDefault="00E1746E" w:rsidP="00457D68">
      <w:pPr>
        <w:jc w:val="both"/>
        <w:rPr>
          <w:sz w:val="22"/>
          <w:szCs w:val="22"/>
        </w:rPr>
      </w:pPr>
    </w:p>
    <w:p w:rsidR="00EF0D59" w:rsidRDefault="005237F2" w:rsidP="00457D68">
      <w:pPr>
        <w:jc w:val="both"/>
        <w:rPr>
          <w:sz w:val="22"/>
          <w:szCs w:val="22"/>
        </w:rPr>
      </w:pPr>
      <w:r w:rsidRPr="005237F2">
        <w:rPr>
          <w:sz w:val="22"/>
          <w:szCs w:val="22"/>
        </w:rPr>
        <w:t>71350000-6</w:t>
      </w:r>
    </w:p>
    <w:p w:rsidR="00EF0D59" w:rsidRDefault="00EF0D59" w:rsidP="00457D68">
      <w:pPr>
        <w:jc w:val="both"/>
        <w:rPr>
          <w:sz w:val="22"/>
          <w:szCs w:val="22"/>
        </w:rPr>
      </w:pPr>
    </w:p>
    <w:p w:rsidR="00E1746E" w:rsidRPr="00F23080" w:rsidRDefault="00E1746E" w:rsidP="00E1746E">
      <w:pPr>
        <w:jc w:val="both"/>
        <w:rPr>
          <w:b/>
          <w:bCs/>
          <w:sz w:val="22"/>
          <w:szCs w:val="22"/>
          <w:u w:val="single"/>
        </w:rPr>
      </w:pPr>
      <w:r w:rsidRPr="00F23080">
        <w:rPr>
          <w:b/>
          <w:bCs/>
          <w:sz w:val="22"/>
          <w:szCs w:val="22"/>
          <w:u w:val="single"/>
        </w:rPr>
        <w:t>IV. MAKSYMALNA LICZBA WYKONAWCOW, Z KTORYMI ZAMAWIAJĄCY ZAWRZE UMOWĄ RAMOWĄ</w:t>
      </w:r>
    </w:p>
    <w:p w:rsidR="00F23080" w:rsidRPr="00E1746E" w:rsidRDefault="00F23080" w:rsidP="00E1746E">
      <w:pPr>
        <w:jc w:val="both"/>
        <w:rPr>
          <w:sz w:val="22"/>
          <w:szCs w:val="22"/>
        </w:rPr>
      </w:pPr>
    </w:p>
    <w:p w:rsidR="00E1746E" w:rsidRDefault="00E1746E" w:rsidP="00E1746E">
      <w:pPr>
        <w:jc w:val="both"/>
        <w:rPr>
          <w:sz w:val="22"/>
          <w:szCs w:val="22"/>
        </w:rPr>
      </w:pPr>
      <w:r>
        <w:rPr>
          <w:sz w:val="22"/>
          <w:szCs w:val="22"/>
        </w:rPr>
        <w:t>Zamawiają</w:t>
      </w:r>
      <w:r w:rsidRPr="00E1746E">
        <w:rPr>
          <w:sz w:val="22"/>
          <w:szCs w:val="22"/>
        </w:rPr>
        <w:t xml:space="preserve">cy nie przewiduje zawarcia umowy ramowej. </w:t>
      </w:r>
    </w:p>
    <w:p w:rsidR="00E1746E" w:rsidRDefault="00E1746E" w:rsidP="00E1746E">
      <w:pPr>
        <w:jc w:val="both"/>
        <w:rPr>
          <w:b/>
          <w:bCs/>
          <w:sz w:val="22"/>
          <w:szCs w:val="22"/>
        </w:rPr>
      </w:pPr>
    </w:p>
    <w:p w:rsidR="00E1746E" w:rsidRPr="00F23080" w:rsidRDefault="00E1746E" w:rsidP="00E1746E">
      <w:pPr>
        <w:jc w:val="both"/>
        <w:rPr>
          <w:b/>
          <w:bCs/>
          <w:sz w:val="22"/>
          <w:szCs w:val="22"/>
          <w:u w:val="single"/>
        </w:rPr>
      </w:pPr>
      <w:r w:rsidRPr="00F23080">
        <w:rPr>
          <w:b/>
          <w:bCs/>
          <w:sz w:val="22"/>
          <w:szCs w:val="22"/>
          <w:u w:val="single"/>
        </w:rPr>
        <w:t xml:space="preserve">V. OFERTY CZĘŚCIOWE </w:t>
      </w:r>
    </w:p>
    <w:p w:rsidR="00F23080" w:rsidRPr="00E1746E" w:rsidRDefault="00F23080" w:rsidP="00E1746E">
      <w:pPr>
        <w:jc w:val="both"/>
        <w:rPr>
          <w:sz w:val="22"/>
          <w:szCs w:val="22"/>
        </w:rPr>
      </w:pPr>
    </w:p>
    <w:p w:rsidR="00A12CF5" w:rsidRPr="00A12CF5" w:rsidRDefault="00E1746E" w:rsidP="00A12CF5">
      <w:pPr>
        <w:jc w:val="both"/>
        <w:rPr>
          <w:sz w:val="22"/>
          <w:szCs w:val="22"/>
        </w:rPr>
      </w:pPr>
      <w:r>
        <w:rPr>
          <w:sz w:val="22"/>
          <w:szCs w:val="22"/>
        </w:rPr>
        <w:t>Zamawiają</w:t>
      </w:r>
      <w:r w:rsidRPr="00E1746E">
        <w:rPr>
          <w:sz w:val="22"/>
          <w:szCs w:val="22"/>
        </w:rPr>
        <w:t xml:space="preserve">cy </w:t>
      </w:r>
      <w:r w:rsidRPr="00A12CF5">
        <w:rPr>
          <w:b/>
          <w:sz w:val="22"/>
          <w:szCs w:val="22"/>
        </w:rPr>
        <w:t>dopuszcza</w:t>
      </w:r>
      <w:r w:rsidRPr="00E1746E">
        <w:rPr>
          <w:sz w:val="22"/>
          <w:szCs w:val="22"/>
        </w:rPr>
        <w:t xml:space="preserve"> składani</w:t>
      </w:r>
      <w:r w:rsidR="00A12CF5">
        <w:rPr>
          <w:sz w:val="22"/>
          <w:szCs w:val="22"/>
        </w:rPr>
        <w:t>e</w:t>
      </w:r>
      <w:r w:rsidRPr="00E1746E">
        <w:rPr>
          <w:sz w:val="22"/>
          <w:szCs w:val="22"/>
        </w:rPr>
        <w:t xml:space="preserve"> ofert częściowych. </w:t>
      </w:r>
      <w:r w:rsidR="00A12CF5" w:rsidRPr="00A12CF5">
        <w:rPr>
          <w:sz w:val="22"/>
          <w:szCs w:val="22"/>
        </w:rPr>
        <w:t xml:space="preserve">Opis części zamówienia znajduje się w </w:t>
      </w:r>
      <w:r w:rsidR="0038521C">
        <w:rPr>
          <w:sz w:val="22"/>
          <w:szCs w:val="22"/>
        </w:rPr>
        <w:t xml:space="preserve">Części III </w:t>
      </w:r>
      <w:r w:rsidR="00A12CF5" w:rsidRPr="00A12CF5">
        <w:rPr>
          <w:sz w:val="22"/>
          <w:szCs w:val="22"/>
        </w:rPr>
        <w:t xml:space="preserve">pkt </w:t>
      </w:r>
      <w:r w:rsidR="0038521C">
        <w:rPr>
          <w:sz w:val="22"/>
          <w:szCs w:val="22"/>
        </w:rPr>
        <w:t>1 SIWZ</w:t>
      </w:r>
      <w:r w:rsidR="00A12CF5" w:rsidRPr="00A12CF5">
        <w:rPr>
          <w:sz w:val="22"/>
          <w:szCs w:val="22"/>
        </w:rPr>
        <w:t>.</w:t>
      </w:r>
    </w:p>
    <w:p w:rsidR="00E1746E" w:rsidRDefault="00E1746E" w:rsidP="00E1746E">
      <w:pPr>
        <w:jc w:val="both"/>
        <w:rPr>
          <w:bCs/>
          <w:sz w:val="22"/>
          <w:szCs w:val="22"/>
        </w:rPr>
      </w:pPr>
    </w:p>
    <w:p w:rsidR="00E1746E" w:rsidRPr="00F23080" w:rsidRDefault="00E1746E" w:rsidP="00E1746E">
      <w:pPr>
        <w:jc w:val="both"/>
        <w:rPr>
          <w:sz w:val="22"/>
          <w:szCs w:val="22"/>
          <w:u w:val="single"/>
        </w:rPr>
      </w:pPr>
      <w:r w:rsidRPr="00E1746E">
        <w:rPr>
          <w:b/>
          <w:bCs/>
          <w:sz w:val="22"/>
          <w:szCs w:val="22"/>
        </w:rPr>
        <w:t xml:space="preserve"> </w:t>
      </w:r>
      <w:r w:rsidR="00952C8A" w:rsidRPr="00F23080">
        <w:rPr>
          <w:b/>
          <w:bCs/>
          <w:sz w:val="22"/>
          <w:szCs w:val="22"/>
          <w:u w:val="single"/>
        </w:rPr>
        <w:t>VI. ZAMÓ</w:t>
      </w:r>
      <w:r w:rsidR="000C6316">
        <w:rPr>
          <w:b/>
          <w:bCs/>
          <w:sz w:val="22"/>
          <w:szCs w:val="22"/>
          <w:u w:val="single"/>
        </w:rPr>
        <w:t>WIENIA, O KTÓ</w:t>
      </w:r>
      <w:r w:rsidRPr="00F23080">
        <w:rPr>
          <w:b/>
          <w:bCs/>
          <w:sz w:val="22"/>
          <w:szCs w:val="22"/>
          <w:u w:val="single"/>
        </w:rPr>
        <w:t>RYCH MOWA W</w:t>
      </w:r>
      <w:r w:rsidR="00952C8A" w:rsidRPr="00F23080">
        <w:rPr>
          <w:b/>
          <w:bCs/>
          <w:sz w:val="22"/>
          <w:szCs w:val="22"/>
          <w:u w:val="single"/>
        </w:rPr>
        <w:t xml:space="preserve"> </w:t>
      </w:r>
      <w:r w:rsidRPr="00F23080">
        <w:rPr>
          <w:b/>
          <w:bCs/>
          <w:sz w:val="22"/>
          <w:szCs w:val="22"/>
          <w:u w:val="single"/>
        </w:rPr>
        <w:t xml:space="preserve">ART. 67 UST. 1 PKT. 6 PZP </w:t>
      </w:r>
    </w:p>
    <w:p w:rsidR="00E1746E" w:rsidRDefault="00676DD3" w:rsidP="00E1746E">
      <w:pPr>
        <w:jc w:val="both"/>
        <w:rPr>
          <w:sz w:val="22"/>
          <w:szCs w:val="22"/>
        </w:rPr>
      </w:pPr>
      <w:r>
        <w:rPr>
          <w:sz w:val="22"/>
          <w:szCs w:val="22"/>
        </w:rPr>
        <w:t>Zamawiają</w:t>
      </w:r>
      <w:r w:rsidR="00E1746E" w:rsidRPr="00E1746E">
        <w:rPr>
          <w:sz w:val="22"/>
          <w:szCs w:val="22"/>
        </w:rPr>
        <w:t>cy nie przewiduje możliwości</w:t>
      </w:r>
      <w:r w:rsidR="00E1746E">
        <w:rPr>
          <w:sz w:val="22"/>
          <w:szCs w:val="22"/>
        </w:rPr>
        <w:t xml:space="preserve"> udzielania zamówień podobnych, o</w:t>
      </w:r>
      <w:r w:rsidR="00E1746E" w:rsidRPr="00E1746E">
        <w:rPr>
          <w:sz w:val="22"/>
          <w:szCs w:val="22"/>
        </w:rPr>
        <w:t xml:space="preserve"> których mowa w</w:t>
      </w:r>
      <w:r w:rsidR="00E1746E">
        <w:rPr>
          <w:sz w:val="22"/>
          <w:szCs w:val="22"/>
        </w:rPr>
        <w:t xml:space="preserve"> </w:t>
      </w:r>
      <w:r w:rsidR="00E1746E" w:rsidRPr="00E1746E">
        <w:rPr>
          <w:sz w:val="22"/>
          <w:szCs w:val="22"/>
        </w:rPr>
        <w:t>art. 67 ust.</w:t>
      </w:r>
      <w:r w:rsidR="00E1746E">
        <w:rPr>
          <w:sz w:val="22"/>
          <w:szCs w:val="22"/>
        </w:rPr>
        <w:t xml:space="preserve"> </w:t>
      </w:r>
      <w:r w:rsidR="00E1746E" w:rsidRPr="00E1746E">
        <w:rPr>
          <w:sz w:val="22"/>
          <w:szCs w:val="22"/>
        </w:rPr>
        <w:t xml:space="preserve">l pkt. 6 PZP. </w:t>
      </w:r>
    </w:p>
    <w:p w:rsidR="00E1746E" w:rsidRPr="00E1746E" w:rsidRDefault="00E1746E" w:rsidP="00E1746E">
      <w:pPr>
        <w:jc w:val="both"/>
        <w:rPr>
          <w:sz w:val="22"/>
          <w:szCs w:val="22"/>
        </w:rPr>
      </w:pPr>
    </w:p>
    <w:p w:rsidR="00E1746E" w:rsidRPr="00F23080" w:rsidRDefault="00E1746E" w:rsidP="00E1746E">
      <w:pPr>
        <w:jc w:val="both"/>
        <w:rPr>
          <w:b/>
          <w:bCs/>
          <w:sz w:val="22"/>
          <w:szCs w:val="22"/>
          <w:u w:val="single"/>
        </w:rPr>
      </w:pPr>
      <w:r w:rsidRPr="00F23080">
        <w:rPr>
          <w:b/>
          <w:bCs/>
          <w:sz w:val="22"/>
          <w:szCs w:val="22"/>
          <w:u w:val="single"/>
        </w:rPr>
        <w:t xml:space="preserve">VII. OFERTY WARIANTOWE </w:t>
      </w:r>
    </w:p>
    <w:p w:rsidR="00F23080" w:rsidRPr="00E1746E" w:rsidRDefault="00F23080" w:rsidP="00E1746E">
      <w:pPr>
        <w:jc w:val="both"/>
        <w:rPr>
          <w:sz w:val="22"/>
          <w:szCs w:val="22"/>
        </w:rPr>
      </w:pPr>
    </w:p>
    <w:p w:rsidR="00974297" w:rsidRDefault="00E1746E" w:rsidP="00E1746E">
      <w:pPr>
        <w:jc w:val="both"/>
        <w:rPr>
          <w:sz w:val="22"/>
          <w:szCs w:val="22"/>
        </w:rPr>
      </w:pPr>
      <w:r>
        <w:rPr>
          <w:sz w:val="22"/>
          <w:szCs w:val="22"/>
        </w:rPr>
        <w:t>Zamawiają</w:t>
      </w:r>
      <w:r w:rsidRPr="00E1746E">
        <w:rPr>
          <w:sz w:val="22"/>
          <w:szCs w:val="22"/>
        </w:rPr>
        <w:t>cy nie dopuszcza składania ofert wariantowych w rozumieniu art. 2 pkt 7 PZP. Zamówienie</w:t>
      </w:r>
      <w:r w:rsidR="00974297">
        <w:rPr>
          <w:sz w:val="22"/>
          <w:szCs w:val="22"/>
        </w:rPr>
        <w:t xml:space="preserve"> musi być </w:t>
      </w:r>
      <w:r w:rsidRPr="00E1746E">
        <w:rPr>
          <w:sz w:val="22"/>
          <w:szCs w:val="22"/>
        </w:rPr>
        <w:t xml:space="preserve">zrealizowane zgodnie z wymaganiami </w:t>
      </w:r>
      <w:r w:rsidR="00974297" w:rsidRPr="00E1746E">
        <w:rPr>
          <w:sz w:val="22"/>
          <w:szCs w:val="22"/>
        </w:rPr>
        <w:t>określonymi</w:t>
      </w:r>
      <w:r w:rsidRPr="00E1746E">
        <w:rPr>
          <w:sz w:val="22"/>
          <w:szCs w:val="22"/>
        </w:rPr>
        <w:t xml:space="preserve"> w SIWZ.</w:t>
      </w:r>
    </w:p>
    <w:p w:rsidR="00E1746E" w:rsidRPr="00E1746E" w:rsidRDefault="00E1746E" w:rsidP="00E1746E">
      <w:pPr>
        <w:jc w:val="both"/>
        <w:rPr>
          <w:sz w:val="22"/>
          <w:szCs w:val="22"/>
        </w:rPr>
      </w:pPr>
      <w:r w:rsidRPr="00E1746E">
        <w:rPr>
          <w:sz w:val="22"/>
          <w:szCs w:val="22"/>
        </w:rPr>
        <w:t xml:space="preserve"> </w:t>
      </w:r>
    </w:p>
    <w:p w:rsidR="00E1746E" w:rsidRPr="00F23080" w:rsidRDefault="00E1746E" w:rsidP="00E1746E">
      <w:pPr>
        <w:jc w:val="both"/>
        <w:rPr>
          <w:b/>
          <w:bCs/>
          <w:sz w:val="22"/>
          <w:szCs w:val="22"/>
          <w:u w:val="single"/>
        </w:rPr>
      </w:pPr>
      <w:r w:rsidRPr="00F23080">
        <w:rPr>
          <w:b/>
          <w:bCs/>
          <w:sz w:val="22"/>
          <w:szCs w:val="22"/>
          <w:u w:val="single"/>
        </w:rPr>
        <w:t>VIII. INFORM</w:t>
      </w:r>
      <w:r w:rsidR="00B255EC" w:rsidRPr="00F23080">
        <w:rPr>
          <w:b/>
          <w:bCs/>
          <w:sz w:val="22"/>
          <w:szCs w:val="22"/>
          <w:u w:val="single"/>
        </w:rPr>
        <w:t>ACJE DOTYCZĄ</w:t>
      </w:r>
      <w:r w:rsidRPr="00F23080">
        <w:rPr>
          <w:b/>
          <w:bCs/>
          <w:sz w:val="22"/>
          <w:szCs w:val="22"/>
          <w:u w:val="single"/>
        </w:rPr>
        <w:t xml:space="preserve">CE WALUT OBCYCH </w:t>
      </w:r>
    </w:p>
    <w:p w:rsidR="00F23080" w:rsidRPr="00E1746E" w:rsidRDefault="00F23080" w:rsidP="00E1746E">
      <w:pPr>
        <w:jc w:val="both"/>
        <w:rPr>
          <w:sz w:val="22"/>
          <w:szCs w:val="22"/>
        </w:rPr>
      </w:pPr>
    </w:p>
    <w:p w:rsidR="004E32E6" w:rsidRDefault="004E32E6" w:rsidP="00E1746E">
      <w:pPr>
        <w:jc w:val="both"/>
        <w:rPr>
          <w:sz w:val="22"/>
          <w:szCs w:val="22"/>
        </w:rPr>
      </w:pPr>
      <w:r w:rsidRPr="00E1746E">
        <w:rPr>
          <w:sz w:val="22"/>
          <w:szCs w:val="22"/>
        </w:rPr>
        <w:t>Zamawiający</w:t>
      </w:r>
      <w:r w:rsidR="00E1746E" w:rsidRPr="00E1746E">
        <w:rPr>
          <w:sz w:val="22"/>
          <w:szCs w:val="22"/>
        </w:rPr>
        <w:t xml:space="preserve"> nie przewiduje rozliczenia w obcych walutach.</w:t>
      </w:r>
    </w:p>
    <w:p w:rsidR="00E1746E" w:rsidRPr="00E1746E" w:rsidRDefault="00E1746E" w:rsidP="00E1746E">
      <w:pPr>
        <w:jc w:val="both"/>
        <w:rPr>
          <w:sz w:val="22"/>
          <w:szCs w:val="22"/>
        </w:rPr>
      </w:pPr>
      <w:r w:rsidRPr="00E1746E">
        <w:rPr>
          <w:sz w:val="22"/>
          <w:szCs w:val="22"/>
        </w:rPr>
        <w:t xml:space="preserve"> </w:t>
      </w:r>
    </w:p>
    <w:p w:rsidR="00E1746E" w:rsidRPr="00F23080" w:rsidRDefault="00E1746E" w:rsidP="00E1746E">
      <w:pPr>
        <w:jc w:val="both"/>
        <w:rPr>
          <w:b/>
          <w:bCs/>
          <w:sz w:val="22"/>
          <w:szCs w:val="22"/>
          <w:u w:val="single"/>
        </w:rPr>
      </w:pPr>
      <w:r w:rsidRPr="00F23080">
        <w:rPr>
          <w:b/>
          <w:bCs/>
          <w:sz w:val="22"/>
          <w:szCs w:val="22"/>
          <w:u w:val="single"/>
        </w:rPr>
        <w:t xml:space="preserve">IX. AUKCJA ELEKTRONICZNA </w:t>
      </w:r>
    </w:p>
    <w:p w:rsidR="00F23080" w:rsidRPr="00E1746E" w:rsidRDefault="00F23080" w:rsidP="00E1746E">
      <w:pPr>
        <w:jc w:val="both"/>
        <w:rPr>
          <w:sz w:val="22"/>
          <w:szCs w:val="22"/>
        </w:rPr>
      </w:pPr>
    </w:p>
    <w:p w:rsidR="00F123DB" w:rsidRDefault="004E32E6" w:rsidP="00E1746E">
      <w:pPr>
        <w:jc w:val="both"/>
        <w:rPr>
          <w:sz w:val="22"/>
          <w:szCs w:val="22"/>
        </w:rPr>
      </w:pPr>
      <w:r w:rsidRPr="00E1746E">
        <w:rPr>
          <w:sz w:val="22"/>
          <w:szCs w:val="22"/>
        </w:rPr>
        <w:t>Zamawiający</w:t>
      </w:r>
      <w:r w:rsidR="00E1746E" w:rsidRPr="00E1746E">
        <w:rPr>
          <w:sz w:val="22"/>
          <w:szCs w:val="22"/>
        </w:rPr>
        <w:t xml:space="preserve"> nie przewiduje aukcji elektronicznej. </w:t>
      </w:r>
    </w:p>
    <w:p w:rsidR="00F123DB" w:rsidRDefault="00F123DB" w:rsidP="00E1746E">
      <w:pPr>
        <w:jc w:val="both"/>
        <w:rPr>
          <w:sz w:val="22"/>
          <w:szCs w:val="22"/>
        </w:rPr>
      </w:pPr>
    </w:p>
    <w:p w:rsidR="00E1746E" w:rsidRPr="00F23080" w:rsidRDefault="000C6316" w:rsidP="00E1746E">
      <w:pPr>
        <w:jc w:val="both"/>
        <w:rPr>
          <w:b/>
          <w:bCs/>
          <w:sz w:val="22"/>
          <w:szCs w:val="22"/>
          <w:u w:val="single"/>
        </w:rPr>
      </w:pPr>
      <w:r>
        <w:rPr>
          <w:b/>
          <w:bCs/>
          <w:sz w:val="22"/>
          <w:szCs w:val="22"/>
          <w:u w:val="single"/>
        </w:rPr>
        <w:t>X. TERMIN WYKONANIA ZAMÓ</w:t>
      </w:r>
      <w:r w:rsidR="00E1746E" w:rsidRPr="00F23080">
        <w:rPr>
          <w:b/>
          <w:bCs/>
          <w:sz w:val="22"/>
          <w:szCs w:val="22"/>
          <w:u w:val="single"/>
        </w:rPr>
        <w:t xml:space="preserve">WIENIA I GWARANCJA </w:t>
      </w:r>
      <w:r w:rsidR="00B454EF" w:rsidRPr="00B454EF">
        <w:rPr>
          <w:b/>
          <w:bCs/>
          <w:sz w:val="22"/>
          <w:szCs w:val="22"/>
          <w:u w:val="single"/>
        </w:rPr>
        <w:t>(dot. każdej z części postępowania)</w:t>
      </w:r>
    </w:p>
    <w:p w:rsidR="00F23080" w:rsidRPr="00E1746E" w:rsidRDefault="00F23080" w:rsidP="00E1746E">
      <w:pPr>
        <w:jc w:val="both"/>
        <w:rPr>
          <w:sz w:val="22"/>
          <w:szCs w:val="22"/>
        </w:rPr>
      </w:pPr>
    </w:p>
    <w:p w:rsidR="005237F2" w:rsidRDefault="004E32E6" w:rsidP="005237F2">
      <w:pPr>
        <w:jc w:val="both"/>
        <w:rPr>
          <w:sz w:val="22"/>
          <w:szCs w:val="22"/>
        </w:rPr>
      </w:pPr>
      <w:r>
        <w:rPr>
          <w:sz w:val="22"/>
          <w:szCs w:val="22"/>
        </w:rPr>
        <w:t>1. Termin wykonania</w:t>
      </w:r>
      <w:r w:rsidR="00244013">
        <w:rPr>
          <w:sz w:val="22"/>
          <w:szCs w:val="22"/>
        </w:rPr>
        <w:t xml:space="preserve"> zamó</w:t>
      </w:r>
      <w:r w:rsidR="00E1746E" w:rsidRPr="00E1746E">
        <w:rPr>
          <w:sz w:val="22"/>
          <w:szCs w:val="22"/>
        </w:rPr>
        <w:t xml:space="preserve">wienia: </w:t>
      </w:r>
    </w:p>
    <w:p w:rsidR="009C1683" w:rsidRPr="00BD5A59" w:rsidRDefault="009C1683" w:rsidP="009C1683">
      <w:pPr>
        <w:numPr>
          <w:ilvl w:val="1"/>
          <w:numId w:val="39"/>
        </w:numPr>
        <w:rPr>
          <w:b/>
          <w:bCs/>
          <w:sz w:val="22"/>
          <w:szCs w:val="22"/>
        </w:rPr>
      </w:pPr>
      <w:r w:rsidRPr="00BD5A59">
        <w:rPr>
          <w:b/>
          <w:bCs/>
          <w:sz w:val="22"/>
          <w:szCs w:val="22"/>
        </w:rPr>
        <w:t xml:space="preserve">Etap I – do </w:t>
      </w:r>
      <w:r w:rsidR="00BD5A59">
        <w:rPr>
          <w:b/>
          <w:bCs/>
          <w:sz w:val="22"/>
          <w:szCs w:val="22"/>
        </w:rPr>
        <w:t>30</w:t>
      </w:r>
      <w:r w:rsidRPr="00BD5A59">
        <w:rPr>
          <w:b/>
          <w:bCs/>
          <w:sz w:val="22"/>
          <w:szCs w:val="22"/>
        </w:rPr>
        <w:t>.</w:t>
      </w:r>
      <w:r w:rsidR="00BD5A59">
        <w:rPr>
          <w:b/>
          <w:bCs/>
          <w:sz w:val="22"/>
          <w:szCs w:val="22"/>
        </w:rPr>
        <w:t>04</w:t>
      </w:r>
      <w:r w:rsidRPr="00BD5A59">
        <w:rPr>
          <w:b/>
          <w:bCs/>
          <w:sz w:val="22"/>
          <w:szCs w:val="22"/>
        </w:rPr>
        <w:t>.201</w:t>
      </w:r>
      <w:r w:rsidR="00BD5A59">
        <w:rPr>
          <w:b/>
          <w:bCs/>
          <w:sz w:val="22"/>
          <w:szCs w:val="22"/>
        </w:rPr>
        <w:t>8</w:t>
      </w:r>
      <w:r w:rsidRPr="00BD5A59">
        <w:rPr>
          <w:b/>
          <w:bCs/>
          <w:sz w:val="22"/>
          <w:szCs w:val="22"/>
        </w:rPr>
        <w:t xml:space="preserve"> r.,</w:t>
      </w:r>
    </w:p>
    <w:p w:rsidR="009C1683" w:rsidRPr="009C1683" w:rsidRDefault="009C1683" w:rsidP="009C1683">
      <w:pPr>
        <w:numPr>
          <w:ilvl w:val="1"/>
          <w:numId w:val="39"/>
        </w:numPr>
        <w:jc w:val="both"/>
        <w:rPr>
          <w:b/>
          <w:bCs/>
          <w:sz w:val="22"/>
          <w:szCs w:val="22"/>
        </w:rPr>
      </w:pPr>
      <w:r w:rsidRPr="009C1683">
        <w:rPr>
          <w:b/>
          <w:bCs/>
          <w:sz w:val="22"/>
          <w:szCs w:val="22"/>
        </w:rPr>
        <w:t xml:space="preserve">Etap II – do </w:t>
      </w:r>
      <w:r w:rsidR="00BD5A59">
        <w:rPr>
          <w:b/>
          <w:bCs/>
          <w:sz w:val="22"/>
          <w:szCs w:val="22"/>
        </w:rPr>
        <w:t>31</w:t>
      </w:r>
      <w:r w:rsidRPr="009C1683">
        <w:rPr>
          <w:b/>
          <w:bCs/>
          <w:sz w:val="22"/>
          <w:szCs w:val="22"/>
        </w:rPr>
        <w:t>.0</w:t>
      </w:r>
      <w:r w:rsidR="00BD5A59">
        <w:rPr>
          <w:b/>
          <w:bCs/>
          <w:sz w:val="22"/>
          <w:szCs w:val="22"/>
        </w:rPr>
        <w:t>8</w:t>
      </w:r>
      <w:r w:rsidRPr="009C1683">
        <w:rPr>
          <w:b/>
          <w:bCs/>
          <w:sz w:val="22"/>
          <w:szCs w:val="22"/>
        </w:rPr>
        <w:t>.2018 r.,</w:t>
      </w:r>
    </w:p>
    <w:p w:rsidR="009C1683" w:rsidRPr="009C1683" w:rsidRDefault="009C1683" w:rsidP="009C1683">
      <w:pPr>
        <w:numPr>
          <w:ilvl w:val="1"/>
          <w:numId w:val="39"/>
        </w:numPr>
        <w:jc w:val="both"/>
        <w:rPr>
          <w:b/>
          <w:bCs/>
          <w:sz w:val="22"/>
          <w:szCs w:val="22"/>
        </w:rPr>
      </w:pPr>
      <w:r w:rsidRPr="009C1683">
        <w:rPr>
          <w:b/>
          <w:bCs/>
          <w:sz w:val="22"/>
          <w:szCs w:val="22"/>
        </w:rPr>
        <w:t>Etap III – do 3</w:t>
      </w:r>
      <w:r w:rsidR="00BD5A59">
        <w:rPr>
          <w:b/>
          <w:bCs/>
          <w:sz w:val="22"/>
          <w:szCs w:val="22"/>
        </w:rPr>
        <w:t>0</w:t>
      </w:r>
      <w:r w:rsidRPr="009C1683">
        <w:rPr>
          <w:b/>
          <w:bCs/>
          <w:sz w:val="22"/>
          <w:szCs w:val="22"/>
        </w:rPr>
        <w:t>.</w:t>
      </w:r>
      <w:r w:rsidR="00BD5A59">
        <w:rPr>
          <w:b/>
          <w:bCs/>
          <w:sz w:val="22"/>
          <w:szCs w:val="22"/>
        </w:rPr>
        <w:t>11</w:t>
      </w:r>
      <w:r w:rsidRPr="009C1683">
        <w:rPr>
          <w:b/>
          <w:bCs/>
          <w:sz w:val="22"/>
          <w:szCs w:val="22"/>
        </w:rPr>
        <w:t>.2018 r.</w:t>
      </w:r>
    </w:p>
    <w:p w:rsidR="004E32E6" w:rsidRDefault="004E32E6" w:rsidP="009C1683">
      <w:pPr>
        <w:jc w:val="both"/>
        <w:rPr>
          <w:sz w:val="22"/>
          <w:szCs w:val="22"/>
        </w:rPr>
      </w:pPr>
    </w:p>
    <w:p w:rsidR="00E1746E" w:rsidRPr="005E702A" w:rsidRDefault="004E32E6" w:rsidP="004E32E6">
      <w:pPr>
        <w:jc w:val="both"/>
        <w:rPr>
          <w:sz w:val="22"/>
          <w:szCs w:val="22"/>
          <w:u w:val="single"/>
        </w:rPr>
      </w:pPr>
      <w:r>
        <w:rPr>
          <w:sz w:val="22"/>
          <w:szCs w:val="22"/>
        </w:rPr>
        <w:t xml:space="preserve">2. </w:t>
      </w:r>
      <w:r w:rsidR="00E1746E" w:rsidRPr="00E1746E">
        <w:rPr>
          <w:sz w:val="22"/>
          <w:szCs w:val="22"/>
        </w:rPr>
        <w:t xml:space="preserve">Wymagany przez </w:t>
      </w:r>
      <w:r w:rsidRPr="00E1746E">
        <w:rPr>
          <w:sz w:val="22"/>
          <w:szCs w:val="22"/>
        </w:rPr>
        <w:t>Zamawiającego</w:t>
      </w:r>
      <w:r w:rsidR="00E1746E" w:rsidRPr="00E1746E">
        <w:rPr>
          <w:sz w:val="22"/>
          <w:szCs w:val="22"/>
        </w:rPr>
        <w:t xml:space="preserve"> </w:t>
      </w:r>
      <w:r w:rsidR="00E1746E" w:rsidRPr="00676DD3">
        <w:rPr>
          <w:b/>
          <w:sz w:val="22"/>
          <w:szCs w:val="22"/>
        </w:rPr>
        <w:t>minimalny okres gwarancji</w:t>
      </w:r>
      <w:r w:rsidR="00676DD3" w:rsidRPr="00676DD3">
        <w:rPr>
          <w:b/>
          <w:sz w:val="22"/>
          <w:szCs w:val="22"/>
        </w:rPr>
        <w:t xml:space="preserve"> </w:t>
      </w:r>
      <w:r w:rsidR="00676DD3" w:rsidRPr="00674316">
        <w:rPr>
          <w:b/>
          <w:sz w:val="22"/>
          <w:szCs w:val="22"/>
        </w:rPr>
        <w:t xml:space="preserve">wynosi </w:t>
      </w:r>
      <w:r w:rsidR="005D0213">
        <w:rPr>
          <w:b/>
          <w:sz w:val="22"/>
          <w:szCs w:val="22"/>
        </w:rPr>
        <w:t>2</w:t>
      </w:r>
      <w:r w:rsidR="006D4C57">
        <w:rPr>
          <w:b/>
          <w:sz w:val="22"/>
          <w:szCs w:val="22"/>
        </w:rPr>
        <w:t xml:space="preserve"> lat</w:t>
      </w:r>
      <w:r w:rsidR="00E1746E" w:rsidRPr="00674316">
        <w:rPr>
          <w:sz w:val="22"/>
          <w:szCs w:val="22"/>
        </w:rPr>
        <w:t xml:space="preserve"> </w:t>
      </w:r>
      <w:r w:rsidR="00E1746E" w:rsidRPr="00674316">
        <w:rPr>
          <w:b/>
          <w:bCs/>
          <w:sz w:val="22"/>
          <w:szCs w:val="22"/>
        </w:rPr>
        <w:t xml:space="preserve">od daty odbioru </w:t>
      </w:r>
      <w:r w:rsidRPr="00674316">
        <w:rPr>
          <w:b/>
          <w:bCs/>
          <w:sz w:val="22"/>
          <w:szCs w:val="22"/>
        </w:rPr>
        <w:t>końcowego</w:t>
      </w:r>
      <w:r w:rsidR="00E1746E" w:rsidRPr="00674316">
        <w:rPr>
          <w:b/>
          <w:bCs/>
          <w:sz w:val="22"/>
          <w:szCs w:val="22"/>
        </w:rPr>
        <w:t xml:space="preserve"> zadania</w:t>
      </w:r>
      <w:r w:rsidR="00676DD3" w:rsidRPr="00674316">
        <w:rPr>
          <w:b/>
          <w:bCs/>
          <w:sz w:val="22"/>
          <w:szCs w:val="22"/>
        </w:rPr>
        <w:t>, zaś maksymalny okres gwarancji dopuszczal</w:t>
      </w:r>
      <w:r w:rsidR="004F72BE" w:rsidRPr="00674316">
        <w:rPr>
          <w:b/>
          <w:bCs/>
          <w:sz w:val="22"/>
          <w:szCs w:val="22"/>
        </w:rPr>
        <w:t xml:space="preserve">ny przez Zamawiającego wynosi </w:t>
      </w:r>
      <w:r w:rsidR="008B2980">
        <w:rPr>
          <w:b/>
          <w:bCs/>
          <w:sz w:val="22"/>
          <w:szCs w:val="22"/>
        </w:rPr>
        <w:t>5</w:t>
      </w:r>
      <w:r w:rsidR="006D4C57">
        <w:rPr>
          <w:b/>
          <w:bCs/>
          <w:sz w:val="22"/>
          <w:szCs w:val="22"/>
        </w:rPr>
        <w:t xml:space="preserve"> lat </w:t>
      </w:r>
      <w:r w:rsidR="00676DD3" w:rsidRPr="00674316">
        <w:rPr>
          <w:b/>
          <w:bCs/>
          <w:sz w:val="22"/>
          <w:szCs w:val="22"/>
        </w:rPr>
        <w:t xml:space="preserve">od daty odbioru końcowego zadania. </w:t>
      </w:r>
      <w:r w:rsidR="00E1746E" w:rsidRPr="00E77E18">
        <w:rPr>
          <w:sz w:val="22"/>
          <w:szCs w:val="22"/>
          <w:u w:val="single"/>
        </w:rPr>
        <w:t>Okres gwarancji stanowi kryterium oceny ofert.</w:t>
      </w:r>
      <w:r w:rsidR="00E1746E" w:rsidRPr="00E1746E">
        <w:rPr>
          <w:sz w:val="22"/>
          <w:szCs w:val="22"/>
        </w:rPr>
        <w:t xml:space="preserve"> </w:t>
      </w:r>
      <w:r w:rsidR="00674316" w:rsidRPr="0007306D">
        <w:rPr>
          <w:color w:val="FFFFFF"/>
          <w:sz w:val="22"/>
          <w:szCs w:val="22"/>
          <w:u w:val="single"/>
        </w:rPr>
        <w:t>Okres gwarancji jest tożsamy z okresem rękojmi.</w:t>
      </w:r>
    </w:p>
    <w:p w:rsidR="00C119BE" w:rsidRPr="00F23080" w:rsidRDefault="00C119BE" w:rsidP="004E32E6">
      <w:pPr>
        <w:jc w:val="both"/>
        <w:rPr>
          <w:sz w:val="22"/>
          <w:szCs w:val="22"/>
          <w:u w:val="single"/>
        </w:rPr>
      </w:pPr>
    </w:p>
    <w:p w:rsidR="00C119BE" w:rsidRPr="00F23080" w:rsidRDefault="00C119BE" w:rsidP="00F123DB">
      <w:pPr>
        <w:widowControl w:val="0"/>
        <w:autoSpaceDE w:val="0"/>
        <w:autoSpaceDN w:val="0"/>
        <w:adjustRightInd w:val="0"/>
        <w:spacing w:after="112" w:line="236" w:lineRule="atLeast"/>
        <w:ind w:right="60"/>
        <w:jc w:val="both"/>
        <w:rPr>
          <w:sz w:val="22"/>
          <w:szCs w:val="22"/>
          <w:u w:val="single"/>
        </w:rPr>
      </w:pPr>
      <w:r w:rsidRPr="00F23080">
        <w:rPr>
          <w:b/>
          <w:bCs/>
          <w:sz w:val="22"/>
          <w:szCs w:val="22"/>
          <w:u w:val="single"/>
        </w:rPr>
        <w:t xml:space="preserve">XI. PODSTAWY WYKLUCZENIA </w:t>
      </w:r>
      <w:r w:rsidRPr="00F23080">
        <w:rPr>
          <w:sz w:val="22"/>
          <w:szCs w:val="22"/>
          <w:u w:val="single"/>
        </w:rPr>
        <w:t xml:space="preserve">Z </w:t>
      </w:r>
      <w:r w:rsidRPr="00F23080">
        <w:rPr>
          <w:b/>
          <w:bCs/>
          <w:sz w:val="22"/>
          <w:szCs w:val="22"/>
          <w:u w:val="single"/>
        </w:rPr>
        <w:t>POSTĘPOWANIA</w:t>
      </w:r>
      <w:r w:rsidR="00B454EF">
        <w:rPr>
          <w:b/>
          <w:bCs/>
          <w:sz w:val="22"/>
          <w:szCs w:val="22"/>
          <w:u w:val="single"/>
        </w:rPr>
        <w:t xml:space="preserve"> i</w:t>
      </w:r>
      <w:r w:rsidRPr="00F23080">
        <w:rPr>
          <w:b/>
          <w:bCs/>
          <w:sz w:val="22"/>
          <w:szCs w:val="22"/>
          <w:u w:val="single"/>
        </w:rPr>
        <w:t xml:space="preserve"> WARUNKI UDZIALU </w:t>
      </w:r>
      <w:r w:rsidR="000C6316">
        <w:rPr>
          <w:b/>
          <w:bCs/>
          <w:sz w:val="22"/>
          <w:szCs w:val="22"/>
          <w:u w:val="single"/>
        </w:rPr>
        <w:br/>
      </w:r>
      <w:r w:rsidRPr="00F23080">
        <w:rPr>
          <w:b/>
          <w:bCs/>
          <w:sz w:val="22"/>
          <w:szCs w:val="22"/>
          <w:u w:val="single"/>
        </w:rPr>
        <w:t>W POSTĘPOWANIU</w:t>
      </w:r>
      <w:r w:rsidR="00B454EF">
        <w:rPr>
          <w:b/>
          <w:bCs/>
          <w:sz w:val="22"/>
          <w:szCs w:val="22"/>
          <w:u w:val="single"/>
        </w:rPr>
        <w:t xml:space="preserve"> </w:t>
      </w:r>
      <w:r w:rsidR="00B454EF" w:rsidRPr="00B454EF">
        <w:rPr>
          <w:b/>
          <w:bCs/>
          <w:sz w:val="22"/>
          <w:szCs w:val="22"/>
          <w:u w:val="single"/>
        </w:rPr>
        <w:t>(dot. każdej z części postępowania)</w:t>
      </w:r>
    </w:p>
    <w:p w:rsidR="0029122A" w:rsidRDefault="00C119BE" w:rsidP="00B255EC">
      <w:pPr>
        <w:widowControl w:val="0"/>
        <w:autoSpaceDE w:val="0"/>
        <w:autoSpaceDN w:val="0"/>
        <w:adjustRightInd w:val="0"/>
        <w:spacing w:line="233" w:lineRule="atLeast"/>
        <w:ind w:left="437" w:hanging="350"/>
        <w:jc w:val="both"/>
        <w:rPr>
          <w:sz w:val="22"/>
          <w:szCs w:val="22"/>
        </w:rPr>
      </w:pPr>
      <w:r w:rsidRPr="00C119BE">
        <w:rPr>
          <w:sz w:val="22"/>
          <w:szCs w:val="22"/>
        </w:rPr>
        <w:t>1. O udzielnie zamówienia</w:t>
      </w:r>
      <w:r w:rsidR="00B255EC">
        <w:rPr>
          <w:sz w:val="22"/>
          <w:szCs w:val="22"/>
        </w:rPr>
        <w:t xml:space="preserve"> może się ubiegać Wykonawca, który </w:t>
      </w:r>
      <w:r w:rsidR="00B255EC" w:rsidRPr="00B255EC">
        <w:rPr>
          <w:b/>
          <w:sz w:val="22"/>
          <w:szCs w:val="22"/>
        </w:rPr>
        <w:t>nie podlega wykluczeniu</w:t>
      </w:r>
      <w:r w:rsidR="00B255EC">
        <w:rPr>
          <w:sz w:val="22"/>
          <w:szCs w:val="22"/>
        </w:rPr>
        <w:t xml:space="preserve"> </w:t>
      </w:r>
      <w:r w:rsidR="000C6316">
        <w:rPr>
          <w:sz w:val="22"/>
          <w:szCs w:val="22"/>
        </w:rPr>
        <w:br/>
      </w:r>
      <w:r w:rsidR="00B255EC">
        <w:rPr>
          <w:sz w:val="22"/>
          <w:szCs w:val="22"/>
        </w:rPr>
        <w:t xml:space="preserve">z </w:t>
      </w:r>
      <w:r w:rsidRPr="00C119BE">
        <w:rPr>
          <w:sz w:val="22"/>
          <w:szCs w:val="22"/>
        </w:rPr>
        <w:t xml:space="preserve">postępowania, w okolicznościach, o których mowa w: </w:t>
      </w:r>
    </w:p>
    <w:p w:rsidR="00C119BE" w:rsidRPr="00C119BE" w:rsidRDefault="00C119BE" w:rsidP="00B255EC">
      <w:pPr>
        <w:widowControl w:val="0"/>
        <w:autoSpaceDE w:val="0"/>
        <w:autoSpaceDN w:val="0"/>
        <w:adjustRightInd w:val="0"/>
        <w:spacing w:line="233" w:lineRule="atLeast"/>
        <w:ind w:left="437" w:hanging="50"/>
        <w:jc w:val="both"/>
        <w:rPr>
          <w:sz w:val="22"/>
          <w:szCs w:val="22"/>
        </w:rPr>
      </w:pPr>
      <w:r w:rsidRPr="00C119BE">
        <w:rPr>
          <w:sz w:val="22"/>
          <w:szCs w:val="22"/>
        </w:rPr>
        <w:t xml:space="preserve">1) </w:t>
      </w:r>
      <w:r w:rsidR="0077504A">
        <w:rPr>
          <w:sz w:val="22"/>
          <w:szCs w:val="22"/>
        </w:rPr>
        <w:t xml:space="preserve"> </w:t>
      </w:r>
      <w:r w:rsidRPr="00C119BE">
        <w:rPr>
          <w:sz w:val="22"/>
          <w:szCs w:val="22"/>
        </w:rPr>
        <w:t xml:space="preserve">art. 24 ust. l pkt 12-23 PZP; </w:t>
      </w:r>
    </w:p>
    <w:p w:rsidR="00C119BE" w:rsidRPr="00C119BE" w:rsidRDefault="00C119BE" w:rsidP="00B255EC">
      <w:pPr>
        <w:widowControl w:val="0"/>
        <w:autoSpaceDE w:val="0"/>
        <w:autoSpaceDN w:val="0"/>
        <w:adjustRightInd w:val="0"/>
        <w:spacing w:line="236" w:lineRule="atLeast"/>
        <w:ind w:left="765" w:hanging="378"/>
        <w:jc w:val="both"/>
        <w:rPr>
          <w:sz w:val="22"/>
          <w:szCs w:val="22"/>
        </w:rPr>
      </w:pPr>
      <w:r w:rsidRPr="00C119BE">
        <w:rPr>
          <w:sz w:val="22"/>
          <w:szCs w:val="22"/>
        </w:rPr>
        <w:t>2) art. 24 ust. 5 pkt 1,</w:t>
      </w:r>
      <w:r w:rsidR="006704E6">
        <w:rPr>
          <w:sz w:val="22"/>
          <w:szCs w:val="22"/>
        </w:rPr>
        <w:t xml:space="preserve"> 2</w:t>
      </w:r>
      <w:r w:rsidRPr="00C119BE">
        <w:rPr>
          <w:sz w:val="22"/>
          <w:szCs w:val="22"/>
        </w:rPr>
        <w:t xml:space="preserve"> </w:t>
      </w:r>
      <w:r w:rsidR="006704E6">
        <w:rPr>
          <w:sz w:val="22"/>
          <w:szCs w:val="22"/>
        </w:rPr>
        <w:t>i</w:t>
      </w:r>
      <w:r w:rsidRPr="00C119BE">
        <w:rPr>
          <w:sz w:val="22"/>
          <w:szCs w:val="22"/>
        </w:rPr>
        <w:t xml:space="preserve"> </w:t>
      </w:r>
      <w:r w:rsidR="006704E6">
        <w:rPr>
          <w:sz w:val="22"/>
          <w:szCs w:val="22"/>
        </w:rPr>
        <w:t>4</w:t>
      </w:r>
      <w:r w:rsidRPr="00C119BE">
        <w:rPr>
          <w:sz w:val="22"/>
          <w:szCs w:val="22"/>
        </w:rPr>
        <w:t xml:space="preserve"> PZP. Wykluczeniu na tej podstawie podlega Wykonawca: </w:t>
      </w:r>
    </w:p>
    <w:p w:rsidR="00C119BE" w:rsidRPr="00C119BE" w:rsidRDefault="00C119BE" w:rsidP="00C119BE">
      <w:pPr>
        <w:widowControl w:val="0"/>
        <w:autoSpaceDE w:val="0"/>
        <w:autoSpaceDN w:val="0"/>
        <w:adjustRightInd w:val="0"/>
        <w:spacing w:after="112" w:line="233" w:lineRule="atLeast"/>
        <w:ind w:left="1172" w:hanging="355"/>
        <w:jc w:val="both"/>
        <w:rPr>
          <w:sz w:val="22"/>
          <w:szCs w:val="22"/>
        </w:rPr>
      </w:pPr>
      <w:r w:rsidRPr="00C119BE">
        <w:rPr>
          <w:sz w:val="22"/>
          <w:szCs w:val="22"/>
        </w:rPr>
        <w:t xml:space="preserve">a) w </w:t>
      </w:r>
      <w:r w:rsidR="006355B6" w:rsidRPr="00C119BE">
        <w:rPr>
          <w:sz w:val="22"/>
          <w:szCs w:val="22"/>
        </w:rPr>
        <w:t>stosunku, do którego</w:t>
      </w:r>
      <w:r w:rsidRPr="00C119BE">
        <w:rPr>
          <w:sz w:val="22"/>
          <w:szCs w:val="22"/>
        </w:rPr>
        <w:t xml:space="preserve"> otwarto likwidację, w zatwierdzonym przez sąd układzie </w:t>
      </w:r>
      <w:r w:rsidR="000C6316">
        <w:rPr>
          <w:sz w:val="22"/>
          <w:szCs w:val="22"/>
        </w:rPr>
        <w:br/>
      </w:r>
      <w:r w:rsidRPr="00C119BE">
        <w:rPr>
          <w:sz w:val="22"/>
          <w:szCs w:val="22"/>
        </w:rPr>
        <w:t xml:space="preserve">w postępowaniu restrukturyzacyjnym jest przewidziane zaspokojenie wierzycieli przez likwidację jego majątku lub sąd zarządził likwidację jego majątku w trybie art. 332 ust. </w:t>
      </w:r>
      <w:r w:rsidR="000C6316">
        <w:rPr>
          <w:sz w:val="22"/>
          <w:szCs w:val="22"/>
        </w:rPr>
        <w:br/>
      </w:r>
      <w:r w:rsidRPr="00C119BE">
        <w:rPr>
          <w:sz w:val="22"/>
          <w:szCs w:val="22"/>
        </w:rPr>
        <w:t xml:space="preserve">1 ustawy z dnia 15 maja 2015 r. - Prawo restrukturyzacyjne (Dz.U. z 2015 r. poz. 978, 1259, 1513, 1830 i 1844 oraz z 2016 r. poz. 615) lub którego upadłość </w:t>
      </w:r>
      <w:r w:rsidR="0077504A" w:rsidRPr="00C119BE">
        <w:rPr>
          <w:sz w:val="22"/>
          <w:szCs w:val="22"/>
        </w:rPr>
        <w:t xml:space="preserve">ogłoszono, </w:t>
      </w:r>
      <w:r w:rsidR="000C6316">
        <w:rPr>
          <w:sz w:val="22"/>
          <w:szCs w:val="22"/>
        </w:rPr>
        <w:br/>
      </w:r>
      <w:r w:rsidR="0077504A" w:rsidRPr="00C119BE">
        <w:rPr>
          <w:sz w:val="22"/>
          <w:szCs w:val="22"/>
        </w:rPr>
        <w:t>z</w:t>
      </w:r>
      <w:r w:rsidR="009B2B00">
        <w:rPr>
          <w:sz w:val="22"/>
          <w:szCs w:val="22"/>
        </w:rPr>
        <w:t xml:space="preserve"> wyjątkiem W</w:t>
      </w:r>
      <w:r w:rsidRPr="00C119BE">
        <w:rPr>
          <w:sz w:val="22"/>
          <w:szCs w:val="22"/>
        </w:rPr>
        <w:t>ykonawcy, który po ogłoszeniu upadłości zawarł układ zatwierdzony prawomocnym postanowieniem sądu, jeżeli układ nie przewiduje zaspokojenia wierzycieli przez likw</w:t>
      </w:r>
      <w:r w:rsidR="000C6316">
        <w:rPr>
          <w:sz w:val="22"/>
          <w:szCs w:val="22"/>
        </w:rPr>
        <w:t>idację majątku upadłego, chyba ż</w:t>
      </w:r>
      <w:r w:rsidRPr="00C119BE">
        <w:rPr>
          <w:sz w:val="22"/>
          <w:szCs w:val="22"/>
        </w:rPr>
        <w:t>e sąd zarządził likwidację jego majątku w trybie art. 366 ust. 1 ustawy z dnia 28 lutego 2003 r. -</w:t>
      </w:r>
      <w:r w:rsidR="000C6316">
        <w:rPr>
          <w:sz w:val="22"/>
          <w:szCs w:val="22"/>
        </w:rPr>
        <w:t xml:space="preserve"> </w:t>
      </w:r>
      <w:r w:rsidRPr="00C119BE">
        <w:rPr>
          <w:sz w:val="22"/>
          <w:szCs w:val="22"/>
        </w:rPr>
        <w:t xml:space="preserve">Prawo upadłościowe (Dz. U. z 2015 r. poz. 233, 978, 1166, 1259 i 1844 oraz z 2016 r. poz. 615), </w:t>
      </w:r>
    </w:p>
    <w:p w:rsidR="006704E6" w:rsidRPr="006704E6" w:rsidRDefault="006704E6" w:rsidP="006704E6">
      <w:pPr>
        <w:widowControl w:val="0"/>
        <w:autoSpaceDE w:val="0"/>
        <w:autoSpaceDN w:val="0"/>
        <w:adjustRightInd w:val="0"/>
        <w:spacing w:after="112" w:line="233" w:lineRule="atLeast"/>
        <w:ind w:left="1172" w:hanging="464"/>
        <w:jc w:val="both"/>
        <w:rPr>
          <w:sz w:val="22"/>
          <w:szCs w:val="22"/>
        </w:rPr>
      </w:pPr>
      <w:r w:rsidRPr="006704E6">
        <w:rPr>
          <w:sz w:val="22"/>
          <w:szCs w:val="22"/>
        </w:rPr>
        <w:t>b)</w:t>
      </w:r>
      <w:r w:rsidRPr="006704E6">
        <w:rPr>
          <w:sz w:val="22"/>
          <w:szCs w:val="22"/>
        </w:rPr>
        <w:tab/>
        <w:t xml:space="preserve">który w sposób zawiniony poważnie naruszył obowiązki zawodowe, co podważa jego </w:t>
      </w:r>
      <w:r w:rsidR="000C6316">
        <w:rPr>
          <w:sz w:val="22"/>
          <w:szCs w:val="22"/>
        </w:rPr>
        <w:t>uczciwość, w szczególności gdy W</w:t>
      </w:r>
      <w:r w:rsidRPr="006704E6">
        <w:rPr>
          <w:sz w:val="22"/>
          <w:szCs w:val="22"/>
        </w:rPr>
        <w:t>ykonawca w wyniku zamierzonego działania lub rażącego niedbalstwa nie wykonał lub niena</w:t>
      </w:r>
      <w:r w:rsidR="009B2B00">
        <w:rPr>
          <w:sz w:val="22"/>
          <w:szCs w:val="22"/>
        </w:rPr>
        <w:t>leżycie wykonał zamówienie, co Z</w:t>
      </w:r>
      <w:r w:rsidRPr="006704E6">
        <w:rPr>
          <w:sz w:val="22"/>
          <w:szCs w:val="22"/>
        </w:rPr>
        <w:t>amawiający jest w stanie wykazać za pomocą stosownych środków dowodowych,</w:t>
      </w:r>
    </w:p>
    <w:p w:rsidR="006704E6" w:rsidRPr="006704E6" w:rsidRDefault="006704E6" w:rsidP="006704E6">
      <w:pPr>
        <w:widowControl w:val="0"/>
        <w:autoSpaceDE w:val="0"/>
        <w:autoSpaceDN w:val="0"/>
        <w:adjustRightInd w:val="0"/>
        <w:spacing w:after="112" w:line="233" w:lineRule="atLeast"/>
        <w:ind w:left="1172" w:hanging="464"/>
        <w:jc w:val="both"/>
        <w:rPr>
          <w:sz w:val="22"/>
          <w:szCs w:val="22"/>
        </w:rPr>
      </w:pPr>
      <w:r w:rsidRPr="006704E6">
        <w:rPr>
          <w:sz w:val="22"/>
          <w:szCs w:val="22"/>
        </w:rPr>
        <w:t>c)</w:t>
      </w:r>
      <w:r w:rsidRPr="006704E6">
        <w:rPr>
          <w:sz w:val="22"/>
          <w:szCs w:val="22"/>
        </w:rPr>
        <w:tab/>
        <w:t xml:space="preserve">który, z przyczyn leżących po jego stronie, nie wykonał albo nienależycie wykonał </w:t>
      </w:r>
      <w:r w:rsidR="000C6316">
        <w:rPr>
          <w:sz w:val="22"/>
          <w:szCs w:val="22"/>
        </w:rPr>
        <w:br/>
      </w:r>
      <w:r w:rsidRPr="006704E6">
        <w:rPr>
          <w:sz w:val="22"/>
          <w:szCs w:val="22"/>
        </w:rPr>
        <w:t>w istotnym stopniu wcześniejszą umowę w sprawie zamówienia publicznego</w:t>
      </w:r>
      <w:r w:rsidR="009B2B00">
        <w:rPr>
          <w:sz w:val="22"/>
          <w:szCs w:val="22"/>
        </w:rPr>
        <w:t xml:space="preserve"> lub umowę koncesji, zawartą z Z</w:t>
      </w:r>
      <w:r w:rsidRPr="006704E6">
        <w:rPr>
          <w:sz w:val="22"/>
          <w:szCs w:val="22"/>
        </w:rPr>
        <w:t>amawiającym, o którym mowa w art. 3 ust. 1 pkt 1-4, co doprowadziło do rozwiązania umowy lub zasądzenia odszkodowania,</w:t>
      </w:r>
    </w:p>
    <w:p w:rsidR="00C119BE" w:rsidRPr="00C119BE" w:rsidRDefault="00C119BE" w:rsidP="00C119BE">
      <w:pPr>
        <w:widowControl w:val="0"/>
        <w:autoSpaceDE w:val="0"/>
        <w:autoSpaceDN w:val="0"/>
        <w:adjustRightInd w:val="0"/>
        <w:spacing w:after="112" w:line="233" w:lineRule="atLeast"/>
        <w:ind w:left="510" w:hanging="368"/>
        <w:jc w:val="both"/>
        <w:rPr>
          <w:sz w:val="22"/>
          <w:szCs w:val="22"/>
        </w:rPr>
      </w:pPr>
      <w:r w:rsidRPr="00C119BE">
        <w:rPr>
          <w:sz w:val="22"/>
          <w:szCs w:val="22"/>
        </w:rPr>
        <w:t xml:space="preserve">2. O udzielenie niniejszego zamówienia mogą ubiegać się Wykonawcy, którzy </w:t>
      </w:r>
      <w:r w:rsidRPr="00B255EC">
        <w:rPr>
          <w:b/>
          <w:sz w:val="22"/>
          <w:szCs w:val="22"/>
        </w:rPr>
        <w:t>spełniają warunki udziału w postępowaniu</w:t>
      </w:r>
      <w:r w:rsidRPr="00C119BE">
        <w:rPr>
          <w:sz w:val="22"/>
          <w:szCs w:val="22"/>
        </w:rPr>
        <w:t xml:space="preserve">, o których mowa wart. 22 ust. 1 b PZP, dotyczące: </w:t>
      </w:r>
    </w:p>
    <w:p w:rsidR="00C119BE" w:rsidRDefault="003B1A93" w:rsidP="0029122A">
      <w:pPr>
        <w:ind w:left="510"/>
        <w:jc w:val="both"/>
        <w:rPr>
          <w:rFonts w:eastAsia="Calibri"/>
          <w:b/>
          <w:bCs/>
          <w:sz w:val="22"/>
          <w:szCs w:val="22"/>
          <w:lang w:eastAsia="en-US"/>
        </w:rPr>
      </w:pPr>
      <w:r>
        <w:rPr>
          <w:rFonts w:eastAsia="Calibri"/>
          <w:sz w:val="22"/>
          <w:szCs w:val="22"/>
          <w:lang w:eastAsia="en-US"/>
        </w:rPr>
        <w:t xml:space="preserve">2.1 </w:t>
      </w:r>
      <w:r w:rsidR="00C119BE" w:rsidRPr="0029122A">
        <w:rPr>
          <w:rFonts w:eastAsia="Calibri"/>
          <w:b/>
          <w:bCs/>
          <w:sz w:val="22"/>
          <w:szCs w:val="22"/>
          <w:lang w:eastAsia="en-US"/>
        </w:rPr>
        <w:t xml:space="preserve">kompetencji i uprawnień do prowadzenia określonej działalności zawodowej, o ile wynika to z </w:t>
      </w:r>
      <w:r w:rsidR="00C119BE" w:rsidRPr="0029122A">
        <w:rPr>
          <w:rFonts w:eastAsia="Calibri"/>
          <w:b/>
          <w:sz w:val="22"/>
          <w:szCs w:val="22"/>
          <w:lang w:eastAsia="en-US"/>
        </w:rPr>
        <w:t xml:space="preserve">odrębnych </w:t>
      </w:r>
      <w:r w:rsidR="00C119BE" w:rsidRPr="0029122A">
        <w:rPr>
          <w:rFonts w:eastAsia="Calibri"/>
          <w:b/>
          <w:bCs/>
          <w:sz w:val="22"/>
          <w:szCs w:val="22"/>
          <w:lang w:eastAsia="en-US"/>
        </w:rPr>
        <w:t xml:space="preserve">przepisów - </w:t>
      </w:r>
      <w:r w:rsidR="000C6316">
        <w:rPr>
          <w:rFonts w:eastAsia="Calibri"/>
          <w:bCs/>
          <w:sz w:val="22"/>
          <w:szCs w:val="22"/>
          <w:lang w:eastAsia="en-US"/>
        </w:rPr>
        <w:t>Z</w:t>
      </w:r>
      <w:r w:rsidR="00C119BE" w:rsidRPr="00A07D05">
        <w:rPr>
          <w:rFonts w:eastAsia="Calibri"/>
          <w:bCs/>
          <w:sz w:val="22"/>
          <w:szCs w:val="22"/>
          <w:lang w:eastAsia="en-US"/>
        </w:rPr>
        <w:t>amawiający nie stawia w tym zakresie wymagań,</w:t>
      </w:r>
      <w:r w:rsidR="007430C4">
        <w:rPr>
          <w:rFonts w:eastAsia="Calibri"/>
          <w:bCs/>
          <w:sz w:val="22"/>
          <w:szCs w:val="22"/>
          <w:lang w:eastAsia="en-US"/>
        </w:rPr>
        <w:t xml:space="preserve"> </w:t>
      </w:r>
    </w:p>
    <w:p w:rsidR="0029122A" w:rsidRDefault="0029122A" w:rsidP="0029122A">
      <w:pPr>
        <w:ind w:left="510"/>
        <w:jc w:val="both"/>
        <w:rPr>
          <w:sz w:val="22"/>
          <w:szCs w:val="22"/>
        </w:rPr>
      </w:pPr>
    </w:p>
    <w:p w:rsidR="00FD3A62" w:rsidRDefault="003B1A93" w:rsidP="00FD3A62">
      <w:pPr>
        <w:ind w:left="510"/>
        <w:jc w:val="both"/>
        <w:rPr>
          <w:i/>
          <w:iCs/>
          <w:sz w:val="22"/>
          <w:szCs w:val="22"/>
        </w:rPr>
      </w:pPr>
      <w:r>
        <w:rPr>
          <w:sz w:val="22"/>
          <w:szCs w:val="22"/>
        </w:rPr>
        <w:t xml:space="preserve">2.2 </w:t>
      </w:r>
      <w:r w:rsidR="0029122A" w:rsidRPr="0029122A">
        <w:rPr>
          <w:b/>
          <w:bCs/>
          <w:sz w:val="22"/>
          <w:szCs w:val="22"/>
        </w:rPr>
        <w:t xml:space="preserve">sytuacji ekonomicznej i finansowej </w:t>
      </w:r>
      <w:r w:rsidR="00FD3A62">
        <w:rPr>
          <w:b/>
          <w:bCs/>
          <w:sz w:val="22"/>
          <w:szCs w:val="22"/>
        </w:rPr>
        <w:t>–</w:t>
      </w:r>
      <w:r w:rsidR="0029122A">
        <w:rPr>
          <w:sz w:val="22"/>
          <w:szCs w:val="22"/>
        </w:rPr>
        <w:t xml:space="preserve"> </w:t>
      </w:r>
      <w:r w:rsidR="000C6316">
        <w:rPr>
          <w:sz w:val="22"/>
          <w:szCs w:val="22"/>
        </w:rPr>
        <w:t>Z</w:t>
      </w:r>
      <w:r w:rsidR="00FD3A62">
        <w:rPr>
          <w:sz w:val="22"/>
          <w:szCs w:val="22"/>
        </w:rPr>
        <w:t>amawiający nie stawia w tym zakresie wymagań</w:t>
      </w:r>
    </w:p>
    <w:p w:rsidR="0029122A" w:rsidRDefault="0029122A" w:rsidP="005237F2">
      <w:pPr>
        <w:jc w:val="both"/>
        <w:rPr>
          <w:iCs/>
          <w:sz w:val="22"/>
          <w:szCs w:val="22"/>
        </w:rPr>
      </w:pPr>
    </w:p>
    <w:p w:rsidR="0029122A" w:rsidRPr="0029122A" w:rsidRDefault="003B1A93" w:rsidP="0029122A">
      <w:pPr>
        <w:ind w:left="510"/>
        <w:jc w:val="both"/>
        <w:rPr>
          <w:iCs/>
          <w:sz w:val="22"/>
          <w:szCs w:val="22"/>
        </w:rPr>
      </w:pPr>
      <w:r>
        <w:rPr>
          <w:iCs/>
          <w:sz w:val="22"/>
          <w:szCs w:val="22"/>
        </w:rPr>
        <w:t xml:space="preserve">2.3 </w:t>
      </w:r>
      <w:r w:rsidR="0029122A" w:rsidRPr="0029122A">
        <w:rPr>
          <w:b/>
          <w:bCs/>
          <w:iCs/>
          <w:sz w:val="22"/>
          <w:szCs w:val="22"/>
        </w:rPr>
        <w:t xml:space="preserve">zdolności technicznej lub zawodowej </w:t>
      </w:r>
    </w:p>
    <w:p w:rsidR="003B1A93" w:rsidRDefault="003B1A93" w:rsidP="0029122A">
      <w:pPr>
        <w:ind w:left="510"/>
        <w:jc w:val="both"/>
        <w:rPr>
          <w:iCs/>
          <w:sz w:val="22"/>
          <w:szCs w:val="22"/>
        </w:rPr>
      </w:pPr>
    </w:p>
    <w:p w:rsidR="0009689D" w:rsidRDefault="003B1A93" w:rsidP="0029122A">
      <w:pPr>
        <w:ind w:left="510"/>
        <w:jc w:val="both"/>
        <w:rPr>
          <w:iCs/>
          <w:sz w:val="22"/>
          <w:szCs w:val="22"/>
          <w:u w:val="single"/>
        </w:rPr>
      </w:pPr>
      <w:r w:rsidRPr="003B1A93">
        <w:rPr>
          <w:iCs/>
          <w:sz w:val="22"/>
          <w:szCs w:val="22"/>
          <w:u w:val="single"/>
        </w:rPr>
        <w:lastRenderedPageBreak/>
        <w:t>1) O udzielenie zamówienia mogą ubiegać się Wykonawcy, którzy wykażą minimalne poziomy zdolności w zakresie doświadczenia tj., że:</w:t>
      </w:r>
    </w:p>
    <w:p w:rsidR="0077504A" w:rsidRPr="0077504A" w:rsidRDefault="0077504A" w:rsidP="0029122A">
      <w:pPr>
        <w:ind w:left="510"/>
        <w:jc w:val="both"/>
        <w:rPr>
          <w:iCs/>
          <w:sz w:val="10"/>
          <w:szCs w:val="10"/>
          <w:u w:val="single"/>
        </w:rPr>
      </w:pPr>
    </w:p>
    <w:p w:rsidR="0077504A" w:rsidRDefault="00A063E3" w:rsidP="0077504A">
      <w:pPr>
        <w:ind w:left="900" w:hanging="390"/>
        <w:jc w:val="both"/>
        <w:rPr>
          <w:iCs/>
          <w:sz w:val="22"/>
          <w:szCs w:val="22"/>
        </w:rPr>
      </w:pPr>
      <w:r>
        <w:rPr>
          <w:iCs/>
          <w:sz w:val="22"/>
          <w:szCs w:val="22"/>
        </w:rPr>
        <w:t>a)</w:t>
      </w:r>
      <w:r>
        <w:rPr>
          <w:iCs/>
          <w:sz w:val="22"/>
          <w:szCs w:val="22"/>
        </w:rPr>
        <w:tab/>
      </w:r>
      <w:r w:rsidR="00D338E2" w:rsidRPr="00D338E2">
        <w:rPr>
          <w:iCs/>
          <w:sz w:val="22"/>
          <w:szCs w:val="22"/>
        </w:rPr>
        <w:t xml:space="preserve">Wykonawca spełni warunek jeśli wykaże, że w okresie ostatnich 3 lat przed upływem terminu składania ofert, a jeżeli okres prowadzenia działalności jest krótszy - w tym okresie </w:t>
      </w:r>
      <w:r w:rsidR="00D338E2">
        <w:rPr>
          <w:b/>
          <w:iCs/>
          <w:sz w:val="22"/>
          <w:szCs w:val="22"/>
        </w:rPr>
        <w:t>wykonał 1</w:t>
      </w:r>
      <w:r w:rsidR="00D338E2" w:rsidRPr="00D338E2">
        <w:rPr>
          <w:b/>
          <w:iCs/>
          <w:sz w:val="22"/>
          <w:szCs w:val="22"/>
        </w:rPr>
        <w:t xml:space="preserve"> usług</w:t>
      </w:r>
      <w:r w:rsidR="00D338E2">
        <w:rPr>
          <w:b/>
          <w:iCs/>
          <w:sz w:val="22"/>
          <w:szCs w:val="22"/>
        </w:rPr>
        <w:t>ę</w:t>
      </w:r>
      <w:r w:rsidR="00D338E2" w:rsidRPr="00D338E2">
        <w:rPr>
          <w:iCs/>
          <w:sz w:val="22"/>
          <w:szCs w:val="22"/>
        </w:rPr>
        <w:t xml:space="preserve"> o charakterze podobnym do przedmiotu zamówienia. </w:t>
      </w:r>
      <w:r w:rsidR="007E4670" w:rsidRPr="007E4670">
        <w:rPr>
          <w:b/>
          <w:iCs/>
          <w:sz w:val="22"/>
          <w:szCs w:val="22"/>
        </w:rPr>
        <w:t xml:space="preserve">Za prace </w:t>
      </w:r>
      <w:r w:rsidR="000C6316">
        <w:rPr>
          <w:b/>
          <w:iCs/>
          <w:sz w:val="22"/>
          <w:szCs w:val="22"/>
        </w:rPr>
        <w:br/>
      </w:r>
      <w:r w:rsidR="007E4670" w:rsidRPr="007E4670">
        <w:rPr>
          <w:b/>
          <w:iCs/>
          <w:sz w:val="22"/>
          <w:szCs w:val="22"/>
        </w:rPr>
        <w:t xml:space="preserve">o podobnym charakterze Zamawiający uzna wykonanie modernizacji ewidencji gruntów i budynków na obszarze jednego obrębu ewidencyjnego o powierzchni minimum </w:t>
      </w:r>
      <w:smartTag w:uri="urn:schemas-microsoft-com:office:smarttags" w:element="metricconverter">
        <w:smartTagPr>
          <w:attr w:name="ProductID" w:val="500 ha"/>
        </w:smartTagPr>
        <w:r w:rsidR="007E4670" w:rsidRPr="007E4670">
          <w:rPr>
            <w:b/>
            <w:iCs/>
            <w:sz w:val="22"/>
            <w:szCs w:val="22"/>
          </w:rPr>
          <w:t>500 ha</w:t>
        </w:r>
      </w:smartTag>
      <w:r w:rsidR="007E4670" w:rsidRPr="007E4670">
        <w:rPr>
          <w:b/>
          <w:iCs/>
          <w:sz w:val="22"/>
          <w:szCs w:val="22"/>
        </w:rPr>
        <w:t xml:space="preserve"> lub wykonanie prac, w wyniku których zostało wznowionych, rozgraniczonych lub ustalonych minimum 300 punktów granicznych.</w:t>
      </w:r>
    </w:p>
    <w:p w:rsidR="003B1A93" w:rsidRPr="003B1A93" w:rsidRDefault="003B1A93" w:rsidP="00D338E2">
      <w:pPr>
        <w:jc w:val="both"/>
        <w:rPr>
          <w:iCs/>
          <w:sz w:val="22"/>
          <w:szCs w:val="22"/>
        </w:rPr>
      </w:pPr>
    </w:p>
    <w:p w:rsidR="003B1A93" w:rsidRPr="003B1A93" w:rsidRDefault="003B1A93" w:rsidP="003B1A93">
      <w:pPr>
        <w:ind w:left="510"/>
        <w:jc w:val="both"/>
        <w:rPr>
          <w:iCs/>
          <w:sz w:val="22"/>
          <w:szCs w:val="22"/>
          <w:u w:val="single"/>
        </w:rPr>
      </w:pPr>
      <w:r w:rsidRPr="003B1A93">
        <w:rPr>
          <w:iCs/>
          <w:sz w:val="22"/>
          <w:szCs w:val="22"/>
          <w:u w:val="single"/>
        </w:rPr>
        <w:t>2)</w:t>
      </w:r>
      <w:r w:rsidRPr="003B1A93">
        <w:rPr>
          <w:iCs/>
          <w:sz w:val="22"/>
          <w:szCs w:val="22"/>
          <w:u w:val="single"/>
        </w:rPr>
        <w:tab/>
        <w:t xml:space="preserve"> O udzielen</w:t>
      </w:r>
      <w:r w:rsidR="000C6316">
        <w:rPr>
          <w:iCs/>
          <w:sz w:val="22"/>
          <w:szCs w:val="22"/>
          <w:u w:val="single"/>
        </w:rPr>
        <w:t>ie zamówienia mogą ubiegać się W</w:t>
      </w:r>
      <w:r w:rsidRPr="003B1A93">
        <w:rPr>
          <w:iCs/>
          <w:sz w:val="22"/>
          <w:szCs w:val="22"/>
          <w:u w:val="single"/>
        </w:rPr>
        <w:t>ykonawcy, którzy wykażą minimalne poziomy zdolności w zakresie dysponowania następującymi osobami zdolnymi do wykonania zamówienia:</w:t>
      </w:r>
    </w:p>
    <w:p w:rsidR="003B1A93" w:rsidRPr="003B1A93" w:rsidRDefault="003B1A93" w:rsidP="003B1A93">
      <w:pPr>
        <w:ind w:left="510"/>
        <w:jc w:val="both"/>
        <w:rPr>
          <w:iCs/>
          <w:sz w:val="22"/>
          <w:szCs w:val="22"/>
        </w:rPr>
      </w:pPr>
    </w:p>
    <w:p w:rsidR="003B1A93" w:rsidRPr="003B1A93" w:rsidRDefault="003B1A93" w:rsidP="003B1A93">
      <w:pPr>
        <w:ind w:left="510"/>
        <w:jc w:val="both"/>
        <w:rPr>
          <w:iCs/>
          <w:sz w:val="22"/>
          <w:szCs w:val="22"/>
        </w:rPr>
      </w:pPr>
      <w:r w:rsidRPr="003B1A93">
        <w:rPr>
          <w:iCs/>
          <w:sz w:val="22"/>
          <w:szCs w:val="22"/>
        </w:rPr>
        <w:t>a)</w:t>
      </w:r>
      <w:r w:rsidRPr="003B1A93">
        <w:rPr>
          <w:iCs/>
          <w:sz w:val="22"/>
          <w:szCs w:val="22"/>
        </w:rPr>
        <w:tab/>
      </w:r>
      <w:r w:rsidR="00D338E2">
        <w:rPr>
          <w:iCs/>
          <w:sz w:val="22"/>
          <w:szCs w:val="22"/>
        </w:rPr>
        <w:t xml:space="preserve"> </w:t>
      </w:r>
      <w:r w:rsidRPr="00B76322">
        <w:rPr>
          <w:b/>
          <w:iCs/>
          <w:sz w:val="22"/>
          <w:szCs w:val="22"/>
        </w:rPr>
        <w:t xml:space="preserve"> </w:t>
      </w:r>
      <w:r w:rsidR="007E4670" w:rsidRPr="007E4670">
        <w:rPr>
          <w:iCs/>
          <w:sz w:val="22"/>
          <w:szCs w:val="22"/>
        </w:rPr>
        <w:t xml:space="preserve">Wykonawca spełni warunek jeśli wykaże, że  dysponuje </w:t>
      </w:r>
      <w:r w:rsidR="007E4670" w:rsidRPr="007E4670">
        <w:rPr>
          <w:b/>
          <w:iCs/>
          <w:sz w:val="22"/>
          <w:szCs w:val="22"/>
        </w:rPr>
        <w:t>minimum 1 osobą</w:t>
      </w:r>
      <w:r w:rsidR="007E4670" w:rsidRPr="007E4670">
        <w:rPr>
          <w:iCs/>
          <w:sz w:val="22"/>
          <w:szCs w:val="22"/>
        </w:rPr>
        <w:t xml:space="preserve"> posiadającą uprawnienia zawodowe nr 1 i 2 w zakresie geodezji i kartografii określone w art. 43 ustawy </w:t>
      </w:r>
      <w:r w:rsidR="000C6316">
        <w:rPr>
          <w:iCs/>
          <w:sz w:val="22"/>
          <w:szCs w:val="22"/>
        </w:rPr>
        <w:br/>
      </w:r>
      <w:r w:rsidR="007E4670" w:rsidRPr="007E4670">
        <w:rPr>
          <w:iCs/>
          <w:sz w:val="22"/>
          <w:szCs w:val="22"/>
        </w:rPr>
        <w:t>z dnia 17 maja 1989 r. Prawo geodezyjne i kartograficzne (tj. Dz. U. z 201</w:t>
      </w:r>
      <w:r w:rsidR="000C6316">
        <w:rPr>
          <w:iCs/>
          <w:sz w:val="22"/>
          <w:szCs w:val="22"/>
        </w:rPr>
        <w:t>7</w:t>
      </w:r>
      <w:r w:rsidR="007E4670" w:rsidRPr="007E4670">
        <w:rPr>
          <w:iCs/>
          <w:sz w:val="22"/>
          <w:szCs w:val="22"/>
        </w:rPr>
        <w:t xml:space="preserve"> r. poz. </w:t>
      </w:r>
      <w:r w:rsidR="000C6316">
        <w:rPr>
          <w:iCs/>
          <w:sz w:val="22"/>
          <w:szCs w:val="22"/>
        </w:rPr>
        <w:t>2101</w:t>
      </w:r>
      <w:r w:rsidR="007E4670" w:rsidRPr="007E4670">
        <w:rPr>
          <w:iCs/>
          <w:sz w:val="22"/>
          <w:szCs w:val="22"/>
        </w:rPr>
        <w:t xml:space="preserve"> z późn. zm.).</w:t>
      </w:r>
    </w:p>
    <w:p w:rsidR="00F123DB" w:rsidRDefault="00F123DB" w:rsidP="00F123DB">
      <w:pPr>
        <w:jc w:val="both"/>
        <w:rPr>
          <w:iCs/>
          <w:sz w:val="22"/>
          <w:szCs w:val="22"/>
        </w:rPr>
      </w:pPr>
    </w:p>
    <w:p w:rsidR="00F123DB" w:rsidRPr="00F123DB" w:rsidRDefault="00F123DB" w:rsidP="00F123DB">
      <w:pPr>
        <w:jc w:val="both"/>
        <w:rPr>
          <w:iCs/>
          <w:sz w:val="22"/>
          <w:szCs w:val="22"/>
        </w:rPr>
      </w:pPr>
      <w:r>
        <w:rPr>
          <w:iCs/>
          <w:sz w:val="22"/>
          <w:szCs w:val="22"/>
        </w:rPr>
        <w:t>3</w:t>
      </w:r>
      <w:r w:rsidR="009C048D">
        <w:rPr>
          <w:iCs/>
          <w:sz w:val="22"/>
          <w:szCs w:val="22"/>
        </w:rPr>
        <w:t>.</w:t>
      </w:r>
      <w:r w:rsidRPr="00F123DB">
        <w:rPr>
          <w:iCs/>
          <w:sz w:val="22"/>
          <w:szCs w:val="22"/>
        </w:rPr>
        <w:t xml:space="preserve"> Wykonawca może w celu potwierdzenia spełniania warunków udziału w postępowaniu, </w:t>
      </w:r>
      <w:r w:rsidR="000C6316">
        <w:rPr>
          <w:iCs/>
          <w:sz w:val="22"/>
          <w:szCs w:val="22"/>
        </w:rPr>
        <w:br/>
      </w:r>
      <w:r w:rsidRPr="00F123DB">
        <w:rPr>
          <w:iCs/>
          <w:sz w:val="22"/>
          <w:szCs w:val="22"/>
        </w:rPr>
        <w:t>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F123DB" w:rsidRPr="00F123DB" w:rsidRDefault="00F123DB" w:rsidP="00F123DB">
      <w:pPr>
        <w:jc w:val="both"/>
        <w:rPr>
          <w:iCs/>
          <w:sz w:val="22"/>
          <w:szCs w:val="22"/>
        </w:rPr>
      </w:pPr>
    </w:p>
    <w:p w:rsidR="00F123DB" w:rsidRPr="00F123DB" w:rsidRDefault="00F123DB" w:rsidP="00F123DB">
      <w:pPr>
        <w:jc w:val="both"/>
        <w:rPr>
          <w:iCs/>
          <w:sz w:val="22"/>
          <w:szCs w:val="22"/>
        </w:rPr>
      </w:pPr>
      <w:r>
        <w:rPr>
          <w:iCs/>
          <w:sz w:val="22"/>
          <w:szCs w:val="22"/>
        </w:rPr>
        <w:t xml:space="preserve">3.1 </w:t>
      </w:r>
      <w:r w:rsidRPr="00F123DB">
        <w:rPr>
          <w:iCs/>
          <w:sz w:val="22"/>
          <w:szCs w:val="22"/>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F123DB" w:rsidRPr="00F123DB" w:rsidRDefault="00F123DB" w:rsidP="00F123DB">
      <w:pPr>
        <w:jc w:val="both"/>
        <w:rPr>
          <w:iCs/>
          <w:sz w:val="22"/>
          <w:szCs w:val="22"/>
        </w:rPr>
      </w:pPr>
    </w:p>
    <w:p w:rsidR="00F123DB" w:rsidRPr="00F123DB" w:rsidRDefault="00F123DB" w:rsidP="00F123DB">
      <w:pPr>
        <w:jc w:val="both"/>
        <w:rPr>
          <w:iCs/>
          <w:sz w:val="22"/>
          <w:szCs w:val="22"/>
        </w:rPr>
      </w:pPr>
      <w:r w:rsidRPr="00F123DB">
        <w:rPr>
          <w:iCs/>
          <w:sz w:val="22"/>
          <w:szCs w:val="22"/>
        </w:rPr>
        <w:t>W celu oceny, czy Wykonawca polegając na zdolnościach lub sytuacji innych podmiotów na zasadach określonych w art. 22a ustawy Pzp, będzie dysponował niezbędnymi zasobami w stopniu umożliwiającym należyte wykonanie zamówienia publicznego or</w:t>
      </w:r>
      <w:r w:rsidR="009B2B00">
        <w:rPr>
          <w:iCs/>
          <w:sz w:val="22"/>
          <w:szCs w:val="22"/>
        </w:rPr>
        <w:t>az oceny, czy stosunek łączący W</w:t>
      </w:r>
      <w:r w:rsidRPr="00F123DB">
        <w:rPr>
          <w:iCs/>
          <w:sz w:val="22"/>
          <w:szCs w:val="22"/>
        </w:rPr>
        <w:t>ykonawcę z tymi podmiotami gwarantuje rzeczywisty dostęp do ich zasobów, Zamawiający żąda dokumentów, które określają w szczególności:</w:t>
      </w:r>
    </w:p>
    <w:p w:rsidR="00F123DB" w:rsidRPr="00F123DB" w:rsidRDefault="00F123DB" w:rsidP="00F123DB">
      <w:pPr>
        <w:jc w:val="both"/>
        <w:rPr>
          <w:iCs/>
          <w:sz w:val="22"/>
          <w:szCs w:val="22"/>
        </w:rPr>
      </w:pPr>
    </w:p>
    <w:p w:rsidR="00F123DB" w:rsidRPr="00F123DB" w:rsidRDefault="00041192" w:rsidP="00041192">
      <w:pPr>
        <w:ind w:left="180" w:hanging="180"/>
        <w:jc w:val="both"/>
        <w:rPr>
          <w:iCs/>
          <w:sz w:val="22"/>
          <w:szCs w:val="22"/>
        </w:rPr>
      </w:pPr>
      <w:r>
        <w:rPr>
          <w:iCs/>
          <w:sz w:val="22"/>
          <w:szCs w:val="22"/>
        </w:rPr>
        <w:t>a)</w:t>
      </w:r>
      <w:r w:rsidR="009B2B00">
        <w:rPr>
          <w:iCs/>
          <w:sz w:val="22"/>
          <w:szCs w:val="22"/>
        </w:rPr>
        <w:t xml:space="preserve"> zakres dostępnych W</w:t>
      </w:r>
      <w:r w:rsidR="00F123DB" w:rsidRPr="00F123DB">
        <w:rPr>
          <w:iCs/>
          <w:sz w:val="22"/>
          <w:szCs w:val="22"/>
        </w:rPr>
        <w:t>ykonawcy zasobów innego podmiotu,</w:t>
      </w:r>
    </w:p>
    <w:p w:rsidR="00F123DB" w:rsidRPr="00F123DB" w:rsidRDefault="003A6648" w:rsidP="00041192">
      <w:pPr>
        <w:ind w:left="180" w:hanging="180"/>
        <w:jc w:val="both"/>
        <w:rPr>
          <w:iCs/>
          <w:sz w:val="22"/>
          <w:szCs w:val="22"/>
        </w:rPr>
      </w:pPr>
      <w:r>
        <w:rPr>
          <w:iCs/>
          <w:sz w:val="22"/>
          <w:szCs w:val="22"/>
        </w:rPr>
        <w:t xml:space="preserve">b) </w:t>
      </w:r>
      <w:r w:rsidR="00F123DB" w:rsidRPr="00F123DB">
        <w:rPr>
          <w:iCs/>
          <w:sz w:val="22"/>
          <w:szCs w:val="22"/>
        </w:rPr>
        <w:t xml:space="preserve">sposób wykorzystania </w:t>
      </w:r>
      <w:r w:rsidR="000C6316">
        <w:rPr>
          <w:iCs/>
          <w:sz w:val="22"/>
          <w:szCs w:val="22"/>
        </w:rPr>
        <w:t>zasobów innego podmiotu, przez W</w:t>
      </w:r>
      <w:r w:rsidR="00F123DB" w:rsidRPr="00F123DB">
        <w:rPr>
          <w:iCs/>
          <w:sz w:val="22"/>
          <w:szCs w:val="22"/>
        </w:rPr>
        <w:t>ykonawcę, przy wykonywaniu zamówienia publicznego,</w:t>
      </w:r>
    </w:p>
    <w:p w:rsidR="00F123DB" w:rsidRPr="00F123DB" w:rsidRDefault="00041192" w:rsidP="00041192">
      <w:pPr>
        <w:ind w:left="180" w:hanging="180"/>
        <w:jc w:val="both"/>
        <w:rPr>
          <w:iCs/>
          <w:sz w:val="22"/>
          <w:szCs w:val="22"/>
        </w:rPr>
      </w:pPr>
      <w:r>
        <w:rPr>
          <w:iCs/>
          <w:sz w:val="22"/>
          <w:szCs w:val="22"/>
        </w:rPr>
        <w:t xml:space="preserve">c) </w:t>
      </w:r>
      <w:r w:rsidR="00F123DB" w:rsidRPr="00F123DB">
        <w:rPr>
          <w:iCs/>
          <w:sz w:val="22"/>
          <w:szCs w:val="22"/>
        </w:rPr>
        <w:t>zakres i okres udziału innego podmiotu przy wykonywaniu zamówienia publicznego,</w:t>
      </w:r>
    </w:p>
    <w:p w:rsidR="00F123DB" w:rsidRPr="00F123DB" w:rsidRDefault="00041192" w:rsidP="00041192">
      <w:pPr>
        <w:ind w:left="180" w:hanging="180"/>
        <w:jc w:val="both"/>
        <w:rPr>
          <w:iCs/>
          <w:sz w:val="22"/>
          <w:szCs w:val="22"/>
        </w:rPr>
      </w:pPr>
      <w:r>
        <w:rPr>
          <w:iCs/>
          <w:sz w:val="22"/>
          <w:szCs w:val="22"/>
        </w:rPr>
        <w:t xml:space="preserve">d) </w:t>
      </w:r>
      <w:r w:rsidR="00F123DB" w:rsidRPr="00F123DB">
        <w:rPr>
          <w:iCs/>
          <w:sz w:val="22"/>
          <w:szCs w:val="22"/>
        </w:rPr>
        <w:t xml:space="preserve">czy podmiot, na </w:t>
      </w:r>
      <w:r w:rsidR="00A67F4E" w:rsidRPr="00F123DB">
        <w:rPr>
          <w:iCs/>
          <w:sz w:val="22"/>
          <w:szCs w:val="22"/>
        </w:rPr>
        <w:t>zdolnościach, którego</w:t>
      </w:r>
      <w:r w:rsidR="009B2B00">
        <w:rPr>
          <w:iCs/>
          <w:sz w:val="22"/>
          <w:szCs w:val="22"/>
        </w:rPr>
        <w:t xml:space="preserve"> W</w:t>
      </w:r>
      <w:r w:rsidR="00F123DB" w:rsidRPr="00F123DB">
        <w:rPr>
          <w:iCs/>
          <w:sz w:val="22"/>
          <w:szCs w:val="22"/>
        </w:rPr>
        <w:t xml:space="preserve">ykonawca polega w odniesieniu do warunków udziału </w:t>
      </w:r>
      <w:r w:rsidR="000C6316">
        <w:rPr>
          <w:iCs/>
          <w:sz w:val="22"/>
          <w:szCs w:val="22"/>
        </w:rPr>
        <w:br/>
      </w:r>
      <w:r w:rsidR="00F123DB" w:rsidRPr="00F123DB">
        <w:rPr>
          <w:iCs/>
          <w:sz w:val="22"/>
          <w:szCs w:val="22"/>
        </w:rPr>
        <w:t xml:space="preserve">w postępowaniu dotyczących wykształcenia, kwalifikacji zawodowych lub doświadczenia, zrealizuje </w:t>
      </w:r>
      <w:r w:rsidR="00F123DB" w:rsidRPr="006C4D14">
        <w:rPr>
          <w:b/>
          <w:iCs/>
          <w:sz w:val="22"/>
          <w:szCs w:val="22"/>
        </w:rPr>
        <w:t>usługi</w:t>
      </w:r>
      <w:r w:rsidR="00F123DB" w:rsidRPr="00F123DB">
        <w:rPr>
          <w:iCs/>
          <w:sz w:val="22"/>
          <w:szCs w:val="22"/>
        </w:rPr>
        <w:t xml:space="preserve">, których wskazane zdolności dotyczą. </w:t>
      </w:r>
    </w:p>
    <w:p w:rsidR="00F123DB" w:rsidRPr="00F123DB" w:rsidRDefault="00F123DB" w:rsidP="00F123DB">
      <w:pPr>
        <w:jc w:val="both"/>
        <w:rPr>
          <w:iCs/>
          <w:sz w:val="22"/>
          <w:szCs w:val="22"/>
        </w:rPr>
      </w:pPr>
    </w:p>
    <w:p w:rsidR="00F123DB" w:rsidRPr="00F123DB" w:rsidRDefault="00F123DB" w:rsidP="00F123DB">
      <w:pPr>
        <w:jc w:val="both"/>
        <w:rPr>
          <w:iCs/>
          <w:sz w:val="22"/>
          <w:szCs w:val="22"/>
        </w:rPr>
      </w:pPr>
      <w:r>
        <w:rPr>
          <w:iCs/>
          <w:sz w:val="22"/>
          <w:szCs w:val="22"/>
        </w:rPr>
        <w:t xml:space="preserve">3.2 </w:t>
      </w:r>
      <w:r w:rsidRPr="00F123DB">
        <w:rPr>
          <w:iCs/>
          <w:sz w:val="22"/>
          <w:szCs w:val="22"/>
        </w:rPr>
        <w:t>Zamawi</w:t>
      </w:r>
      <w:r w:rsidR="000C6316">
        <w:rPr>
          <w:iCs/>
          <w:sz w:val="22"/>
          <w:szCs w:val="22"/>
        </w:rPr>
        <w:t>ający ocenia, czy udostępniane W</w:t>
      </w:r>
      <w:r w:rsidRPr="00F123DB">
        <w:rPr>
          <w:iCs/>
          <w:sz w:val="22"/>
          <w:szCs w:val="22"/>
        </w:rPr>
        <w:t>ykonawcy przez inne podmioty zdolności techniczne lub zawodowe lub ich sytuacja finansowa lub ekonomiczna</w:t>
      </w:r>
      <w:r w:rsidR="000C6316">
        <w:rPr>
          <w:iCs/>
          <w:sz w:val="22"/>
          <w:szCs w:val="22"/>
        </w:rPr>
        <w:t>, pozwalają na wykazanie przez W</w:t>
      </w:r>
      <w:r w:rsidRPr="00F123DB">
        <w:rPr>
          <w:iCs/>
          <w:sz w:val="22"/>
          <w:szCs w:val="22"/>
        </w:rPr>
        <w:t>ykonawcę spełniania warunków udziału w postępowaniu oraz bada, czy nie zachodzą wobec tego podmiotu podstawy wykluczenia, o których mowa w art. 24 ust. 1 pkt 1</w:t>
      </w:r>
      <w:r w:rsidR="00035184">
        <w:rPr>
          <w:iCs/>
          <w:sz w:val="22"/>
          <w:szCs w:val="22"/>
        </w:rPr>
        <w:t>2</w:t>
      </w:r>
      <w:r w:rsidRPr="00F123DB">
        <w:rPr>
          <w:iCs/>
          <w:sz w:val="22"/>
          <w:szCs w:val="22"/>
        </w:rPr>
        <w:t xml:space="preserve">) – </w:t>
      </w:r>
      <w:r w:rsidR="00C55AB4">
        <w:rPr>
          <w:iCs/>
          <w:sz w:val="22"/>
          <w:szCs w:val="22"/>
        </w:rPr>
        <w:t>2</w:t>
      </w:r>
      <w:r w:rsidR="00A60E70">
        <w:rPr>
          <w:iCs/>
          <w:sz w:val="22"/>
          <w:szCs w:val="22"/>
        </w:rPr>
        <w:t>3</w:t>
      </w:r>
      <w:r w:rsidR="00C55AB4">
        <w:rPr>
          <w:iCs/>
          <w:sz w:val="22"/>
          <w:szCs w:val="22"/>
        </w:rPr>
        <w:t>) oraz art. 24 ust. 5 pkt 1</w:t>
      </w:r>
      <w:r w:rsidR="006C4D14">
        <w:rPr>
          <w:iCs/>
          <w:sz w:val="22"/>
          <w:szCs w:val="22"/>
        </w:rPr>
        <w:t>)</w:t>
      </w:r>
      <w:r w:rsidR="006704E6">
        <w:rPr>
          <w:iCs/>
          <w:sz w:val="22"/>
          <w:szCs w:val="22"/>
        </w:rPr>
        <w:t>, 2) i 4)</w:t>
      </w:r>
      <w:r w:rsidR="00C55AB4">
        <w:rPr>
          <w:iCs/>
          <w:sz w:val="22"/>
          <w:szCs w:val="22"/>
        </w:rPr>
        <w:t xml:space="preserve"> </w:t>
      </w:r>
      <w:r w:rsidRPr="00F123DB">
        <w:rPr>
          <w:iCs/>
          <w:sz w:val="22"/>
          <w:szCs w:val="22"/>
        </w:rPr>
        <w:t>ustawy Pzp.</w:t>
      </w:r>
    </w:p>
    <w:p w:rsidR="00F123DB" w:rsidRPr="00F123DB" w:rsidRDefault="00F123DB" w:rsidP="00F123DB">
      <w:pPr>
        <w:jc w:val="both"/>
        <w:rPr>
          <w:iCs/>
          <w:sz w:val="22"/>
          <w:szCs w:val="22"/>
        </w:rPr>
      </w:pPr>
    </w:p>
    <w:p w:rsidR="00F123DB" w:rsidRPr="00F123DB" w:rsidRDefault="00F123DB" w:rsidP="00F123DB">
      <w:pPr>
        <w:jc w:val="both"/>
        <w:rPr>
          <w:iCs/>
          <w:sz w:val="22"/>
          <w:szCs w:val="22"/>
        </w:rPr>
      </w:pPr>
      <w:r>
        <w:rPr>
          <w:iCs/>
          <w:sz w:val="22"/>
          <w:szCs w:val="22"/>
        </w:rPr>
        <w:t>3.3</w:t>
      </w:r>
      <w:r w:rsidRPr="00F123DB">
        <w:rPr>
          <w:iCs/>
          <w:sz w:val="22"/>
          <w:szCs w:val="22"/>
        </w:rPr>
        <w:t xml:space="preserve"> W odniesieniu do warunków dotyczących wykształcenia, kwalifikacji</w:t>
      </w:r>
      <w:r w:rsidR="009B2B00">
        <w:rPr>
          <w:iCs/>
          <w:sz w:val="22"/>
          <w:szCs w:val="22"/>
        </w:rPr>
        <w:t xml:space="preserve"> zawodowych lub doświadczenia, W</w:t>
      </w:r>
      <w:r w:rsidRPr="00F123DB">
        <w:rPr>
          <w:iCs/>
          <w:sz w:val="22"/>
          <w:szCs w:val="22"/>
        </w:rPr>
        <w:t xml:space="preserve">ykonawcy mogą polegać na zdolnościach innych podmiotów, jeśli podmioty te zrealizują usługi, do </w:t>
      </w:r>
      <w:r w:rsidR="00A67F4E" w:rsidRPr="00F123DB">
        <w:rPr>
          <w:iCs/>
          <w:sz w:val="22"/>
          <w:szCs w:val="22"/>
        </w:rPr>
        <w:t>realizacji, których</w:t>
      </w:r>
      <w:r w:rsidRPr="00F123DB">
        <w:rPr>
          <w:iCs/>
          <w:sz w:val="22"/>
          <w:szCs w:val="22"/>
        </w:rPr>
        <w:t xml:space="preserve"> te zdolności są wymagane.</w:t>
      </w:r>
    </w:p>
    <w:p w:rsidR="00F123DB" w:rsidRPr="00F123DB" w:rsidRDefault="00F123DB" w:rsidP="00F123DB">
      <w:pPr>
        <w:jc w:val="both"/>
        <w:rPr>
          <w:iCs/>
          <w:sz w:val="22"/>
          <w:szCs w:val="22"/>
        </w:rPr>
      </w:pPr>
    </w:p>
    <w:p w:rsidR="00F123DB" w:rsidRPr="00F123DB" w:rsidRDefault="00F123DB" w:rsidP="00F123DB">
      <w:pPr>
        <w:jc w:val="both"/>
        <w:rPr>
          <w:iCs/>
          <w:sz w:val="22"/>
          <w:szCs w:val="22"/>
        </w:rPr>
      </w:pPr>
      <w:r>
        <w:rPr>
          <w:iCs/>
          <w:sz w:val="22"/>
          <w:szCs w:val="22"/>
        </w:rPr>
        <w:t>3.4</w:t>
      </w:r>
      <w:r w:rsidRPr="00F123DB">
        <w:rPr>
          <w:iCs/>
          <w:sz w:val="22"/>
          <w:szCs w:val="22"/>
        </w:rPr>
        <w:t xml:space="preserve"> Wykonawca, który polega na sytuacji finansowej lub ekonomicznej innych podmiotów, odpowiada solidarnie z podmiotem, który zobowiązał się do udostępnienia zasob</w:t>
      </w:r>
      <w:r w:rsidR="009B2B00">
        <w:rPr>
          <w:iCs/>
          <w:sz w:val="22"/>
          <w:szCs w:val="22"/>
        </w:rPr>
        <w:t>ów, za szkodę poniesioną przez Z</w:t>
      </w:r>
      <w:r w:rsidRPr="00F123DB">
        <w:rPr>
          <w:iCs/>
          <w:sz w:val="22"/>
          <w:szCs w:val="22"/>
        </w:rPr>
        <w:t xml:space="preserve">amawiającego </w:t>
      </w:r>
      <w:r w:rsidR="00A67F4E">
        <w:rPr>
          <w:iCs/>
          <w:sz w:val="22"/>
          <w:szCs w:val="22"/>
        </w:rPr>
        <w:t>powstałą</w:t>
      </w:r>
      <w:r w:rsidR="00956A09">
        <w:rPr>
          <w:iCs/>
          <w:sz w:val="22"/>
          <w:szCs w:val="22"/>
        </w:rPr>
        <w:t xml:space="preserve"> </w:t>
      </w:r>
      <w:r w:rsidR="00A67F4E" w:rsidRPr="00F123DB">
        <w:rPr>
          <w:iCs/>
          <w:sz w:val="22"/>
          <w:szCs w:val="22"/>
        </w:rPr>
        <w:t>wskutek nieudostępnienia</w:t>
      </w:r>
      <w:r w:rsidRPr="00F123DB">
        <w:rPr>
          <w:iCs/>
          <w:sz w:val="22"/>
          <w:szCs w:val="22"/>
        </w:rPr>
        <w:t xml:space="preserve"> tych zasobów, chyba że za nieudostępnienie zasobów nie ponosi winy.</w:t>
      </w:r>
    </w:p>
    <w:p w:rsidR="00F123DB" w:rsidRPr="00F123DB" w:rsidRDefault="00F123DB" w:rsidP="00F123DB">
      <w:pPr>
        <w:jc w:val="both"/>
        <w:rPr>
          <w:iCs/>
          <w:sz w:val="22"/>
          <w:szCs w:val="22"/>
        </w:rPr>
      </w:pPr>
    </w:p>
    <w:p w:rsidR="00F123DB" w:rsidRPr="00F123DB" w:rsidRDefault="00F123DB" w:rsidP="00F123DB">
      <w:pPr>
        <w:jc w:val="both"/>
        <w:rPr>
          <w:iCs/>
          <w:sz w:val="22"/>
          <w:szCs w:val="22"/>
        </w:rPr>
      </w:pPr>
      <w:r>
        <w:rPr>
          <w:iCs/>
          <w:sz w:val="22"/>
          <w:szCs w:val="22"/>
        </w:rPr>
        <w:lastRenderedPageBreak/>
        <w:t>3.5</w:t>
      </w:r>
      <w:r w:rsidRPr="00F123DB">
        <w:rPr>
          <w:iCs/>
          <w:sz w:val="22"/>
          <w:szCs w:val="22"/>
        </w:rPr>
        <w:t xml:space="preserve"> Jeżeli zdolności techniczne lub zawodowe lub sytuacja ekonomiczna lub finansowa, podmiotu, </w:t>
      </w:r>
      <w:r w:rsidR="000C6316">
        <w:rPr>
          <w:iCs/>
          <w:sz w:val="22"/>
          <w:szCs w:val="22"/>
        </w:rPr>
        <w:br/>
      </w:r>
      <w:r w:rsidRPr="00F123DB">
        <w:rPr>
          <w:iCs/>
          <w:sz w:val="22"/>
          <w:szCs w:val="22"/>
        </w:rPr>
        <w:t xml:space="preserve">o którym mowa w pkt </w:t>
      </w:r>
      <w:r>
        <w:rPr>
          <w:iCs/>
          <w:sz w:val="22"/>
          <w:szCs w:val="22"/>
        </w:rPr>
        <w:t>3</w:t>
      </w:r>
      <w:r w:rsidRPr="00F123DB">
        <w:rPr>
          <w:iCs/>
          <w:sz w:val="22"/>
          <w:szCs w:val="22"/>
        </w:rPr>
        <w:t xml:space="preserve"> nie</w:t>
      </w:r>
      <w:r w:rsidR="000C6316">
        <w:rPr>
          <w:iCs/>
          <w:sz w:val="22"/>
          <w:szCs w:val="22"/>
        </w:rPr>
        <w:t xml:space="preserve"> potwierdzają spełnienia przez W</w:t>
      </w:r>
      <w:r w:rsidRPr="00F123DB">
        <w:rPr>
          <w:iCs/>
          <w:sz w:val="22"/>
          <w:szCs w:val="22"/>
        </w:rPr>
        <w:t xml:space="preserve">ykonawcę warunków udziału </w:t>
      </w:r>
      <w:r w:rsidR="000C6316">
        <w:rPr>
          <w:iCs/>
          <w:sz w:val="22"/>
          <w:szCs w:val="22"/>
        </w:rPr>
        <w:br/>
      </w:r>
      <w:r w:rsidRPr="00F123DB">
        <w:rPr>
          <w:iCs/>
          <w:sz w:val="22"/>
          <w:szCs w:val="22"/>
        </w:rPr>
        <w:t>w postępowaniu lub zachodzą wobec tych podmiotów podstawy wykluc</w:t>
      </w:r>
      <w:r w:rsidR="000C6316">
        <w:rPr>
          <w:iCs/>
          <w:sz w:val="22"/>
          <w:szCs w:val="22"/>
        </w:rPr>
        <w:t>zenia, Zamawiający zażąda, aby W</w:t>
      </w:r>
      <w:r w:rsidRPr="00F123DB">
        <w:rPr>
          <w:iCs/>
          <w:sz w:val="22"/>
          <w:szCs w:val="22"/>
        </w:rPr>
        <w:t>ykonaw</w:t>
      </w:r>
      <w:r w:rsidR="000C6316">
        <w:rPr>
          <w:iCs/>
          <w:sz w:val="22"/>
          <w:szCs w:val="22"/>
        </w:rPr>
        <w:t>ca w terminie określonym przez Z</w:t>
      </w:r>
      <w:r w:rsidRPr="00F123DB">
        <w:rPr>
          <w:iCs/>
          <w:sz w:val="22"/>
          <w:szCs w:val="22"/>
        </w:rPr>
        <w:t>amawiającego: zastąpił ten podmiot innym podmiotem lub podmiotami lub zobowiązał się do osobistego wykonania odpowiedniej części zamówienia, jeżeli wykaże zdolności techniczne lub zawodowe lub sytuację finansową lub ekonomiczną potwierdzające spełnianie warunków udziału w postępowaniu.</w:t>
      </w:r>
    </w:p>
    <w:p w:rsidR="00F123DB" w:rsidRPr="00F123DB" w:rsidRDefault="00F123DB" w:rsidP="00F123DB">
      <w:pPr>
        <w:jc w:val="both"/>
        <w:rPr>
          <w:iCs/>
          <w:sz w:val="22"/>
          <w:szCs w:val="22"/>
        </w:rPr>
      </w:pPr>
    </w:p>
    <w:p w:rsidR="00F123DB" w:rsidRDefault="00F123DB" w:rsidP="00F123DB">
      <w:pPr>
        <w:jc w:val="both"/>
        <w:rPr>
          <w:iCs/>
          <w:sz w:val="22"/>
          <w:szCs w:val="22"/>
        </w:rPr>
      </w:pPr>
      <w:r>
        <w:rPr>
          <w:iCs/>
          <w:sz w:val="22"/>
          <w:szCs w:val="22"/>
        </w:rPr>
        <w:t xml:space="preserve">4. </w:t>
      </w:r>
      <w:r w:rsidRPr="00F123DB">
        <w:rPr>
          <w:iCs/>
          <w:sz w:val="22"/>
          <w:szCs w:val="22"/>
        </w:rPr>
        <w:t xml:space="preserve">Ocena spełniania w/w warunków dokonana zostanie zgodnie z formułą „spełnia / nie spełnia”, </w:t>
      </w:r>
      <w:r w:rsidR="000C6316">
        <w:rPr>
          <w:iCs/>
          <w:sz w:val="22"/>
          <w:szCs w:val="22"/>
        </w:rPr>
        <w:br/>
      </w:r>
      <w:r w:rsidRPr="00F123DB">
        <w:rPr>
          <w:iCs/>
          <w:sz w:val="22"/>
          <w:szCs w:val="22"/>
        </w:rPr>
        <w:t xml:space="preserve">w oparciu o informacje zawarte w dokumentach lub oświadczeniach wyszczególnionych </w:t>
      </w:r>
      <w:r>
        <w:rPr>
          <w:iCs/>
          <w:sz w:val="22"/>
          <w:szCs w:val="22"/>
        </w:rPr>
        <w:t>w Części XII</w:t>
      </w:r>
      <w:r w:rsidRPr="00F123DB">
        <w:rPr>
          <w:iCs/>
          <w:sz w:val="22"/>
          <w:szCs w:val="22"/>
        </w:rPr>
        <w:t xml:space="preserve"> SIWZ. </w:t>
      </w:r>
      <w:r w:rsidR="009F3047" w:rsidRPr="00F123DB">
        <w:rPr>
          <w:iCs/>
          <w:sz w:val="22"/>
          <w:szCs w:val="22"/>
        </w:rPr>
        <w:t>Z treści</w:t>
      </w:r>
      <w:r w:rsidRPr="00F123DB">
        <w:rPr>
          <w:iCs/>
          <w:sz w:val="22"/>
          <w:szCs w:val="22"/>
        </w:rPr>
        <w:t xml:space="preserve"> załączonych dokumentów musi wynikać jednoznacznie, iż w/w warunki Wykonawca spełnił.</w:t>
      </w:r>
    </w:p>
    <w:p w:rsidR="00F123DB" w:rsidRDefault="00F123DB" w:rsidP="00F123DB">
      <w:pPr>
        <w:jc w:val="both"/>
        <w:rPr>
          <w:iCs/>
          <w:sz w:val="22"/>
          <w:szCs w:val="22"/>
        </w:rPr>
      </w:pPr>
    </w:p>
    <w:p w:rsidR="00A77479" w:rsidRPr="00F23080" w:rsidRDefault="00A77479" w:rsidP="00A77479">
      <w:pPr>
        <w:jc w:val="both"/>
        <w:rPr>
          <w:iCs/>
          <w:sz w:val="22"/>
          <w:szCs w:val="22"/>
          <w:u w:val="single"/>
        </w:rPr>
      </w:pPr>
      <w:r w:rsidRPr="00F23080">
        <w:rPr>
          <w:b/>
          <w:bCs/>
          <w:iCs/>
          <w:sz w:val="22"/>
          <w:szCs w:val="22"/>
          <w:u w:val="single"/>
        </w:rPr>
        <w:t xml:space="preserve">XII. OŚWIADCZENIA I DOKUMENTY SKŁADANE PRZEZ WYKONAWCĘ NA POTWIERDZENIE SPEŁNIENIA WARUNKÓW UDZIAŁU W POSTĘPOWANIU </w:t>
      </w:r>
      <w:r w:rsidR="004C7CA3">
        <w:rPr>
          <w:b/>
          <w:bCs/>
          <w:iCs/>
          <w:sz w:val="22"/>
          <w:szCs w:val="22"/>
          <w:u w:val="single"/>
        </w:rPr>
        <w:br/>
      </w:r>
      <w:r w:rsidRPr="00F23080">
        <w:rPr>
          <w:b/>
          <w:bCs/>
          <w:iCs/>
          <w:sz w:val="22"/>
          <w:szCs w:val="22"/>
          <w:u w:val="single"/>
        </w:rPr>
        <w:t xml:space="preserve">I PODMIOTACH TRZECICH ORAZ BRAKU PODSTAW WYKLUCZENIA </w:t>
      </w:r>
      <w:r w:rsidR="00B454EF" w:rsidRPr="00B454EF">
        <w:rPr>
          <w:b/>
          <w:bCs/>
          <w:iCs/>
          <w:sz w:val="22"/>
          <w:szCs w:val="22"/>
          <w:u w:val="single"/>
        </w:rPr>
        <w:t xml:space="preserve">(dot. każdej </w:t>
      </w:r>
      <w:r w:rsidR="004C7CA3">
        <w:rPr>
          <w:b/>
          <w:bCs/>
          <w:iCs/>
          <w:sz w:val="22"/>
          <w:szCs w:val="22"/>
          <w:u w:val="single"/>
        </w:rPr>
        <w:br/>
      </w:r>
      <w:r w:rsidR="00B454EF" w:rsidRPr="00B454EF">
        <w:rPr>
          <w:b/>
          <w:bCs/>
          <w:iCs/>
          <w:sz w:val="22"/>
          <w:szCs w:val="22"/>
          <w:u w:val="single"/>
        </w:rPr>
        <w:t>z części postępowania)</w:t>
      </w:r>
    </w:p>
    <w:p w:rsidR="00867AD0" w:rsidRDefault="00867AD0" w:rsidP="00F123DB">
      <w:pPr>
        <w:jc w:val="both"/>
        <w:rPr>
          <w:iCs/>
          <w:sz w:val="22"/>
          <w:szCs w:val="22"/>
        </w:rPr>
      </w:pPr>
    </w:p>
    <w:p w:rsidR="0088481C" w:rsidRPr="0088481C" w:rsidRDefault="0088481C" w:rsidP="0088481C">
      <w:pPr>
        <w:jc w:val="both"/>
        <w:rPr>
          <w:iCs/>
          <w:sz w:val="22"/>
          <w:szCs w:val="22"/>
        </w:rPr>
      </w:pPr>
      <w:r w:rsidRPr="0088481C">
        <w:rPr>
          <w:iCs/>
          <w:sz w:val="22"/>
          <w:szCs w:val="22"/>
        </w:rPr>
        <w:t xml:space="preserve">1. W celu </w:t>
      </w:r>
      <w:r w:rsidRPr="0088481C">
        <w:rPr>
          <w:b/>
          <w:bCs/>
          <w:iCs/>
          <w:sz w:val="22"/>
          <w:szCs w:val="22"/>
        </w:rPr>
        <w:t xml:space="preserve">wstępnego potwierdzenia, </w:t>
      </w:r>
      <w:r w:rsidRPr="00F5664D">
        <w:rPr>
          <w:bCs/>
          <w:iCs/>
          <w:sz w:val="22"/>
          <w:szCs w:val="22"/>
        </w:rPr>
        <w:t>ż</w:t>
      </w:r>
      <w:r w:rsidRPr="00F5664D">
        <w:rPr>
          <w:iCs/>
          <w:sz w:val="22"/>
          <w:szCs w:val="22"/>
        </w:rPr>
        <w:t xml:space="preserve">e </w:t>
      </w:r>
      <w:r w:rsidRPr="0088481C">
        <w:rPr>
          <w:iCs/>
          <w:sz w:val="22"/>
          <w:szCs w:val="22"/>
        </w:rPr>
        <w:t xml:space="preserve">Wykonawca: </w:t>
      </w:r>
    </w:p>
    <w:p w:rsidR="0088481C" w:rsidRPr="0088481C" w:rsidRDefault="0088481C" w:rsidP="003B1965">
      <w:pPr>
        <w:ind w:left="540" w:hanging="360"/>
        <w:jc w:val="both"/>
        <w:rPr>
          <w:iCs/>
          <w:sz w:val="22"/>
          <w:szCs w:val="22"/>
        </w:rPr>
      </w:pPr>
      <w:r w:rsidRPr="0088481C">
        <w:rPr>
          <w:iCs/>
          <w:sz w:val="22"/>
          <w:szCs w:val="22"/>
        </w:rPr>
        <w:t xml:space="preserve">1) spełnia warunki </w:t>
      </w:r>
      <w:r w:rsidR="00F30604">
        <w:rPr>
          <w:iCs/>
          <w:sz w:val="22"/>
          <w:szCs w:val="22"/>
        </w:rPr>
        <w:t>udziału</w:t>
      </w:r>
      <w:r w:rsidR="00F30604" w:rsidRPr="0088481C">
        <w:rPr>
          <w:iCs/>
          <w:sz w:val="22"/>
          <w:szCs w:val="22"/>
        </w:rPr>
        <w:t xml:space="preserve"> w postępowaniu</w:t>
      </w:r>
      <w:r w:rsidR="00674316">
        <w:rPr>
          <w:iCs/>
          <w:sz w:val="22"/>
          <w:szCs w:val="22"/>
        </w:rPr>
        <w:t xml:space="preserve"> określone w Części</w:t>
      </w:r>
      <w:r w:rsidR="00F30604" w:rsidRPr="00F30604">
        <w:rPr>
          <w:b/>
          <w:bCs/>
          <w:color w:val="FF0000"/>
          <w:sz w:val="22"/>
          <w:szCs w:val="22"/>
        </w:rPr>
        <w:t xml:space="preserve"> </w:t>
      </w:r>
      <w:r w:rsidR="00C12B35">
        <w:rPr>
          <w:b/>
          <w:bCs/>
          <w:sz w:val="22"/>
          <w:szCs w:val="22"/>
        </w:rPr>
        <w:t>XI</w:t>
      </w:r>
      <w:r w:rsidR="00674316">
        <w:rPr>
          <w:b/>
          <w:bCs/>
          <w:sz w:val="22"/>
          <w:szCs w:val="22"/>
        </w:rPr>
        <w:t xml:space="preserve"> pkt</w:t>
      </w:r>
      <w:r w:rsidR="00C12B35">
        <w:rPr>
          <w:b/>
          <w:bCs/>
          <w:sz w:val="22"/>
          <w:szCs w:val="22"/>
        </w:rPr>
        <w:t>.</w:t>
      </w:r>
      <w:r w:rsidR="00674316">
        <w:rPr>
          <w:b/>
          <w:bCs/>
          <w:sz w:val="22"/>
          <w:szCs w:val="22"/>
        </w:rPr>
        <w:t xml:space="preserve"> </w:t>
      </w:r>
      <w:r w:rsidR="00F30604" w:rsidRPr="00674316">
        <w:rPr>
          <w:b/>
          <w:bCs/>
          <w:sz w:val="22"/>
          <w:szCs w:val="22"/>
        </w:rPr>
        <w:t>2</w:t>
      </w:r>
      <w:r w:rsidR="00674316" w:rsidRPr="00674316">
        <w:rPr>
          <w:b/>
          <w:bCs/>
          <w:sz w:val="22"/>
          <w:szCs w:val="22"/>
        </w:rPr>
        <w:t xml:space="preserve"> SIWZ</w:t>
      </w:r>
      <w:r w:rsidRPr="0088481C">
        <w:rPr>
          <w:iCs/>
          <w:sz w:val="22"/>
          <w:szCs w:val="22"/>
        </w:rPr>
        <w:t xml:space="preserve"> oraz podmioty trzecie, na </w:t>
      </w:r>
      <w:r w:rsidR="003B1965" w:rsidRPr="0088481C">
        <w:rPr>
          <w:iCs/>
          <w:sz w:val="22"/>
          <w:szCs w:val="22"/>
        </w:rPr>
        <w:t>zasobach, których</w:t>
      </w:r>
      <w:r w:rsidR="00F30604">
        <w:rPr>
          <w:iCs/>
          <w:sz w:val="22"/>
          <w:szCs w:val="22"/>
        </w:rPr>
        <w:t xml:space="preserve"> Wykonawca polega spełniają</w:t>
      </w:r>
      <w:r w:rsidRPr="0088481C">
        <w:rPr>
          <w:iCs/>
          <w:sz w:val="22"/>
          <w:szCs w:val="22"/>
        </w:rPr>
        <w:t xml:space="preserve"> warunki udziału w postepowaniu oraz nie zachodzą wobec nich podstawy wykluczenia, Wykonawca dołącza do oferty </w:t>
      </w:r>
      <w:r w:rsidRPr="0088481C">
        <w:rPr>
          <w:b/>
          <w:bCs/>
          <w:iCs/>
          <w:sz w:val="22"/>
          <w:szCs w:val="22"/>
        </w:rPr>
        <w:t xml:space="preserve">aktualne na </w:t>
      </w:r>
      <w:r w:rsidR="003B1965" w:rsidRPr="0088481C">
        <w:rPr>
          <w:b/>
          <w:bCs/>
          <w:iCs/>
          <w:sz w:val="22"/>
          <w:szCs w:val="22"/>
        </w:rPr>
        <w:t>dzień składania</w:t>
      </w:r>
      <w:r w:rsidRPr="0088481C">
        <w:rPr>
          <w:b/>
          <w:bCs/>
          <w:iCs/>
          <w:sz w:val="22"/>
          <w:szCs w:val="22"/>
        </w:rPr>
        <w:t xml:space="preserve"> ofert oświadczenie o spełnianiu warunków udziału w postępowaniu </w:t>
      </w:r>
      <w:r w:rsidR="004C7CA3">
        <w:rPr>
          <w:b/>
          <w:bCs/>
          <w:iCs/>
          <w:sz w:val="22"/>
          <w:szCs w:val="22"/>
        </w:rPr>
        <w:br/>
      </w:r>
      <w:r w:rsidRPr="0088481C">
        <w:rPr>
          <w:b/>
          <w:bCs/>
          <w:iCs/>
          <w:sz w:val="22"/>
          <w:szCs w:val="22"/>
        </w:rPr>
        <w:t xml:space="preserve">i podmiotach trzecich </w:t>
      </w:r>
      <w:r w:rsidRPr="0088481C">
        <w:rPr>
          <w:iCs/>
          <w:sz w:val="22"/>
          <w:szCs w:val="22"/>
        </w:rPr>
        <w:t xml:space="preserve">(wg wzoru </w:t>
      </w:r>
      <w:r w:rsidR="00674316">
        <w:rPr>
          <w:iCs/>
          <w:sz w:val="22"/>
          <w:szCs w:val="22"/>
        </w:rPr>
        <w:t>–</w:t>
      </w:r>
      <w:r w:rsidR="003B1965">
        <w:rPr>
          <w:iCs/>
          <w:sz w:val="22"/>
          <w:szCs w:val="22"/>
        </w:rPr>
        <w:t xml:space="preserve"> </w:t>
      </w:r>
      <w:r w:rsidR="00674316">
        <w:rPr>
          <w:iCs/>
          <w:sz w:val="22"/>
          <w:szCs w:val="22"/>
        </w:rPr>
        <w:t>załącznik 2</w:t>
      </w:r>
      <w:r w:rsidRPr="0088481C">
        <w:rPr>
          <w:iCs/>
          <w:sz w:val="22"/>
          <w:szCs w:val="22"/>
        </w:rPr>
        <w:t xml:space="preserve"> do SIWZ). Oświadczenie musi być złożone </w:t>
      </w:r>
      <w:r w:rsidR="004C7CA3">
        <w:rPr>
          <w:iCs/>
          <w:sz w:val="22"/>
          <w:szCs w:val="22"/>
        </w:rPr>
        <w:br/>
      </w:r>
      <w:r w:rsidRPr="0088481C">
        <w:rPr>
          <w:iCs/>
          <w:sz w:val="22"/>
          <w:szCs w:val="22"/>
        </w:rPr>
        <w:t xml:space="preserve">w oryginale. W przypadku składania oferty wspólnej oświadczenie składa pełnomocnik </w:t>
      </w:r>
      <w:r w:rsidR="004C7CA3">
        <w:rPr>
          <w:iCs/>
          <w:sz w:val="22"/>
          <w:szCs w:val="22"/>
        </w:rPr>
        <w:br/>
      </w:r>
      <w:r w:rsidRPr="0088481C">
        <w:rPr>
          <w:iCs/>
          <w:sz w:val="22"/>
          <w:szCs w:val="22"/>
        </w:rPr>
        <w:t xml:space="preserve">w imieniu wszystkich Wykonawców wspólnie ubiegających się o udzielenie </w:t>
      </w:r>
      <w:r w:rsidRPr="00493744">
        <w:rPr>
          <w:bCs/>
          <w:iCs/>
          <w:sz w:val="22"/>
          <w:szCs w:val="22"/>
        </w:rPr>
        <w:t>zamówienia</w:t>
      </w:r>
      <w:r w:rsidRPr="0088481C">
        <w:rPr>
          <w:b/>
          <w:bCs/>
          <w:iCs/>
          <w:sz w:val="22"/>
          <w:szCs w:val="22"/>
        </w:rPr>
        <w:t xml:space="preserve">. </w:t>
      </w:r>
    </w:p>
    <w:p w:rsidR="0088481C" w:rsidRPr="0088481C" w:rsidRDefault="0088481C" w:rsidP="00F30604">
      <w:pPr>
        <w:ind w:left="540" w:hanging="360"/>
        <w:jc w:val="both"/>
        <w:rPr>
          <w:iCs/>
          <w:sz w:val="22"/>
          <w:szCs w:val="22"/>
        </w:rPr>
      </w:pPr>
      <w:r w:rsidRPr="0088481C">
        <w:rPr>
          <w:iCs/>
          <w:sz w:val="22"/>
          <w:szCs w:val="22"/>
        </w:rPr>
        <w:t>2) nie podlega wykluc</w:t>
      </w:r>
      <w:r w:rsidR="00674316">
        <w:rPr>
          <w:iCs/>
          <w:sz w:val="22"/>
          <w:szCs w:val="22"/>
        </w:rPr>
        <w:t xml:space="preserve">zeniu, z powodów określonych w Części </w:t>
      </w:r>
      <w:r w:rsidR="00D41727">
        <w:rPr>
          <w:b/>
          <w:bCs/>
          <w:sz w:val="22"/>
          <w:szCs w:val="22"/>
        </w:rPr>
        <w:t>XI</w:t>
      </w:r>
      <w:r w:rsidR="00674316" w:rsidRPr="00674316">
        <w:rPr>
          <w:b/>
          <w:bCs/>
          <w:sz w:val="22"/>
          <w:szCs w:val="22"/>
        </w:rPr>
        <w:t xml:space="preserve"> pkt</w:t>
      </w:r>
      <w:r w:rsidR="00D41727">
        <w:rPr>
          <w:b/>
          <w:bCs/>
          <w:sz w:val="22"/>
          <w:szCs w:val="22"/>
        </w:rPr>
        <w:t>.</w:t>
      </w:r>
      <w:r w:rsidR="00F30604" w:rsidRPr="00674316">
        <w:rPr>
          <w:b/>
          <w:bCs/>
          <w:sz w:val="22"/>
          <w:szCs w:val="22"/>
        </w:rPr>
        <w:t xml:space="preserve"> 1</w:t>
      </w:r>
      <w:r w:rsidR="00674316" w:rsidRPr="00674316">
        <w:rPr>
          <w:b/>
          <w:bCs/>
          <w:sz w:val="22"/>
          <w:szCs w:val="22"/>
        </w:rPr>
        <w:t xml:space="preserve"> SIWZ</w:t>
      </w:r>
      <w:r w:rsidRPr="0088481C">
        <w:rPr>
          <w:iCs/>
          <w:sz w:val="22"/>
          <w:szCs w:val="22"/>
        </w:rPr>
        <w:t xml:space="preserve"> Wykonawca zobowiązany jest dołączyć do oferty </w:t>
      </w:r>
      <w:r w:rsidRPr="0088481C">
        <w:rPr>
          <w:b/>
          <w:bCs/>
          <w:iCs/>
          <w:sz w:val="22"/>
          <w:szCs w:val="22"/>
        </w:rPr>
        <w:t xml:space="preserve">aktualne na dzień składania ofert oświadczenie o braku podstaw do wykluczenia z udziału w postępowaniu </w:t>
      </w:r>
      <w:r w:rsidR="00674316">
        <w:rPr>
          <w:iCs/>
          <w:sz w:val="22"/>
          <w:szCs w:val="22"/>
        </w:rPr>
        <w:t>(wg wzoru -</w:t>
      </w:r>
      <w:r w:rsidR="00D41727">
        <w:rPr>
          <w:iCs/>
          <w:sz w:val="22"/>
          <w:szCs w:val="22"/>
        </w:rPr>
        <w:t xml:space="preserve"> </w:t>
      </w:r>
      <w:r w:rsidR="00674316">
        <w:rPr>
          <w:iCs/>
          <w:sz w:val="22"/>
          <w:szCs w:val="22"/>
        </w:rPr>
        <w:t>załącznik 3</w:t>
      </w:r>
      <w:r w:rsidRPr="0088481C">
        <w:rPr>
          <w:iCs/>
          <w:sz w:val="22"/>
          <w:szCs w:val="22"/>
        </w:rPr>
        <w:t xml:space="preserve"> do SIWZ) Oświadczenie musi być złożone w oryginale. W przypadku składania oferty wspólnej oświadczenie składa pełnomocnik w imieniu wszystkich Wykonawców wspólnie ubiegających się o udzielenie </w:t>
      </w:r>
      <w:r w:rsidRPr="00493744">
        <w:rPr>
          <w:bCs/>
          <w:iCs/>
          <w:sz w:val="22"/>
          <w:szCs w:val="22"/>
        </w:rPr>
        <w:t>zamówienia.</w:t>
      </w:r>
      <w:r w:rsidRPr="0088481C">
        <w:rPr>
          <w:b/>
          <w:bCs/>
          <w:iCs/>
          <w:sz w:val="22"/>
          <w:szCs w:val="22"/>
        </w:rPr>
        <w:t xml:space="preserve"> </w:t>
      </w:r>
    </w:p>
    <w:p w:rsidR="0088481C" w:rsidRDefault="0088481C" w:rsidP="0088481C">
      <w:pPr>
        <w:jc w:val="both"/>
        <w:rPr>
          <w:iCs/>
          <w:sz w:val="22"/>
          <w:szCs w:val="22"/>
        </w:rPr>
      </w:pPr>
    </w:p>
    <w:p w:rsidR="0088481C" w:rsidRPr="00412745" w:rsidRDefault="0088481C" w:rsidP="0088481C">
      <w:pPr>
        <w:jc w:val="both"/>
        <w:rPr>
          <w:iCs/>
          <w:sz w:val="22"/>
          <w:szCs w:val="22"/>
          <w:u w:val="single"/>
        </w:rPr>
      </w:pPr>
      <w:r w:rsidRPr="00412745">
        <w:rPr>
          <w:iCs/>
          <w:sz w:val="22"/>
          <w:szCs w:val="22"/>
          <w:u w:val="single"/>
        </w:rPr>
        <w:t xml:space="preserve">2. </w:t>
      </w:r>
      <w:r w:rsidRPr="00412745">
        <w:rPr>
          <w:b/>
          <w:bCs/>
          <w:iCs/>
          <w:sz w:val="22"/>
          <w:szCs w:val="22"/>
          <w:u w:val="single"/>
        </w:rPr>
        <w:t xml:space="preserve">Zamawiający zgodnie z art. 24aa PZP, w pierwszej kolejności dokona oceny ofert, </w:t>
      </w:r>
      <w:r w:rsidRPr="00412745">
        <w:rPr>
          <w:b/>
          <w:iCs/>
          <w:sz w:val="22"/>
          <w:szCs w:val="22"/>
          <w:u w:val="single"/>
        </w:rPr>
        <w:t xml:space="preserve">a </w:t>
      </w:r>
      <w:r w:rsidRPr="00412745">
        <w:rPr>
          <w:b/>
          <w:bCs/>
          <w:iCs/>
          <w:sz w:val="22"/>
          <w:szCs w:val="22"/>
          <w:u w:val="single"/>
        </w:rPr>
        <w:t xml:space="preserve">następnie zbada czy </w:t>
      </w:r>
      <w:r w:rsidR="004C00A0">
        <w:rPr>
          <w:b/>
          <w:bCs/>
          <w:iCs/>
          <w:sz w:val="22"/>
          <w:szCs w:val="22"/>
          <w:u w:val="single"/>
        </w:rPr>
        <w:t>Wykonawca, któ</w:t>
      </w:r>
      <w:r w:rsidRPr="00412745">
        <w:rPr>
          <w:b/>
          <w:bCs/>
          <w:iCs/>
          <w:sz w:val="22"/>
          <w:szCs w:val="22"/>
          <w:u w:val="single"/>
        </w:rPr>
        <w:t xml:space="preserve">rego oferta została </w:t>
      </w:r>
      <w:r w:rsidR="008D623C" w:rsidRPr="00412745">
        <w:rPr>
          <w:b/>
          <w:bCs/>
          <w:iCs/>
          <w:sz w:val="22"/>
          <w:szCs w:val="22"/>
          <w:u w:val="single"/>
        </w:rPr>
        <w:t>oceniona, jako</w:t>
      </w:r>
      <w:r w:rsidRPr="00412745">
        <w:rPr>
          <w:b/>
          <w:bCs/>
          <w:iCs/>
          <w:sz w:val="22"/>
          <w:szCs w:val="22"/>
          <w:u w:val="single"/>
        </w:rPr>
        <w:t xml:space="preserve"> najkorzystniejsza nie podlega wykluczeniu oraz spełnia warunki udziału </w:t>
      </w:r>
      <w:r w:rsidRPr="00412745">
        <w:rPr>
          <w:b/>
          <w:iCs/>
          <w:sz w:val="22"/>
          <w:szCs w:val="22"/>
          <w:u w:val="single"/>
        </w:rPr>
        <w:t>w postępowaniu</w:t>
      </w:r>
      <w:r w:rsidRPr="00412745">
        <w:rPr>
          <w:iCs/>
          <w:sz w:val="22"/>
          <w:szCs w:val="22"/>
          <w:u w:val="single"/>
        </w:rPr>
        <w:t>.</w:t>
      </w:r>
    </w:p>
    <w:p w:rsidR="0088481C" w:rsidRPr="0088481C" w:rsidRDefault="0088481C" w:rsidP="0088481C">
      <w:pPr>
        <w:jc w:val="both"/>
        <w:rPr>
          <w:iCs/>
          <w:sz w:val="22"/>
          <w:szCs w:val="22"/>
        </w:rPr>
      </w:pPr>
      <w:r w:rsidRPr="0088481C">
        <w:rPr>
          <w:iCs/>
          <w:sz w:val="22"/>
          <w:szCs w:val="22"/>
        </w:rPr>
        <w:t xml:space="preserve"> </w:t>
      </w:r>
    </w:p>
    <w:p w:rsidR="0088481C" w:rsidRPr="0088481C" w:rsidRDefault="0088481C" w:rsidP="0088481C">
      <w:pPr>
        <w:jc w:val="both"/>
        <w:rPr>
          <w:iCs/>
          <w:sz w:val="22"/>
          <w:szCs w:val="22"/>
        </w:rPr>
      </w:pPr>
      <w:r w:rsidRPr="0088481C">
        <w:rPr>
          <w:b/>
          <w:bCs/>
          <w:iCs/>
          <w:sz w:val="22"/>
          <w:szCs w:val="22"/>
        </w:rPr>
        <w:t xml:space="preserve">Zamawiający wezwie </w:t>
      </w:r>
      <w:r w:rsidRPr="0088481C">
        <w:rPr>
          <w:iCs/>
          <w:sz w:val="22"/>
          <w:szCs w:val="22"/>
        </w:rPr>
        <w:t xml:space="preserve">Wykonawcę, </w:t>
      </w:r>
      <w:r w:rsidRPr="0088481C">
        <w:rPr>
          <w:b/>
          <w:bCs/>
          <w:iCs/>
          <w:sz w:val="22"/>
          <w:szCs w:val="22"/>
        </w:rPr>
        <w:t xml:space="preserve">którego oferta została najwyżej oceniona, do złożenia </w:t>
      </w:r>
      <w:r w:rsidR="004C7CA3">
        <w:rPr>
          <w:b/>
          <w:bCs/>
          <w:iCs/>
          <w:sz w:val="22"/>
          <w:szCs w:val="22"/>
        </w:rPr>
        <w:br/>
      </w:r>
      <w:r w:rsidRPr="0088481C">
        <w:rPr>
          <w:b/>
          <w:bCs/>
          <w:iCs/>
          <w:sz w:val="22"/>
          <w:szCs w:val="22"/>
        </w:rPr>
        <w:t xml:space="preserve">w wyznaczonym terminie, nie krótszym niż 5 dni, aktualnych na dzień złożenia oświadczeń lub dokumentów na potwierdzenie, </w:t>
      </w:r>
      <w:r w:rsidR="00FD2B1A">
        <w:rPr>
          <w:b/>
          <w:bCs/>
          <w:iCs/>
          <w:sz w:val="22"/>
          <w:szCs w:val="22"/>
        </w:rPr>
        <w:t>ż</w:t>
      </w:r>
      <w:r w:rsidRPr="0088481C">
        <w:rPr>
          <w:b/>
          <w:bCs/>
          <w:iCs/>
          <w:sz w:val="22"/>
          <w:szCs w:val="22"/>
        </w:rPr>
        <w:t xml:space="preserve">e: </w:t>
      </w:r>
    </w:p>
    <w:p w:rsidR="0088481C" w:rsidRPr="0088481C" w:rsidRDefault="0088481C" w:rsidP="0088481C">
      <w:pPr>
        <w:jc w:val="both"/>
        <w:rPr>
          <w:iCs/>
          <w:sz w:val="22"/>
          <w:szCs w:val="22"/>
        </w:rPr>
      </w:pPr>
      <w:r>
        <w:rPr>
          <w:iCs/>
          <w:sz w:val="22"/>
          <w:szCs w:val="22"/>
        </w:rPr>
        <w:t>1</w:t>
      </w:r>
      <w:r w:rsidRPr="0088481C">
        <w:rPr>
          <w:iCs/>
          <w:sz w:val="22"/>
          <w:szCs w:val="22"/>
        </w:rPr>
        <w:t>) Wykonawca</w:t>
      </w:r>
      <w:r w:rsidR="004C7CA3">
        <w:rPr>
          <w:iCs/>
          <w:sz w:val="22"/>
          <w:szCs w:val="22"/>
        </w:rPr>
        <w:t xml:space="preserve"> nie podlega wykluczeniu z postę</w:t>
      </w:r>
      <w:r w:rsidRPr="0088481C">
        <w:rPr>
          <w:iCs/>
          <w:sz w:val="22"/>
          <w:szCs w:val="22"/>
        </w:rPr>
        <w:t xml:space="preserve">powania, z powodów wymienionych w Rozdziale XI pkt 1 SIWZ, tj.: </w:t>
      </w:r>
    </w:p>
    <w:p w:rsidR="0088481C" w:rsidRPr="0088481C" w:rsidRDefault="0088481C" w:rsidP="00D63779">
      <w:pPr>
        <w:ind w:left="900" w:hanging="540"/>
        <w:jc w:val="both"/>
        <w:rPr>
          <w:iCs/>
          <w:sz w:val="22"/>
          <w:szCs w:val="22"/>
        </w:rPr>
      </w:pPr>
      <w:r w:rsidRPr="0088481C">
        <w:rPr>
          <w:iCs/>
          <w:sz w:val="22"/>
          <w:szCs w:val="22"/>
        </w:rPr>
        <w:t xml:space="preserve">a) </w:t>
      </w:r>
      <w:r w:rsidRPr="0088481C">
        <w:rPr>
          <w:b/>
          <w:bCs/>
          <w:iCs/>
          <w:sz w:val="22"/>
          <w:szCs w:val="22"/>
        </w:rPr>
        <w:t xml:space="preserve">odpis z właściwego rejestru </w:t>
      </w:r>
      <w:r w:rsidRPr="0088481C">
        <w:rPr>
          <w:iCs/>
          <w:sz w:val="22"/>
          <w:szCs w:val="22"/>
        </w:rPr>
        <w:t>lub z centralnej ewidencji i informacji o działalności gospodarczej, jeżeli odrębne przepisy wymagają wpisu do rejestru lub ewidencji, w celu wykazania braku podstaw do wykluczenia w oparciu o art. 24 ust. 5 pkt 1 PZP. W przypadku składania oferty wspólnej ww. dokument składa każd</w:t>
      </w:r>
      <w:r w:rsidR="005E702A">
        <w:rPr>
          <w:iCs/>
          <w:sz w:val="22"/>
          <w:szCs w:val="22"/>
        </w:rPr>
        <w:t>y z Wykonawcó</w:t>
      </w:r>
      <w:r w:rsidRPr="0088481C">
        <w:rPr>
          <w:iCs/>
          <w:sz w:val="22"/>
          <w:szCs w:val="22"/>
        </w:rPr>
        <w:t xml:space="preserve">w składających ofertę wspólną. Ww. dokument należy złożyć w oryginale lub kopii potwierdzonej za zgodność z </w:t>
      </w:r>
      <w:r w:rsidRPr="000972D6">
        <w:rPr>
          <w:bCs/>
          <w:iCs/>
          <w:sz w:val="22"/>
          <w:szCs w:val="22"/>
        </w:rPr>
        <w:t>oryginałem.</w:t>
      </w:r>
      <w:r w:rsidRPr="0088481C">
        <w:rPr>
          <w:b/>
          <w:bCs/>
          <w:iCs/>
          <w:sz w:val="22"/>
          <w:szCs w:val="22"/>
        </w:rPr>
        <w:t xml:space="preserve"> </w:t>
      </w:r>
    </w:p>
    <w:p w:rsidR="0088481C" w:rsidRDefault="0088481C" w:rsidP="0088481C">
      <w:pPr>
        <w:jc w:val="both"/>
        <w:rPr>
          <w:iCs/>
          <w:sz w:val="22"/>
          <w:szCs w:val="22"/>
        </w:rPr>
      </w:pPr>
    </w:p>
    <w:p w:rsidR="004C7CA3" w:rsidRDefault="004C7CA3" w:rsidP="0088481C">
      <w:pPr>
        <w:jc w:val="both"/>
        <w:rPr>
          <w:iCs/>
          <w:sz w:val="22"/>
          <w:szCs w:val="22"/>
        </w:rPr>
      </w:pPr>
    </w:p>
    <w:p w:rsidR="0088481C" w:rsidRPr="0088481C" w:rsidRDefault="0088481C" w:rsidP="0088481C">
      <w:pPr>
        <w:jc w:val="both"/>
        <w:rPr>
          <w:iCs/>
          <w:sz w:val="22"/>
          <w:szCs w:val="22"/>
        </w:rPr>
      </w:pPr>
      <w:r w:rsidRPr="0088481C">
        <w:rPr>
          <w:iCs/>
          <w:sz w:val="22"/>
          <w:szCs w:val="22"/>
        </w:rPr>
        <w:t>2) Wykonawca</w:t>
      </w:r>
      <w:r w:rsidR="004C7CA3">
        <w:rPr>
          <w:iCs/>
          <w:sz w:val="22"/>
          <w:szCs w:val="22"/>
        </w:rPr>
        <w:t xml:space="preserve"> spełnia warunki udziału w postę</w:t>
      </w:r>
      <w:r w:rsidRPr="0088481C">
        <w:rPr>
          <w:iCs/>
          <w:sz w:val="22"/>
          <w:szCs w:val="22"/>
        </w:rPr>
        <w:t xml:space="preserve">powaniu, o których mowa w </w:t>
      </w:r>
      <w:r w:rsidRPr="00C0747B">
        <w:rPr>
          <w:iCs/>
          <w:sz w:val="22"/>
          <w:szCs w:val="22"/>
        </w:rPr>
        <w:t xml:space="preserve">Części </w:t>
      </w:r>
      <w:r w:rsidR="00412745">
        <w:rPr>
          <w:bCs/>
          <w:sz w:val="22"/>
          <w:szCs w:val="22"/>
        </w:rPr>
        <w:t>XI</w:t>
      </w:r>
      <w:r w:rsidR="00BA77D1" w:rsidRPr="00C0747B">
        <w:rPr>
          <w:bCs/>
          <w:sz w:val="22"/>
          <w:szCs w:val="22"/>
        </w:rPr>
        <w:t xml:space="preserve"> </w:t>
      </w:r>
      <w:r w:rsidR="00C0747B" w:rsidRPr="00C0747B">
        <w:rPr>
          <w:bCs/>
          <w:sz w:val="22"/>
          <w:szCs w:val="22"/>
        </w:rPr>
        <w:t>pkt</w:t>
      </w:r>
      <w:r w:rsidR="00412745">
        <w:rPr>
          <w:bCs/>
          <w:sz w:val="22"/>
          <w:szCs w:val="22"/>
        </w:rPr>
        <w:t>.</w:t>
      </w:r>
      <w:r w:rsidR="00C0747B" w:rsidRPr="00C0747B">
        <w:rPr>
          <w:bCs/>
          <w:sz w:val="22"/>
          <w:szCs w:val="22"/>
        </w:rPr>
        <w:t xml:space="preserve"> </w:t>
      </w:r>
      <w:r w:rsidR="00BA77D1" w:rsidRPr="00C0747B">
        <w:rPr>
          <w:bCs/>
          <w:sz w:val="22"/>
          <w:szCs w:val="22"/>
        </w:rPr>
        <w:t>2</w:t>
      </w:r>
      <w:r w:rsidRPr="00C0747B">
        <w:rPr>
          <w:iCs/>
          <w:sz w:val="22"/>
          <w:szCs w:val="22"/>
        </w:rPr>
        <w:t xml:space="preserve"> SIWZ</w:t>
      </w:r>
      <w:r w:rsidRPr="0088481C">
        <w:rPr>
          <w:iCs/>
          <w:sz w:val="22"/>
          <w:szCs w:val="22"/>
        </w:rPr>
        <w:t xml:space="preserve">, tj.: </w:t>
      </w:r>
    </w:p>
    <w:p w:rsidR="0088481C" w:rsidRPr="00A23427" w:rsidRDefault="0088481C" w:rsidP="00A23427">
      <w:pPr>
        <w:ind w:left="900" w:hanging="540"/>
        <w:jc w:val="both"/>
        <w:rPr>
          <w:b/>
          <w:bCs/>
          <w:iCs/>
          <w:sz w:val="22"/>
          <w:szCs w:val="22"/>
        </w:rPr>
      </w:pPr>
      <w:r w:rsidRPr="0088481C">
        <w:rPr>
          <w:iCs/>
          <w:sz w:val="22"/>
          <w:szCs w:val="22"/>
        </w:rPr>
        <w:t xml:space="preserve">a) </w:t>
      </w:r>
      <w:r w:rsidRPr="0088481C">
        <w:rPr>
          <w:b/>
          <w:bCs/>
          <w:iCs/>
          <w:sz w:val="22"/>
          <w:szCs w:val="22"/>
        </w:rPr>
        <w:t xml:space="preserve">Wykaz </w:t>
      </w:r>
      <w:r w:rsidR="00A23427">
        <w:rPr>
          <w:b/>
          <w:bCs/>
          <w:iCs/>
          <w:sz w:val="22"/>
          <w:szCs w:val="22"/>
        </w:rPr>
        <w:t xml:space="preserve">usług </w:t>
      </w:r>
      <w:r w:rsidR="00A23427" w:rsidRPr="00A23427">
        <w:rPr>
          <w:bCs/>
          <w:iCs/>
          <w:sz w:val="22"/>
          <w:szCs w:val="22"/>
        </w:rPr>
        <w:t xml:space="preserve">wykonanych w okresie 3 lat przed upływem terminu składania ofert, a jeżeli okres prowadzenia działalności jest krótszy – w tym okresie, wraz z podaniem wartości, przedmiotu, dat wykonania i podmiotów, na rzecz których usługi zostały wykonane, </w:t>
      </w:r>
      <w:r w:rsidR="00A23427" w:rsidRPr="00A23427">
        <w:rPr>
          <w:b/>
          <w:bCs/>
          <w:iCs/>
          <w:sz w:val="22"/>
          <w:szCs w:val="22"/>
        </w:rPr>
        <w:t>oraz</w:t>
      </w:r>
      <w:r w:rsidR="00A23427" w:rsidRPr="00A23427">
        <w:rPr>
          <w:bCs/>
          <w:iCs/>
          <w:sz w:val="22"/>
          <w:szCs w:val="22"/>
        </w:rPr>
        <w:t xml:space="preserve"> </w:t>
      </w:r>
      <w:r w:rsidR="00A23427" w:rsidRPr="00A23427">
        <w:rPr>
          <w:b/>
          <w:bCs/>
          <w:iCs/>
          <w:sz w:val="22"/>
          <w:szCs w:val="22"/>
        </w:rPr>
        <w:t>załączeniem dowodów</w:t>
      </w:r>
      <w:r w:rsidR="00A23427" w:rsidRPr="00A23427">
        <w:rPr>
          <w:bCs/>
          <w:iCs/>
          <w:sz w:val="22"/>
          <w:szCs w:val="22"/>
        </w:rPr>
        <w:t xml:space="preserve"> określających czy te usługi zostały wykonane należycie, przy czym dowodami, o których mowa są referencje bądź inne dokumen</w:t>
      </w:r>
      <w:r w:rsidR="00A23427">
        <w:rPr>
          <w:bCs/>
          <w:iCs/>
          <w:sz w:val="22"/>
          <w:szCs w:val="22"/>
        </w:rPr>
        <w:t>ty wystawione przez podmiot na r</w:t>
      </w:r>
      <w:r w:rsidR="00A23427" w:rsidRPr="00A23427">
        <w:rPr>
          <w:bCs/>
          <w:iCs/>
          <w:sz w:val="22"/>
          <w:szCs w:val="22"/>
        </w:rPr>
        <w:t xml:space="preserve">zecz którego usługi były wykonywane, a jeżeli z uzasadnionej przyczyny </w:t>
      </w:r>
      <w:r w:rsidR="004C7CA3">
        <w:rPr>
          <w:bCs/>
          <w:iCs/>
          <w:sz w:val="22"/>
          <w:szCs w:val="22"/>
        </w:rPr>
        <w:br/>
      </w:r>
      <w:r w:rsidR="00A23427" w:rsidRPr="00A23427">
        <w:rPr>
          <w:bCs/>
          <w:iCs/>
          <w:sz w:val="22"/>
          <w:szCs w:val="22"/>
        </w:rPr>
        <w:t xml:space="preserve">o obiektywnym charakterze Wykonawca nie jest w stanie uzyskać tych dokumentów – oświadczenie Wykonawcy. </w:t>
      </w:r>
      <w:r w:rsidRPr="00A23427">
        <w:rPr>
          <w:iCs/>
          <w:sz w:val="22"/>
          <w:szCs w:val="22"/>
        </w:rPr>
        <w:t>W</w:t>
      </w:r>
      <w:r w:rsidR="00C0747B" w:rsidRPr="00A23427">
        <w:rPr>
          <w:iCs/>
          <w:sz w:val="22"/>
          <w:szCs w:val="22"/>
        </w:rPr>
        <w:t xml:space="preserve"> przypadku składania oferty wspó</w:t>
      </w:r>
      <w:r w:rsidRPr="00A23427">
        <w:rPr>
          <w:iCs/>
          <w:sz w:val="22"/>
          <w:szCs w:val="22"/>
        </w:rPr>
        <w:t xml:space="preserve">lnej Wykonawcy składający </w:t>
      </w:r>
      <w:r w:rsidRPr="00A23427">
        <w:rPr>
          <w:iCs/>
          <w:sz w:val="22"/>
          <w:szCs w:val="22"/>
        </w:rPr>
        <w:lastRenderedPageBreak/>
        <w:t xml:space="preserve">ofertę wspólną składają jeden wspólny ww. wykaz. Ww. dokument należy złożyć </w:t>
      </w:r>
      <w:r w:rsidR="004C7CA3">
        <w:rPr>
          <w:iCs/>
          <w:sz w:val="22"/>
          <w:szCs w:val="22"/>
        </w:rPr>
        <w:br/>
      </w:r>
      <w:r w:rsidRPr="00A23427">
        <w:rPr>
          <w:iCs/>
          <w:sz w:val="22"/>
          <w:szCs w:val="22"/>
        </w:rPr>
        <w:t xml:space="preserve">w oryginale. </w:t>
      </w:r>
      <w:r w:rsidR="00BA77D1" w:rsidRPr="00A23427">
        <w:rPr>
          <w:iCs/>
          <w:sz w:val="22"/>
          <w:szCs w:val="22"/>
        </w:rPr>
        <w:t>Natomiast</w:t>
      </w:r>
      <w:r w:rsidRPr="00A23427">
        <w:rPr>
          <w:iCs/>
          <w:sz w:val="22"/>
          <w:szCs w:val="22"/>
        </w:rPr>
        <w:t xml:space="preserve"> dowody i inne dokumenty w oryginale lub kopii potwierdzonej za zgodność z oryginałem.</w:t>
      </w:r>
      <w:r w:rsidRPr="0088481C">
        <w:rPr>
          <w:iCs/>
          <w:sz w:val="22"/>
          <w:szCs w:val="22"/>
        </w:rPr>
        <w:t xml:space="preserve"> </w:t>
      </w:r>
    </w:p>
    <w:p w:rsidR="0088481C" w:rsidRPr="0088481C" w:rsidRDefault="0088481C" w:rsidP="00BA77D1">
      <w:pPr>
        <w:ind w:left="900" w:hanging="540"/>
        <w:jc w:val="both"/>
        <w:rPr>
          <w:iCs/>
          <w:sz w:val="22"/>
          <w:szCs w:val="22"/>
        </w:rPr>
      </w:pPr>
      <w:r w:rsidRPr="0088481C">
        <w:rPr>
          <w:iCs/>
          <w:sz w:val="22"/>
          <w:szCs w:val="22"/>
        </w:rPr>
        <w:t xml:space="preserve">b) </w:t>
      </w:r>
      <w:r w:rsidRPr="0088481C">
        <w:rPr>
          <w:b/>
          <w:bCs/>
          <w:iCs/>
          <w:sz w:val="22"/>
          <w:szCs w:val="22"/>
        </w:rPr>
        <w:t xml:space="preserve">Wykaz osób, skierowanych przez Wykonawcę do realizacji zamówienia publicznego </w:t>
      </w:r>
      <w:r w:rsidRPr="0088481C">
        <w:rPr>
          <w:iCs/>
          <w:sz w:val="22"/>
          <w:szCs w:val="22"/>
        </w:rPr>
        <w:t xml:space="preserve">wraz z informacjami na temat ich kwalifikacji zawodowych, uprawnień, doświadczenia </w:t>
      </w:r>
      <w:r w:rsidR="004C7CA3">
        <w:rPr>
          <w:iCs/>
          <w:sz w:val="22"/>
          <w:szCs w:val="22"/>
        </w:rPr>
        <w:br/>
        <w:t>i wykształ</w:t>
      </w:r>
      <w:r w:rsidRPr="0088481C">
        <w:rPr>
          <w:iCs/>
          <w:sz w:val="22"/>
          <w:szCs w:val="22"/>
        </w:rPr>
        <w:t xml:space="preserve">cenia niezbędnych do wykonania zamówienia publicznego, a także zakresu wykonywanych przez nie czynności oraz informacją o podstawie do dysponowania tymi osobami. W przypadku składania oferty wspólnej Wykonawcy </w:t>
      </w:r>
      <w:r w:rsidR="00C0747B">
        <w:rPr>
          <w:iCs/>
          <w:sz w:val="22"/>
          <w:szCs w:val="22"/>
        </w:rPr>
        <w:t>składają jeden wspólny wykaz osó</w:t>
      </w:r>
      <w:r w:rsidRPr="0088481C">
        <w:rPr>
          <w:iCs/>
          <w:sz w:val="22"/>
          <w:szCs w:val="22"/>
        </w:rPr>
        <w:t xml:space="preserve">b, którymi dysponują lub będą dysponować. </w:t>
      </w:r>
    </w:p>
    <w:p w:rsidR="0088481C" w:rsidRDefault="0088481C" w:rsidP="00BA77D1">
      <w:pPr>
        <w:ind w:left="900"/>
        <w:jc w:val="both"/>
        <w:rPr>
          <w:iCs/>
          <w:sz w:val="22"/>
          <w:szCs w:val="22"/>
        </w:rPr>
      </w:pPr>
      <w:r w:rsidRPr="0088481C">
        <w:rPr>
          <w:iCs/>
          <w:sz w:val="22"/>
          <w:szCs w:val="22"/>
        </w:rPr>
        <w:t xml:space="preserve">Ww. dokument należy złożyć w oryginale. </w:t>
      </w:r>
    </w:p>
    <w:p w:rsidR="00F17177" w:rsidRDefault="00F17177" w:rsidP="00F17177">
      <w:pPr>
        <w:ind w:left="900" w:hanging="540"/>
        <w:jc w:val="both"/>
        <w:rPr>
          <w:iCs/>
          <w:sz w:val="22"/>
          <w:szCs w:val="22"/>
        </w:rPr>
      </w:pPr>
    </w:p>
    <w:p w:rsidR="0088481C" w:rsidRDefault="0088481C" w:rsidP="00F17177">
      <w:pPr>
        <w:jc w:val="both"/>
        <w:rPr>
          <w:iCs/>
          <w:sz w:val="22"/>
          <w:szCs w:val="22"/>
        </w:rPr>
      </w:pPr>
      <w:r w:rsidRPr="0088481C">
        <w:rPr>
          <w:iCs/>
          <w:sz w:val="22"/>
          <w:szCs w:val="22"/>
        </w:rPr>
        <w:t>Jeżeli z uzasadnionej przyczyny Wykonawca nie może złożyć dokumentów dotyczących sytuacji finansowej lub ekonomicznej wymaganych przez Zamawiającego, może złożyć inn</w:t>
      </w:r>
      <w:r w:rsidR="00C2475F">
        <w:rPr>
          <w:iCs/>
          <w:sz w:val="22"/>
          <w:szCs w:val="22"/>
        </w:rPr>
        <w:t>y dokument, który w wystarczają</w:t>
      </w:r>
      <w:r w:rsidRPr="0088481C">
        <w:rPr>
          <w:iCs/>
          <w:sz w:val="22"/>
          <w:szCs w:val="22"/>
        </w:rPr>
        <w:t xml:space="preserve">cy sposób potwierdza spełnienie opisanego przez Zamawiającego warunku udziału </w:t>
      </w:r>
      <w:r w:rsidR="004C7CA3">
        <w:rPr>
          <w:iCs/>
          <w:sz w:val="22"/>
          <w:szCs w:val="22"/>
        </w:rPr>
        <w:br/>
        <w:t>w postę</w:t>
      </w:r>
      <w:r w:rsidRPr="0088481C">
        <w:rPr>
          <w:iCs/>
          <w:sz w:val="22"/>
          <w:szCs w:val="22"/>
        </w:rPr>
        <w:t xml:space="preserve">powaniu (art. 26 ust. 2c PZP). </w:t>
      </w:r>
    </w:p>
    <w:p w:rsidR="0088481C" w:rsidRPr="0088481C" w:rsidRDefault="0088481C" w:rsidP="0088481C">
      <w:pPr>
        <w:jc w:val="both"/>
        <w:rPr>
          <w:iCs/>
          <w:sz w:val="22"/>
          <w:szCs w:val="22"/>
        </w:rPr>
      </w:pPr>
    </w:p>
    <w:p w:rsidR="0088481C" w:rsidRPr="0088481C" w:rsidRDefault="0088481C" w:rsidP="0088481C">
      <w:pPr>
        <w:jc w:val="both"/>
        <w:rPr>
          <w:iCs/>
          <w:sz w:val="22"/>
          <w:szCs w:val="22"/>
        </w:rPr>
      </w:pPr>
      <w:r w:rsidRPr="0088481C">
        <w:rPr>
          <w:iCs/>
          <w:sz w:val="22"/>
          <w:szCs w:val="22"/>
        </w:rPr>
        <w:t xml:space="preserve">3. </w:t>
      </w:r>
      <w:r w:rsidRPr="0088481C">
        <w:rPr>
          <w:b/>
          <w:bCs/>
          <w:iCs/>
          <w:sz w:val="22"/>
          <w:szCs w:val="22"/>
        </w:rPr>
        <w:t xml:space="preserve">Oświadczenie o przynależności lub braku przynależności do tej samej grupy kapitałowej. </w:t>
      </w:r>
    </w:p>
    <w:p w:rsidR="0088481C" w:rsidRPr="0088481C" w:rsidRDefault="0088481C" w:rsidP="00C2475F">
      <w:pPr>
        <w:ind w:left="720" w:hanging="360"/>
        <w:jc w:val="both"/>
        <w:rPr>
          <w:iCs/>
          <w:sz w:val="22"/>
          <w:szCs w:val="22"/>
        </w:rPr>
      </w:pPr>
      <w:r w:rsidRPr="0088481C">
        <w:rPr>
          <w:iCs/>
          <w:sz w:val="22"/>
          <w:szCs w:val="22"/>
        </w:rPr>
        <w:t xml:space="preserve">1) </w:t>
      </w:r>
      <w:r w:rsidRPr="0088481C">
        <w:rPr>
          <w:b/>
          <w:bCs/>
          <w:iCs/>
          <w:sz w:val="22"/>
          <w:szCs w:val="22"/>
        </w:rPr>
        <w:t xml:space="preserve">UWAGA! Oświadczenia nie należy składać wraz z ofertą. Oświadczenie należy złożyć </w:t>
      </w:r>
      <w:r w:rsidR="004C7CA3">
        <w:rPr>
          <w:b/>
          <w:bCs/>
          <w:iCs/>
          <w:sz w:val="22"/>
          <w:szCs w:val="22"/>
        </w:rPr>
        <w:br/>
      </w:r>
      <w:r w:rsidRPr="0088481C">
        <w:rPr>
          <w:b/>
          <w:bCs/>
          <w:iCs/>
          <w:sz w:val="22"/>
          <w:szCs w:val="22"/>
        </w:rPr>
        <w:t xml:space="preserve">w terminie 3 dni od dnia przekazania lub zamieszczenia na stronie internetowej informacji podawanych podczas sesji otwarcia ofert. </w:t>
      </w:r>
    </w:p>
    <w:p w:rsidR="0088481C" w:rsidRPr="0088481C" w:rsidRDefault="0088481C" w:rsidP="00C2475F">
      <w:pPr>
        <w:ind w:left="720" w:hanging="360"/>
        <w:jc w:val="both"/>
        <w:rPr>
          <w:iCs/>
          <w:sz w:val="22"/>
          <w:szCs w:val="22"/>
        </w:rPr>
      </w:pPr>
      <w:r w:rsidRPr="0088481C">
        <w:rPr>
          <w:iCs/>
          <w:sz w:val="22"/>
          <w:szCs w:val="22"/>
        </w:rPr>
        <w:t xml:space="preserve">2) Wraz ze złożeniem oświadczenia, Wykonawca może przedstawić dowody, że powiązania </w:t>
      </w:r>
      <w:r w:rsidR="004C7CA3">
        <w:rPr>
          <w:iCs/>
          <w:sz w:val="22"/>
          <w:szCs w:val="22"/>
        </w:rPr>
        <w:br/>
        <w:t>z innym W</w:t>
      </w:r>
      <w:r w:rsidRPr="0088481C">
        <w:rPr>
          <w:iCs/>
          <w:sz w:val="22"/>
          <w:szCs w:val="22"/>
        </w:rPr>
        <w:t xml:space="preserve">ykonawcą nie prowadzą do zakłócenia konkurencji w postępowaniu o udzielenie zamówienia. </w:t>
      </w:r>
    </w:p>
    <w:p w:rsidR="0088481C" w:rsidRPr="0088481C" w:rsidRDefault="0088481C" w:rsidP="00C2475F">
      <w:pPr>
        <w:ind w:left="720" w:hanging="360"/>
        <w:jc w:val="both"/>
        <w:rPr>
          <w:iCs/>
          <w:sz w:val="22"/>
          <w:szCs w:val="22"/>
        </w:rPr>
      </w:pPr>
      <w:r w:rsidRPr="0088481C">
        <w:rPr>
          <w:iCs/>
          <w:sz w:val="22"/>
          <w:szCs w:val="22"/>
        </w:rPr>
        <w:t>3) W przypadku składania oferty wspólnej ww. oświadczenia składa każdy z Wykonawców składających ofertę wsp</w:t>
      </w:r>
      <w:r w:rsidR="009060D3">
        <w:rPr>
          <w:iCs/>
          <w:sz w:val="22"/>
          <w:szCs w:val="22"/>
        </w:rPr>
        <w:t>ó</w:t>
      </w:r>
      <w:r w:rsidRPr="0088481C">
        <w:rPr>
          <w:iCs/>
          <w:sz w:val="22"/>
          <w:szCs w:val="22"/>
        </w:rPr>
        <w:t>ln</w:t>
      </w:r>
      <w:r w:rsidR="009060D3">
        <w:rPr>
          <w:iCs/>
          <w:sz w:val="22"/>
          <w:szCs w:val="22"/>
        </w:rPr>
        <w:t>ą</w:t>
      </w:r>
      <w:r w:rsidRPr="0088481C">
        <w:rPr>
          <w:iCs/>
          <w:sz w:val="22"/>
          <w:szCs w:val="22"/>
        </w:rPr>
        <w:t xml:space="preserve"> we własnym imieniu. </w:t>
      </w:r>
    </w:p>
    <w:p w:rsidR="0088481C" w:rsidRPr="0088481C" w:rsidRDefault="0088481C" w:rsidP="00C2475F">
      <w:pPr>
        <w:ind w:left="720" w:hanging="360"/>
        <w:jc w:val="both"/>
        <w:rPr>
          <w:iCs/>
          <w:sz w:val="22"/>
          <w:szCs w:val="22"/>
        </w:rPr>
      </w:pPr>
      <w:r w:rsidRPr="0088481C">
        <w:rPr>
          <w:iCs/>
          <w:sz w:val="22"/>
          <w:szCs w:val="22"/>
        </w:rPr>
        <w:t xml:space="preserve">4) Ww. oświadczenie należy złożyć w oryginale. </w:t>
      </w:r>
    </w:p>
    <w:p w:rsidR="0088481C" w:rsidRDefault="0088481C" w:rsidP="0088481C">
      <w:pPr>
        <w:jc w:val="both"/>
        <w:rPr>
          <w:iCs/>
          <w:sz w:val="22"/>
          <w:szCs w:val="22"/>
        </w:rPr>
      </w:pPr>
    </w:p>
    <w:p w:rsidR="0088481C" w:rsidRPr="0088481C" w:rsidRDefault="0088481C" w:rsidP="0088481C">
      <w:pPr>
        <w:jc w:val="both"/>
        <w:rPr>
          <w:iCs/>
          <w:sz w:val="22"/>
          <w:szCs w:val="22"/>
        </w:rPr>
      </w:pPr>
      <w:r w:rsidRPr="0088481C">
        <w:rPr>
          <w:iCs/>
          <w:sz w:val="22"/>
          <w:szCs w:val="22"/>
        </w:rPr>
        <w:t xml:space="preserve">4. </w:t>
      </w:r>
      <w:r w:rsidRPr="0088481C">
        <w:rPr>
          <w:b/>
          <w:bCs/>
          <w:iCs/>
          <w:sz w:val="22"/>
          <w:szCs w:val="22"/>
        </w:rPr>
        <w:t xml:space="preserve">Inne dokumenty </w:t>
      </w:r>
      <w:r w:rsidRPr="0088481C">
        <w:rPr>
          <w:iCs/>
          <w:sz w:val="22"/>
          <w:szCs w:val="22"/>
        </w:rPr>
        <w:t xml:space="preserve">wymagane przez Zamawiającego: </w:t>
      </w:r>
    </w:p>
    <w:p w:rsidR="0088481C" w:rsidRPr="0088481C" w:rsidRDefault="0088481C" w:rsidP="00BF3590">
      <w:pPr>
        <w:ind w:left="720" w:hanging="360"/>
        <w:jc w:val="both"/>
        <w:rPr>
          <w:iCs/>
          <w:sz w:val="22"/>
          <w:szCs w:val="22"/>
        </w:rPr>
      </w:pPr>
      <w:r w:rsidRPr="0088481C">
        <w:rPr>
          <w:iCs/>
          <w:sz w:val="22"/>
          <w:szCs w:val="22"/>
        </w:rPr>
        <w:t xml:space="preserve">1) </w:t>
      </w:r>
      <w:r w:rsidRPr="0088481C">
        <w:rPr>
          <w:b/>
          <w:bCs/>
          <w:iCs/>
          <w:sz w:val="22"/>
          <w:szCs w:val="22"/>
        </w:rPr>
        <w:t xml:space="preserve">formularz oferty </w:t>
      </w:r>
      <w:r w:rsidRPr="0088481C">
        <w:rPr>
          <w:iCs/>
          <w:sz w:val="22"/>
          <w:szCs w:val="22"/>
        </w:rPr>
        <w:t xml:space="preserve">zgodnie z załącznikiem Nr 1 do SIWZ (w przypadku składania oferty wspólnej należy złożyć jeden dokument). </w:t>
      </w:r>
    </w:p>
    <w:p w:rsidR="0088481C" w:rsidRPr="0088481C" w:rsidRDefault="0088481C" w:rsidP="00BF3590">
      <w:pPr>
        <w:ind w:left="720" w:hanging="360"/>
        <w:jc w:val="both"/>
        <w:rPr>
          <w:iCs/>
          <w:sz w:val="22"/>
          <w:szCs w:val="22"/>
        </w:rPr>
      </w:pPr>
      <w:r w:rsidRPr="0088481C">
        <w:rPr>
          <w:iCs/>
          <w:sz w:val="22"/>
          <w:szCs w:val="22"/>
        </w:rPr>
        <w:t xml:space="preserve">2) odpowiednie </w:t>
      </w:r>
      <w:r w:rsidRPr="0088481C">
        <w:rPr>
          <w:b/>
          <w:bCs/>
          <w:iCs/>
          <w:sz w:val="22"/>
          <w:szCs w:val="22"/>
        </w:rPr>
        <w:t xml:space="preserve">pełnomocnictwa, </w:t>
      </w:r>
      <w:r w:rsidRPr="0088481C">
        <w:rPr>
          <w:iCs/>
          <w:sz w:val="22"/>
          <w:szCs w:val="22"/>
        </w:rPr>
        <w:t xml:space="preserve">tylko w sytuacjach określonych w SIWZ lub w przypadku składania oferty wspólnej, </w:t>
      </w:r>
      <w:r w:rsidR="00206B2F">
        <w:rPr>
          <w:iCs/>
          <w:sz w:val="22"/>
          <w:szCs w:val="22"/>
        </w:rPr>
        <w:t>w</w:t>
      </w:r>
      <w:r w:rsidRPr="0088481C">
        <w:rPr>
          <w:iCs/>
          <w:sz w:val="22"/>
          <w:szCs w:val="22"/>
        </w:rPr>
        <w:t xml:space="preserve">w. pełnomocnictwo należy złożyć w oryginale lub kopii notarialnie potwierdzonej. </w:t>
      </w:r>
    </w:p>
    <w:p w:rsidR="0088481C" w:rsidRPr="0088481C" w:rsidRDefault="0088481C" w:rsidP="00BF3590">
      <w:pPr>
        <w:ind w:left="720" w:hanging="360"/>
        <w:jc w:val="both"/>
        <w:rPr>
          <w:iCs/>
          <w:sz w:val="22"/>
          <w:szCs w:val="22"/>
        </w:rPr>
      </w:pPr>
      <w:r w:rsidRPr="0088481C">
        <w:rPr>
          <w:iCs/>
          <w:sz w:val="22"/>
          <w:szCs w:val="22"/>
        </w:rPr>
        <w:t xml:space="preserve">3) </w:t>
      </w:r>
      <w:r w:rsidRPr="0088481C">
        <w:rPr>
          <w:b/>
          <w:bCs/>
          <w:iCs/>
          <w:sz w:val="22"/>
          <w:szCs w:val="22"/>
        </w:rPr>
        <w:t xml:space="preserve">zobowiązanie podmiotu trzeciego, </w:t>
      </w:r>
      <w:r w:rsidRPr="0088481C">
        <w:rPr>
          <w:iCs/>
          <w:sz w:val="22"/>
          <w:szCs w:val="22"/>
        </w:rPr>
        <w:t>jeżeli Wykonawca w celu potwierdzenia spełnienia warunków udziału w postępowaniu, zamierza polegać na zdolnościach technicznych lub zawodowych lub sytuacji finansowej l</w:t>
      </w:r>
      <w:r w:rsidR="00493744">
        <w:rPr>
          <w:iCs/>
          <w:sz w:val="22"/>
          <w:szCs w:val="22"/>
        </w:rPr>
        <w:t>ub ekonomicznej innych podm</w:t>
      </w:r>
      <w:r w:rsidR="00C0747B">
        <w:rPr>
          <w:iCs/>
          <w:sz w:val="22"/>
          <w:szCs w:val="22"/>
        </w:rPr>
        <w:t>iotó</w:t>
      </w:r>
      <w:r w:rsidR="00493744">
        <w:rPr>
          <w:iCs/>
          <w:sz w:val="22"/>
          <w:szCs w:val="22"/>
        </w:rPr>
        <w:t>w.</w:t>
      </w:r>
      <w:r w:rsidRPr="0088481C">
        <w:rPr>
          <w:iCs/>
          <w:sz w:val="22"/>
          <w:szCs w:val="22"/>
        </w:rPr>
        <w:t xml:space="preserve"> Ww. oświadczenie należy złożyć w oryginale lub kopii notarialnie potwierdzonej. </w:t>
      </w:r>
    </w:p>
    <w:p w:rsidR="0088481C" w:rsidRPr="0088481C" w:rsidRDefault="0088481C" w:rsidP="00BF3590">
      <w:pPr>
        <w:ind w:left="720" w:hanging="360"/>
        <w:jc w:val="both"/>
        <w:rPr>
          <w:iCs/>
          <w:sz w:val="22"/>
          <w:szCs w:val="22"/>
        </w:rPr>
      </w:pPr>
      <w:r w:rsidRPr="0088481C">
        <w:rPr>
          <w:iCs/>
          <w:sz w:val="22"/>
          <w:szCs w:val="22"/>
        </w:rPr>
        <w:t xml:space="preserve">4) </w:t>
      </w:r>
      <w:r w:rsidRPr="0088481C">
        <w:rPr>
          <w:b/>
          <w:bCs/>
          <w:iCs/>
          <w:sz w:val="22"/>
          <w:szCs w:val="22"/>
        </w:rPr>
        <w:t xml:space="preserve">oświadczeniem </w:t>
      </w:r>
      <w:r w:rsidRPr="0088481C">
        <w:rPr>
          <w:iCs/>
          <w:sz w:val="22"/>
          <w:szCs w:val="22"/>
        </w:rPr>
        <w:t>według w</w:t>
      </w:r>
      <w:r w:rsidR="00BF3590">
        <w:rPr>
          <w:iCs/>
          <w:sz w:val="22"/>
          <w:szCs w:val="22"/>
        </w:rPr>
        <w:t>zoru stanowiącego załącznik nr</w:t>
      </w:r>
      <w:r w:rsidR="00C0747B">
        <w:rPr>
          <w:iCs/>
          <w:sz w:val="22"/>
          <w:szCs w:val="22"/>
        </w:rPr>
        <w:t xml:space="preserve"> 4</w:t>
      </w:r>
      <w:r w:rsidRPr="0088481C">
        <w:rPr>
          <w:iCs/>
          <w:sz w:val="22"/>
          <w:szCs w:val="22"/>
        </w:rPr>
        <w:t xml:space="preserve"> do SIWZ wskazujące część zamówienia, której wykonanie Wykonawca powierzy Podwykonawcom oraz firmy </w:t>
      </w:r>
      <w:r w:rsidR="004C7CA3">
        <w:rPr>
          <w:iCs/>
          <w:sz w:val="22"/>
          <w:szCs w:val="22"/>
        </w:rPr>
        <w:t>P</w:t>
      </w:r>
      <w:r w:rsidR="00BF3590" w:rsidRPr="0088481C">
        <w:rPr>
          <w:iCs/>
          <w:sz w:val="22"/>
          <w:szCs w:val="22"/>
        </w:rPr>
        <w:t>odwykonawców, (jeżeli</w:t>
      </w:r>
      <w:r w:rsidR="009B2B00">
        <w:rPr>
          <w:iCs/>
          <w:sz w:val="22"/>
          <w:szCs w:val="22"/>
        </w:rPr>
        <w:t xml:space="preserve"> Wykonawca przewiduje udział P</w:t>
      </w:r>
      <w:r w:rsidRPr="0088481C">
        <w:rPr>
          <w:iCs/>
          <w:sz w:val="22"/>
          <w:szCs w:val="22"/>
        </w:rPr>
        <w:t xml:space="preserve">odwykonawców). Ww. oświadczenie należy złożyć w oryginale. </w:t>
      </w:r>
    </w:p>
    <w:p w:rsidR="0088481C" w:rsidRDefault="0088481C" w:rsidP="0088481C">
      <w:pPr>
        <w:jc w:val="both"/>
        <w:rPr>
          <w:iCs/>
          <w:sz w:val="22"/>
          <w:szCs w:val="22"/>
        </w:rPr>
      </w:pPr>
    </w:p>
    <w:p w:rsidR="0088481C" w:rsidRPr="0088481C" w:rsidRDefault="0088481C" w:rsidP="0088481C">
      <w:pPr>
        <w:jc w:val="both"/>
        <w:rPr>
          <w:b/>
          <w:bCs/>
          <w:iCs/>
          <w:sz w:val="22"/>
          <w:szCs w:val="22"/>
        </w:rPr>
      </w:pPr>
      <w:r w:rsidRPr="0088481C">
        <w:rPr>
          <w:iCs/>
          <w:sz w:val="22"/>
          <w:szCs w:val="22"/>
        </w:rPr>
        <w:t xml:space="preserve">5. </w:t>
      </w:r>
      <w:r w:rsidRPr="0088481C">
        <w:rPr>
          <w:b/>
          <w:bCs/>
          <w:iCs/>
          <w:sz w:val="22"/>
          <w:szCs w:val="22"/>
        </w:rPr>
        <w:t xml:space="preserve">Wykonawcy zagraniczni </w:t>
      </w:r>
    </w:p>
    <w:p w:rsidR="0088481C" w:rsidRPr="0088481C" w:rsidRDefault="0088481C" w:rsidP="007E7AD9">
      <w:pPr>
        <w:ind w:left="720" w:hanging="360"/>
        <w:jc w:val="both"/>
        <w:rPr>
          <w:iCs/>
          <w:sz w:val="22"/>
          <w:szCs w:val="22"/>
        </w:rPr>
      </w:pPr>
      <w:r w:rsidRPr="0088481C">
        <w:rPr>
          <w:iCs/>
          <w:sz w:val="22"/>
          <w:szCs w:val="22"/>
        </w:rPr>
        <w:t>1) Jeżeli Wykonawca ma siedzibę lub miejsce zamieszkania poz</w:t>
      </w:r>
      <w:r w:rsidR="007E7AD9">
        <w:rPr>
          <w:iCs/>
          <w:sz w:val="22"/>
          <w:szCs w:val="22"/>
        </w:rPr>
        <w:t>a terytorium Rzeczpospolitej Pol</w:t>
      </w:r>
      <w:r w:rsidRPr="0088481C">
        <w:rPr>
          <w:iCs/>
          <w:sz w:val="22"/>
          <w:szCs w:val="22"/>
        </w:rPr>
        <w:t xml:space="preserve">skiej, to zgodnie z § 7 Rozporządzenia Ministra Rozwoju z dnia 26 lipca 2016 r. w sprawie rodzajów dokumentów, jakich może żądać Zamawiający od Wykonawcy, okresu ich ważności oraz form, w jakich dokumenty te mogą być składane (Dz. U. z 2016 r. paz. 1126) </w:t>
      </w:r>
      <w:r w:rsidR="004C7CA3">
        <w:rPr>
          <w:iCs/>
          <w:sz w:val="22"/>
          <w:szCs w:val="22"/>
        </w:rPr>
        <w:t>z</w:t>
      </w:r>
      <w:r w:rsidR="007E7AD9" w:rsidRPr="0088481C">
        <w:rPr>
          <w:iCs/>
          <w:sz w:val="22"/>
          <w:szCs w:val="22"/>
        </w:rPr>
        <w:t>amiast</w:t>
      </w:r>
      <w:r w:rsidRPr="0088481C">
        <w:rPr>
          <w:iCs/>
          <w:sz w:val="22"/>
          <w:szCs w:val="22"/>
        </w:rPr>
        <w:t xml:space="preserve"> dokumentów: </w:t>
      </w:r>
    </w:p>
    <w:p w:rsidR="0088481C" w:rsidRPr="0088481C" w:rsidRDefault="0088481C" w:rsidP="00BF3590">
      <w:pPr>
        <w:ind w:left="1440" w:hanging="540"/>
        <w:jc w:val="both"/>
        <w:rPr>
          <w:iCs/>
          <w:sz w:val="22"/>
          <w:szCs w:val="22"/>
        </w:rPr>
      </w:pPr>
      <w:r w:rsidRPr="0088481C">
        <w:rPr>
          <w:iCs/>
          <w:sz w:val="22"/>
          <w:szCs w:val="22"/>
        </w:rPr>
        <w:t>a) o których mowa w § 5 pkt 1 ww. Rozporządzenia -</w:t>
      </w:r>
      <w:r w:rsidR="007E7AD9">
        <w:rPr>
          <w:iCs/>
          <w:sz w:val="22"/>
          <w:szCs w:val="22"/>
        </w:rPr>
        <w:t xml:space="preserve"> </w:t>
      </w:r>
      <w:r w:rsidRPr="0088481C">
        <w:rPr>
          <w:iCs/>
          <w:sz w:val="22"/>
          <w:szCs w:val="22"/>
        </w:rPr>
        <w:t xml:space="preserve">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w:t>
      </w:r>
    </w:p>
    <w:p w:rsidR="0088481C" w:rsidRPr="0088481C" w:rsidRDefault="0088481C" w:rsidP="0012364A">
      <w:pPr>
        <w:ind w:left="720" w:hanging="360"/>
        <w:jc w:val="both"/>
        <w:rPr>
          <w:iCs/>
          <w:sz w:val="22"/>
          <w:szCs w:val="22"/>
        </w:rPr>
      </w:pPr>
      <w:r w:rsidRPr="0088481C">
        <w:rPr>
          <w:iCs/>
          <w:sz w:val="22"/>
          <w:szCs w:val="22"/>
        </w:rPr>
        <w:t xml:space="preserve">2) Dokumenty, o których mowa w ppkt 1 lit. a </w:t>
      </w:r>
      <w:r w:rsidR="0012364A">
        <w:rPr>
          <w:iCs/>
          <w:sz w:val="22"/>
          <w:szCs w:val="22"/>
        </w:rPr>
        <w:t xml:space="preserve">powinny być wystawione nie </w:t>
      </w:r>
      <w:r w:rsidRPr="0088481C">
        <w:rPr>
          <w:iCs/>
          <w:sz w:val="22"/>
          <w:szCs w:val="22"/>
        </w:rPr>
        <w:t xml:space="preserve">wcześniej niż 6 miesięcy przed upływem terminu składania ofert. </w:t>
      </w:r>
    </w:p>
    <w:p w:rsidR="0088481C" w:rsidRPr="0088481C" w:rsidRDefault="0088481C" w:rsidP="0012364A">
      <w:pPr>
        <w:ind w:left="720" w:hanging="360"/>
        <w:jc w:val="both"/>
        <w:rPr>
          <w:iCs/>
          <w:sz w:val="22"/>
          <w:szCs w:val="22"/>
        </w:rPr>
      </w:pPr>
      <w:bookmarkStart w:id="4" w:name="_GoBack"/>
      <w:bookmarkEnd w:id="4"/>
      <w:r w:rsidRPr="0088481C">
        <w:rPr>
          <w:iCs/>
          <w:sz w:val="22"/>
          <w:szCs w:val="22"/>
        </w:rPr>
        <w:t>3) Jeżeli w kraju miejsca zamieszkania osoby lub w kraju, w k</w:t>
      </w:r>
      <w:r w:rsidR="0012364A">
        <w:rPr>
          <w:iCs/>
          <w:sz w:val="22"/>
          <w:szCs w:val="22"/>
        </w:rPr>
        <w:t xml:space="preserve">tórym Wykonawca ma siedzibę lub </w:t>
      </w:r>
      <w:r w:rsidRPr="0088481C">
        <w:rPr>
          <w:iCs/>
          <w:sz w:val="22"/>
          <w:szCs w:val="22"/>
        </w:rPr>
        <w:t xml:space="preserve">miejsce zamieszkania nie wydaje się dokumentów, o których mowa w ppkt. 1, zastępuje się je dokumentem zawierającym oświadczenie, w którym określa się także osoby uprawnione do reprezentacji Wykonawcy, złożone przed właściwym organem sadowym, administracyjnym </w:t>
      </w:r>
      <w:r w:rsidRPr="0088481C">
        <w:rPr>
          <w:iCs/>
          <w:sz w:val="22"/>
          <w:szCs w:val="22"/>
        </w:rPr>
        <w:lastRenderedPageBreak/>
        <w:t xml:space="preserve">albo organem samorządu zawodowego lub gospodarczego odpowiednio kraju miejsca zamieszkania osoby lub kraju, w kt6rym Wykonawca ma siedzibę lub miejsce zamieszkania, lub przed </w:t>
      </w:r>
      <w:r w:rsidRPr="0088481C">
        <w:rPr>
          <w:b/>
          <w:bCs/>
          <w:iCs/>
          <w:sz w:val="22"/>
          <w:szCs w:val="22"/>
        </w:rPr>
        <w:t xml:space="preserve">notariuszem. </w:t>
      </w:r>
    </w:p>
    <w:p w:rsidR="00A77479" w:rsidRDefault="0088481C" w:rsidP="0012364A">
      <w:pPr>
        <w:ind w:left="720" w:hanging="360"/>
        <w:jc w:val="both"/>
        <w:rPr>
          <w:iCs/>
          <w:sz w:val="22"/>
          <w:szCs w:val="22"/>
        </w:rPr>
      </w:pPr>
      <w:r w:rsidRPr="0088481C">
        <w:rPr>
          <w:iCs/>
          <w:sz w:val="22"/>
          <w:szCs w:val="22"/>
        </w:rPr>
        <w:t xml:space="preserve">4) W przypadku </w:t>
      </w:r>
      <w:r w:rsidR="0012364A" w:rsidRPr="0088481C">
        <w:rPr>
          <w:iCs/>
          <w:sz w:val="22"/>
          <w:szCs w:val="22"/>
        </w:rPr>
        <w:t>wątpliwości, co</w:t>
      </w:r>
      <w:r w:rsidRPr="0088481C">
        <w:rPr>
          <w:iCs/>
          <w:sz w:val="22"/>
          <w:szCs w:val="22"/>
        </w:rPr>
        <w:t xml:space="preserve"> do treści dokumentu złożonego przez Wykonawcę mającego siedzibę lub miejsce zamieszkania poza terytorium Rzeczypospolitej Polskiej, Zamawiający może zwrócić się do właściwych organów odpowiednio kraju miejsca zamieszkania osoby lub kraju, w którym Wykonawca ma siedzibę lub miejsce zamieszkania, z wnioskiem o udzielenie niezbędnych informacji dotyczących przedłożonego dokumentu.</w:t>
      </w:r>
    </w:p>
    <w:p w:rsidR="00A41C2A" w:rsidRDefault="00A41C2A" w:rsidP="00F123DB">
      <w:pPr>
        <w:jc w:val="both"/>
        <w:rPr>
          <w:iCs/>
          <w:sz w:val="22"/>
          <w:szCs w:val="22"/>
        </w:rPr>
      </w:pPr>
    </w:p>
    <w:p w:rsidR="00A41C2A" w:rsidRPr="00F23080" w:rsidRDefault="00A77479" w:rsidP="00F123DB">
      <w:pPr>
        <w:jc w:val="both"/>
        <w:rPr>
          <w:iCs/>
          <w:sz w:val="22"/>
          <w:szCs w:val="22"/>
          <w:u w:val="single"/>
        </w:rPr>
      </w:pPr>
      <w:r w:rsidRPr="00F23080">
        <w:rPr>
          <w:b/>
          <w:bCs/>
          <w:iCs/>
          <w:sz w:val="22"/>
          <w:szCs w:val="22"/>
          <w:u w:val="single"/>
        </w:rPr>
        <w:t xml:space="preserve">XIII. INFORMACJE O SPOSOBIE POROZUMIEWANIA SIĘ ZAMAWIAJĄCEGO </w:t>
      </w:r>
      <w:r w:rsidR="004C7CA3">
        <w:rPr>
          <w:b/>
          <w:bCs/>
          <w:iCs/>
          <w:sz w:val="22"/>
          <w:szCs w:val="22"/>
          <w:u w:val="single"/>
        </w:rPr>
        <w:br/>
      </w:r>
      <w:r w:rsidRPr="00F23080">
        <w:rPr>
          <w:b/>
          <w:bCs/>
          <w:iCs/>
          <w:sz w:val="22"/>
          <w:szCs w:val="22"/>
          <w:u w:val="single"/>
        </w:rPr>
        <w:t>Z WYKONAWCAMI</w:t>
      </w:r>
    </w:p>
    <w:p w:rsidR="00A41C2A" w:rsidRPr="00A41C2A" w:rsidRDefault="00A41C2A" w:rsidP="00A41C2A">
      <w:pPr>
        <w:jc w:val="both"/>
        <w:rPr>
          <w:iCs/>
          <w:sz w:val="22"/>
          <w:szCs w:val="22"/>
        </w:rPr>
      </w:pPr>
    </w:p>
    <w:p w:rsidR="00A41C2A" w:rsidRPr="00A41C2A" w:rsidRDefault="00A77479" w:rsidP="00F23080">
      <w:pPr>
        <w:ind w:left="360" w:hanging="360"/>
        <w:jc w:val="both"/>
        <w:rPr>
          <w:iCs/>
          <w:sz w:val="22"/>
          <w:szCs w:val="22"/>
        </w:rPr>
      </w:pPr>
      <w:r>
        <w:rPr>
          <w:iCs/>
          <w:sz w:val="22"/>
          <w:szCs w:val="22"/>
        </w:rPr>
        <w:t xml:space="preserve">1. </w:t>
      </w:r>
      <w:r w:rsidR="004C7CA3">
        <w:rPr>
          <w:iCs/>
          <w:sz w:val="22"/>
          <w:szCs w:val="22"/>
        </w:rPr>
        <w:t>Komunikacja między Zamawiającym a W</w:t>
      </w:r>
      <w:r w:rsidR="00A41C2A" w:rsidRPr="00A41C2A">
        <w:rPr>
          <w:iCs/>
          <w:sz w:val="22"/>
          <w:szCs w:val="22"/>
        </w:rPr>
        <w:t>ykonawcam</w:t>
      </w:r>
      <w:r w:rsidR="004C7CA3">
        <w:rPr>
          <w:iCs/>
          <w:sz w:val="22"/>
          <w:szCs w:val="22"/>
        </w:rPr>
        <w:t>i odbywa się zgodnie z wyborem Z</w:t>
      </w:r>
      <w:r w:rsidR="00A41C2A" w:rsidRPr="00A41C2A">
        <w:rPr>
          <w:iCs/>
          <w:sz w:val="22"/>
          <w:szCs w:val="22"/>
        </w:rPr>
        <w:t xml:space="preserve">amawiającego za pośrednictwem operatora pocztowego w rozumieniu ustawy z dnia 23 listopada 2012 r. – Prawo pocztowe (Dz. U. z 2012 r. poz. 1529 oraz z 2015 r. poz. 1830), osobiście, za pośrednictwem posłańca, faksu lub przy użyciu środków komunikacji elektronicznej </w:t>
      </w:r>
      <w:r w:rsidR="004C7CA3">
        <w:rPr>
          <w:iCs/>
          <w:sz w:val="22"/>
          <w:szCs w:val="22"/>
        </w:rPr>
        <w:br/>
      </w:r>
      <w:r w:rsidR="00A41C2A" w:rsidRPr="00A41C2A">
        <w:rPr>
          <w:iCs/>
          <w:sz w:val="22"/>
          <w:szCs w:val="22"/>
        </w:rPr>
        <w:t xml:space="preserve">w rozumieniu ustawy z dnia 18 lipca 2002 r. o świadczeniu usług drogą elektroniczną (Dz. U. </w:t>
      </w:r>
      <w:r w:rsidR="004C7CA3">
        <w:rPr>
          <w:iCs/>
          <w:sz w:val="22"/>
          <w:szCs w:val="22"/>
        </w:rPr>
        <w:br/>
      </w:r>
      <w:r w:rsidR="00A41C2A" w:rsidRPr="00A41C2A">
        <w:rPr>
          <w:iCs/>
          <w:sz w:val="22"/>
          <w:szCs w:val="22"/>
        </w:rPr>
        <w:t>z 2013 r. poz. 1422, z 2015 r. poz. 1844 oraz z 2016 r. poz. 147 i 615).</w:t>
      </w:r>
    </w:p>
    <w:p w:rsidR="00A41C2A" w:rsidRPr="00A41C2A" w:rsidRDefault="00A77479" w:rsidP="00F23080">
      <w:pPr>
        <w:ind w:left="360" w:hanging="360"/>
        <w:jc w:val="both"/>
        <w:rPr>
          <w:iCs/>
          <w:sz w:val="22"/>
          <w:szCs w:val="22"/>
        </w:rPr>
      </w:pPr>
      <w:r>
        <w:rPr>
          <w:iCs/>
          <w:sz w:val="22"/>
          <w:szCs w:val="22"/>
        </w:rPr>
        <w:t xml:space="preserve">2. </w:t>
      </w:r>
      <w:r w:rsidR="00A41C2A" w:rsidRPr="00A41C2A">
        <w:rPr>
          <w:iCs/>
          <w:sz w:val="22"/>
          <w:szCs w:val="22"/>
        </w:rPr>
        <w:t>Wszelkie zawiadomienia, oświadc</w:t>
      </w:r>
      <w:r w:rsidR="004C7CA3">
        <w:rPr>
          <w:iCs/>
          <w:sz w:val="22"/>
          <w:szCs w:val="22"/>
        </w:rPr>
        <w:t>zenia, wnioski oraz informacje Zamawiający oraz W</w:t>
      </w:r>
      <w:r w:rsidR="00A41C2A" w:rsidRPr="00A41C2A">
        <w:rPr>
          <w:iCs/>
          <w:sz w:val="22"/>
          <w:szCs w:val="22"/>
        </w:rPr>
        <w:t xml:space="preserve">ykonawcy mogą przekazywać pisemnie, faksem lub drogą elektroniczną, za wyjątkiem oferty oraz oświadczeń lub dokumentów wymienionych w </w:t>
      </w:r>
      <w:r w:rsidR="00C0747B">
        <w:rPr>
          <w:iCs/>
          <w:sz w:val="22"/>
          <w:szCs w:val="22"/>
        </w:rPr>
        <w:t xml:space="preserve">Części </w:t>
      </w:r>
      <w:r w:rsidR="00841C05" w:rsidRPr="00C0747B">
        <w:rPr>
          <w:iCs/>
          <w:sz w:val="22"/>
          <w:szCs w:val="22"/>
        </w:rPr>
        <w:t>XII</w:t>
      </w:r>
      <w:r w:rsidRPr="00C0747B">
        <w:rPr>
          <w:iCs/>
          <w:sz w:val="22"/>
          <w:szCs w:val="22"/>
        </w:rPr>
        <w:t xml:space="preserve"> </w:t>
      </w:r>
      <w:r w:rsidR="00A41C2A" w:rsidRPr="00C0747B">
        <w:rPr>
          <w:iCs/>
          <w:sz w:val="22"/>
          <w:szCs w:val="22"/>
        </w:rPr>
        <w:t>SIWZ</w:t>
      </w:r>
      <w:r w:rsidR="00A41C2A" w:rsidRPr="00A41C2A">
        <w:rPr>
          <w:iCs/>
          <w:sz w:val="22"/>
          <w:szCs w:val="22"/>
        </w:rPr>
        <w:t xml:space="preserve"> (również w przypadku ich złożenia w wyniku </w:t>
      </w:r>
      <w:r w:rsidR="00F23080" w:rsidRPr="00A41C2A">
        <w:rPr>
          <w:iCs/>
          <w:sz w:val="22"/>
          <w:szCs w:val="22"/>
        </w:rPr>
        <w:t>wezwania, o którym</w:t>
      </w:r>
      <w:r w:rsidR="00A41C2A" w:rsidRPr="00A41C2A">
        <w:rPr>
          <w:iCs/>
          <w:sz w:val="22"/>
          <w:szCs w:val="22"/>
        </w:rPr>
        <w:t xml:space="preserve"> mowa w art. 26 ust. 3 i 3a </w:t>
      </w:r>
      <w:r w:rsidR="00F23080" w:rsidRPr="00A41C2A">
        <w:rPr>
          <w:iCs/>
          <w:sz w:val="22"/>
          <w:szCs w:val="22"/>
        </w:rPr>
        <w:t>Pzp), dla których</w:t>
      </w:r>
      <w:r w:rsidR="00A41C2A" w:rsidRPr="00A41C2A">
        <w:rPr>
          <w:iCs/>
          <w:sz w:val="22"/>
          <w:szCs w:val="22"/>
        </w:rPr>
        <w:t xml:space="preserve"> w ustawie Pzp przewidziano wyłącznie formę pisemną.</w:t>
      </w:r>
    </w:p>
    <w:p w:rsidR="00A41C2A" w:rsidRPr="00A41C2A" w:rsidRDefault="00A77479" w:rsidP="00F23080">
      <w:pPr>
        <w:ind w:left="360" w:hanging="360"/>
        <w:jc w:val="both"/>
        <w:rPr>
          <w:iCs/>
          <w:sz w:val="22"/>
          <w:szCs w:val="22"/>
        </w:rPr>
      </w:pPr>
      <w:r>
        <w:rPr>
          <w:iCs/>
          <w:sz w:val="22"/>
          <w:szCs w:val="22"/>
        </w:rPr>
        <w:t xml:space="preserve">3. </w:t>
      </w:r>
      <w:r w:rsidR="00A41C2A" w:rsidRPr="00A41C2A">
        <w:rPr>
          <w:iCs/>
          <w:sz w:val="22"/>
          <w:szCs w:val="22"/>
        </w:rPr>
        <w:t>Niniejsze postępowanie prowadzone jest w języku polskim.</w:t>
      </w:r>
    </w:p>
    <w:p w:rsidR="00A41C2A" w:rsidRPr="00424856" w:rsidRDefault="00A77479" w:rsidP="00F23080">
      <w:pPr>
        <w:ind w:left="360" w:hanging="360"/>
        <w:jc w:val="both"/>
        <w:rPr>
          <w:iCs/>
          <w:color w:val="FF0000"/>
          <w:sz w:val="22"/>
          <w:szCs w:val="22"/>
        </w:rPr>
      </w:pPr>
      <w:r>
        <w:rPr>
          <w:iCs/>
          <w:sz w:val="22"/>
          <w:szCs w:val="22"/>
        </w:rPr>
        <w:t xml:space="preserve">4. </w:t>
      </w:r>
      <w:r w:rsidR="00A41C2A" w:rsidRPr="00A41C2A">
        <w:rPr>
          <w:iCs/>
          <w:sz w:val="22"/>
          <w:szCs w:val="22"/>
        </w:rPr>
        <w:t xml:space="preserve">Osobą uprawnioną przez Zamawiającego do porozumiewania się z Wykonawcami jest </w:t>
      </w:r>
      <w:r w:rsidR="00EE5504" w:rsidRPr="00C0747B">
        <w:rPr>
          <w:iCs/>
          <w:sz w:val="22"/>
          <w:szCs w:val="22"/>
        </w:rPr>
        <w:t xml:space="preserve">Andrzej </w:t>
      </w:r>
      <w:r w:rsidRPr="00C0747B">
        <w:rPr>
          <w:iCs/>
          <w:sz w:val="22"/>
          <w:szCs w:val="22"/>
        </w:rPr>
        <w:t>Krzemiński</w:t>
      </w:r>
      <w:r w:rsidR="00EE5504" w:rsidRPr="00C0747B">
        <w:rPr>
          <w:iCs/>
          <w:sz w:val="22"/>
          <w:szCs w:val="22"/>
        </w:rPr>
        <w:t>, tel. 091 40 45 000 w. 244</w:t>
      </w:r>
      <w:r w:rsidR="00C0747B">
        <w:rPr>
          <w:iCs/>
          <w:sz w:val="22"/>
          <w:szCs w:val="22"/>
        </w:rPr>
        <w:t xml:space="preserve"> oraz Marcin Wypchło wew. 249 albo </w:t>
      </w:r>
      <w:r w:rsidR="00567773">
        <w:rPr>
          <w:iCs/>
          <w:sz w:val="22"/>
          <w:szCs w:val="22"/>
        </w:rPr>
        <w:t xml:space="preserve">Mateusz </w:t>
      </w:r>
      <w:r w:rsidR="00C0747B">
        <w:rPr>
          <w:iCs/>
          <w:sz w:val="22"/>
          <w:szCs w:val="22"/>
        </w:rPr>
        <w:t>Diakowski wew. 217</w:t>
      </w:r>
    </w:p>
    <w:p w:rsidR="00A41C2A" w:rsidRPr="00A41C2A" w:rsidRDefault="00A77479" w:rsidP="00F23080">
      <w:pPr>
        <w:ind w:left="360" w:hanging="360"/>
        <w:jc w:val="both"/>
        <w:rPr>
          <w:iCs/>
          <w:sz w:val="22"/>
          <w:szCs w:val="22"/>
        </w:rPr>
      </w:pPr>
      <w:r>
        <w:rPr>
          <w:iCs/>
          <w:sz w:val="22"/>
          <w:szCs w:val="22"/>
        </w:rPr>
        <w:t xml:space="preserve">5. </w:t>
      </w:r>
      <w:r w:rsidR="00A41C2A" w:rsidRPr="00A41C2A">
        <w:rPr>
          <w:iCs/>
          <w:sz w:val="22"/>
          <w:szCs w:val="22"/>
        </w:rPr>
        <w:t xml:space="preserve">Jeżeli Zamawiający i Wykonawcy przekazują oświadczenia, wnioski, zawiadomienia oraz informacje faksem </w:t>
      </w:r>
      <w:r w:rsidR="00F23080" w:rsidRPr="00A41C2A">
        <w:rPr>
          <w:iCs/>
          <w:sz w:val="22"/>
          <w:szCs w:val="22"/>
        </w:rPr>
        <w:t>lub elektronicznie</w:t>
      </w:r>
      <w:r w:rsidR="00A41C2A" w:rsidRPr="00A41C2A">
        <w:rPr>
          <w:iCs/>
          <w:sz w:val="22"/>
          <w:szCs w:val="22"/>
        </w:rPr>
        <w:t>, każda ze stron na żądanie drugiej niezwłocznie potwierdzi fakt ich otrzymania.</w:t>
      </w:r>
    </w:p>
    <w:p w:rsidR="00EE5504" w:rsidRDefault="00A77479" w:rsidP="00F23080">
      <w:pPr>
        <w:ind w:left="360" w:hanging="360"/>
        <w:jc w:val="both"/>
        <w:rPr>
          <w:iCs/>
          <w:sz w:val="22"/>
          <w:szCs w:val="22"/>
        </w:rPr>
      </w:pPr>
      <w:r>
        <w:rPr>
          <w:iCs/>
          <w:sz w:val="22"/>
          <w:szCs w:val="22"/>
        </w:rPr>
        <w:t xml:space="preserve">6. </w:t>
      </w:r>
      <w:r w:rsidR="00A41C2A" w:rsidRPr="00A41C2A">
        <w:rPr>
          <w:iCs/>
          <w:sz w:val="22"/>
          <w:szCs w:val="22"/>
        </w:rPr>
        <w:t>W przypadku braku potwierdzenia otrzymania wiadomości przez Wykonawcę, Zamawiający domniema, iż pismo wysłane przez Zamawiającego na numer faksu lub adres poczty elektronicznej podany przez Wykonawcę zostało mu doręczone w sposób umożliwiający zapoznanie się Wykonawcy z treścią pisma.</w:t>
      </w:r>
    </w:p>
    <w:p w:rsidR="00A41C2A" w:rsidRPr="00A41C2A" w:rsidRDefault="00A77479" w:rsidP="00F23080">
      <w:pPr>
        <w:ind w:left="360" w:hanging="360"/>
        <w:jc w:val="both"/>
        <w:rPr>
          <w:iCs/>
          <w:sz w:val="22"/>
          <w:szCs w:val="22"/>
        </w:rPr>
      </w:pPr>
      <w:r>
        <w:rPr>
          <w:iCs/>
          <w:sz w:val="22"/>
          <w:szCs w:val="22"/>
        </w:rPr>
        <w:t xml:space="preserve">7. </w:t>
      </w:r>
      <w:r w:rsidR="00A41C2A" w:rsidRPr="00A41C2A">
        <w:rPr>
          <w:iCs/>
          <w:sz w:val="22"/>
          <w:szCs w:val="22"/>
        </w:rPr>
        <w:t>Korespondencję związaną z niniejszym postępowaniem, należy kierować na adres:</w:t>
      </w:r>
    </w:p>
    <w:p w:rsidR="00A41C2A" w:rsidRPr="00A77479" w:rsidRDefault="00A77479" w:rsidP="00F23080">
      <w:pPr>
        <w:ind w:left="900" w:hanging="360"/>
        <w:jc w:val="both"/>
        <w:rPr>
          <w:iCs/>
          <w:sz w:val="22"/>
          <w:szCs w:val="22"/>
        </w:rPr>
      </w:pPr>
      <w:r>
        <w:rPr>
          <w:iCs/>
          <w:sz w:val="22"/>
          <w:szCs w:val="22"/>
        </w:rPr>
        <w:t xml:space="preserve">a) </w:t>
      </w:r>
      <w:r w:rsidR="00A41C2A" w:rsidRPr="00A41C2A">
        <w:rPr>
          <w:iCs/>
          <w:sz w:val="22"/>
          <w:szCs w:val="22"/>
        </w:rPr>
        <w:t xml:space="preserve">pisemnie na adres: </w:t>
      </w:r>
      <w:r w:rsidR="00650830">
        <w:rPr>
          <w:b/>
          <w:iCs/>
          <w:sz w:val="22"/>
          <w:szCs w:val="22"/>
        </w:rPr>
        <w:t>Powiat Gryfiński</w:t>
      </w:r>
      <w:r>
        <w:rPr>
          <w:iCs/>
          <w:sz w:val="22"/>
          <w:szCs w:val="22"/>
        </w:rPr>
        <w:t xml:space="preserve">, </w:t>
      </w:r>
      <w:r>
        <w:rPr>
          <w:b/>
          <w:iCs/>
          <w:sz w:val="22"/>
          <w:szCs w:val="22"/>
        </w:rPr>
        <w:t>ul. Sprzymierzonych 4</w:t>
      </w:r>
      <w:r w:rsidR="00A41C2A" w:rsidRPr="00A41C2A">
        <w:rPr>
          <w:b/>
          <w:iCs/>
          <w:sz w:val="22"/>
          <w:szCs w:val="22"/>
        </w:rPr>
        <w:t xml:space="preserve">, </w:t>
      </w:r>
      <w:r w:rsidR="00F23080">
        <w:rPr>
          <w:b/>
          <w:iCs/>
          <w:sz w:val="22"/>
          <w:szCs w:val="22"/>
        </w:rPr>
        <w:t xml:space="preserve">74-100 </w:t>
      </w:r>
      <w:r>
        <w:rPr>
          <w:b/>
          <w:iCs/>
          <w:sz w:val="22"/>
          <w:szCs w:val="22"/>
        </w:rPr>
        <w:t>Gryfino</w:t>
      </w:r>
    </w:p>
    <w:p w:rsidR="00A41C2A" w:rsidRPr="00A41C2A" w:rsidRDefault="00A77479" w:rsidP="00F23080">
      <w:pPr>
        <w:ind w:left="1080" w:hanging="540"/>
        <w:jc w:val="both"/>
        <w:rPr>
          <w:iCs/>
          <w:sz w:val="22"/>
          <w:szCs w:val="22"/>
        </w:rPr>
      </w:pPr>
      <w:r>
        <w:rPr>
          <w:iCs/>
          <w:sz w:val="22"/>
          <w:szCs w:val="22"/>
        </w:rPr>
        <w:t xml:space="preserve">b) </w:t>
      </w:r>
      <w:r w:rsidR="00A41C2A" w:rsidRPr="00A41C2A">
        <w:rPr>
          <w:iCs/>
          <w:sz w:val="22"/>
          <w:szCs w:val="22"/>
        </w:rPr>
        <w:t xml:space="preserve">faksem pod numer: </w:t>
      </w:r>
      <w:r>
        <w:rPr>
          <w:b/>
          <w:iCs/>
          <w:sz w:val="22"/>
          <w:szCs w:val="22"/>
        </w:rPr>
        <w:t>091 40 45 000 wew. 248</w:t>
      </w:r>
    </w:p>
    <w:p w:rsidR="00A41C2A" w:rsidRDefault="00A41C2A" w:rsidP="00F23080">
      <w:pPr>
        <w:ind w:left="1080" w:hanging="540"/>
        <w:jc w:val="both"/>
        <w:rPr>
          <w:b/>
          <w:sz w:val="22"/>
          <w:szCs w:val="22"/>
          <w:u w:val="single"/>
        </w:rPr>
      </w:pPr>
      <w:r w:rsidRPr="00A41C2A">
        <w:rPr>
          <w:bCs/>
          <w:iCs/>
          <w:sz w:val="22"/>
          <w:szCs w:val="22"/>
        </w:rPr>
        <w:t xml:space="preserve">c) pocztą elektroniczną na adres: </w:t>
      </w:r>
      <w:hyperlink r:id="rId8" w:history="1">
        <w:r w:rsidR="00C0747B" w:rsidRPr="00E230D3">
          <w:rPr>
            <w:rStyle w:val="Hipercze"/>
            <w:b/>
            <w:color w:val="auto"/>
            <w:sz w:val="22"/>
            <w:szCs w:val="22"/>
          </w:rPr>
          <w:t>przetargi@gryfino.powiat.pl</w:t>
        </w:r>
      </w:hyperlink>
    </w:p>
    <w:p w:rsidR="004C7CA3" w:rsidRPr="00E230D3" w:rsidRDefault="004C7CA3" w:rsidP="00F23080">
      <w:pPr>
        <w:ind w:left="1080" w:hanging="540"/>
        <w:jc w:val="both"/>
        <w:rPr>
          <w:b/>
          <w:bCs/>
          <w:iCs/>
          <w:color w:val="FF0000"/>
          <w:sz w:val="22"/>
          <w:szCs w:val="22"/>
        </w:rPr>
      </w:pPr>
    </w:p>
    <w:p w:rsidR="00AC2A74" w:rsidRDefault="00A77479" w:rsidP="00F23080">
      <w:pPr>
        <w:ind w:left="360" w:hanging="360"/>
        <w:jc w:val="both"/>
        <w:rPr>
          <w:bCs/>
          <w:iCs/>
          <w:sz w:val="22"/>
          <w:szCs w:val="22"/>
        </w:rPr>
      </w:pPr>
      <w:r w:rsidRPr="00E230D3">
        <w:rPr>
          <w:b/>
          <w:bCs/>
          <w:iCs/>
          <w:sz w:val="22"/>
          <w:szCs w:val="22"/>
        </w:rPr>
        <w:t>8</w:t>
      </w:r>
      <w:r w:rsidRPr="00AC2A74">
        <w:rPr>
          <w:bCs/>
          <w:iCs/>
          <w:sz w:val="22"/>
          <w:szCs w:val="22"/>
        </w:rPr>
        <w:t xml:space="preserve">. </w:t>
      </w:r>
      <w:r w:rsidR="00A41C2A" w:rsidRPr="00AC2A74">
        <w:rPr>
          <w:b/>
          <w:bCs/>
          <w:iCs/>
          <w:sz w:val="22"/>
          <w:szCs w:val="22"/>
        </w:rPr>
        <w:t>Opis sposobu udzielenia wyjaśnień treści SIWZ:</w:t>
      </w:r>
      <w:r w:rsidR="00A41C2A" w:rsidRPr="00A41C2A">
        <w:rPr>
          <w:bCs/>
          <w:iCs/>
          <w:sz w:val="22"/>
          <w:szCs w:val="22"/>
        </w:rPr>
        <w:t xml:space="preserve"> </w:t>
      </w:r>
    </w:p>
    <w:p w:rsidR="00A41C2A" w:rsidRPr="00A41C2A" w:rsidRDefault="00A41C2A" w:rsidP="00AC2A74">
      <w:pPr>
        <w:ind w:left="360"/>
        <w:jc w:val="both"/>
        <w:rPr>
          <w:bCs/>
          <w:iCs/>
          <w:sz w:val="22"/>
          <w:szCs w:val="22"/>
        </w:rPr>
      </w:pPr>
      <w:r w:rsidRPr="00A41C2A">
        <w:rPr>
          <w:iCs/>
          <w:sz w:val="22"/>
          <w:szCs w:val="22"/>
        </w:rPr>
        <w:t xml:space="preserve">Wykonawca może się zwrócić do Zamawiającego z prośbą – wnioskiem o wyjaśnienie treści SIWZ. Zamawiający niezwłocznie udzieli odpowiedzi na wszelkie zapytania związane z prowadzonym postępowaniem jednak nie później niż na 2 dni przed terminem składania ofert zgodnie z art. 38 ust. 1 pkt 3 Pzp pod warunkiem, że wniosek o wyjaśnienie treści specyfikacji istotnych warunków zamówienia wpłynął do Zamawiającego nie później niż do końca dnia, </w:t>
      </w:r>
      <w:r w:rsidR="004C7CA3">
        <w:rPr>
          <w:iCs/>
          <w:sz w:val="22"/>
          <w:szCs w:val="22"/>
        </w:rPr>
        <w:br/>
      </w:r>
      <w:r w:rsidRPr="00A41C2A">
        <w:rPr>
          <w:iCs/>
          <w:sz w:val="22"/>
          <w:szCs w:val="22"/>
        </w:rPr>
        <w:t xml:space="preserve">w którym upływa połowa wyznaczonego terminu składania ofert. </w:t>
      </w:r>
    </w:p>
    <w:p w:rsidR="00A41C2A" w:rsidRPr="00A41C2A" w:rsidRDefault="00A77479" w:rsidP="00F23080">
      <w:pPr>
        <w:ind w:left="360" w:hanging="360"/>
        <w:jc w:val="both"/>
        <w:rPr>
          <w:iCs/>
          <w:sz w:val="22"/>
          <w:szCs w:val="22"/>
        </w:rPr>
      </w:pPr>
      <w:r>
        <w:rPr>
          <w:iCs/>
          <w:sz w:val="22"/>
          <w:szCs w:val="22"/>
        </w:rPr>
        <w:t xml:space="preserve">9. </w:t>
      </w:r>
      <w:r w:rsidR="00A41C2A" w:rsidRPr="00A41C2A">
        <w:rPr>
          <w:iCs/>
          <w:sz w:val="22"/>
          <w:szCs w:val="22"/>
        </w:rPr>
        <w:t>W uzasadnionych przypadkach, przed terminem składania ofert, Zamawiający może zmienić treść dokumentów składających się na SIWZ.</w:t>
      </w:r>
    </w:p>
    <w:p w:rsidR="00A41C2A" w:rsidRPr="00A41C2A" w:rsidRDefault="00A77479" w:rsidP="00F23080">
      <w:pPr>
        <w:ind w:left="360" w:hanging="360"/>
        <w:jc w:val="both"/>
        <w:rPr>
          <w:iCs/>
          <w:sz w:val="22"/>
          <w:szCs w:val="22"/>
        </w:rPr>
      </w:pPr>
      <w:r>
        <w:rPr>
          <w:iCs/>
          <w:sz w:val="22"/>
          <w:szCs w:val="22"/>
        </w:rPr>
        <w:t xml:space="preserve">10. </w:t>
      </w:r>
      <w:r w:rsidR="00A41C2A" w:rsidRPr="00A41C2A">
        <w:rPr>
          <w:iCs/>
          <w:sz w:val="22"/>
          <w:szCs w:val="22"/>
        </w:rPr>
        <w:t>O każdej dokonanej zmianie Zamawiający</w:t>
      </w:r>
      <w:r>
        <w:rPr>
          <w:iCs/>
          <w:sz w:val="22"/>
          <w:szCs w:val="22"/>
        </w:rPr>
        <w:t xml:space="preserve"> powiadomi niezwłocznie każdego z </w:t>
      </w:r>
      <w:r w:rsidR="00A41C2A" w:rsidRPr="00A41C2A">
        <w:rPr>
          <w:iCs/>
          <w:sz w:val="22"/>
          <w:szCs w:val="22"/>
        </w:rPr>
        <w:t xml:space="preserve">uczestników postępowania. W przypadku, gdy zmiana powodować będzie konieczność modyfikacji oferty, Zamawiający przedłuży termin składania ofert. W takim przypadku wszelkie prawa </w:t>
      </w:r>
      <w:r w:rsidR="004C7CA3">
        <w:rPr>
          <w:iCs/>
          <w:sz w:val="22"/>
          <w:szCs w:val="22"/>
        </w:rPr>
        <w:br/>
      </w:r>
      <w:r w:rsidR="00A41C2A" w:rsidRPr="00A41C2A">
        <w:rPr>
          <w:iCs/>
          <w:sz w:val="22"/>
          <w:szCs w:val="22"/>
        </w:rPr>
        <w:t>i zobowiązania Wykonawcy i Zamawiającego odnośnie wcześniej ustalonych terminów będą podlegały nowemu terminowi.</w:t>
      </w:r>
    </w:p>
    <w:p w:rsidR="00A41C2A" w:rsidRPr="00A41C2A" w:rsidRDefault="00A77479" w:rsidP="00F23080">
      <w:pPr>
        <w:ind w:left="360" w:hanging="360"/>
        <w:jc w:val="both"/>
        <w:rPr>
          <w:iCs/>
          <w:sz w:val="22"/>
          <w:szCs w:val="22"/>
        </w:rPr>
      </w:pPr>
      <w:r>
        <w:rPr>
          <w:iCs/>
          <w:sz w:val="22"/>
          <w:szCs w:val="22"/>
        </w:rPr>
        <w:t xml:space="preserve">11. </w:t>
      </w:r>
      <w:r w:rsidR="00A41C2A" w:rsidRPr="00A41C2A">
        <w:rPr>
          <w:iCs/>
          <w:sz w:val="22"/>
          <w:szCs w:val="22"/>
        </w:rPr>
        <w:t xml:space="preserve">Zamawiający niezwłocznie odpowie, na piśmie na zadane pytanie, przesyłając treść pytania </w:t>
      </w:r>
      <w:r w:rsidR="004C7CA3">
        <w:rPr>
          <w:iCs/>
          <w:sz w:val="22"/>
          <w:szCs w:val="22"/>
        </w:rPr>
        <w:br/>
      </w:r>
      <w:r w:rsidR="00A41C2A" w:rsidRPr="00A41C2A">
        <w:rPr>
          <w:iCs/>
          <w:sz w:val="22"/>
          <w:szCs w:val="22"/>
        </w:rPr>
        <w:t>i odpowiedzi wszystkim uczestnikom postępowania.</w:t>
      </w:r>
    </w:p>
    <w:p w:rsidR="00A41C2A" w:rsidRPr="00A41C2A" w:rsidRDefault="00A77479" w:rsidP="00F23080">
      <w:pPr>
        <w:ind w:left="360" w:hanging="360"/>
        <w:jc w:val="both"/>
        <w:rPr>
          <w:iCs/>
          <w:sz w:val="22"/>
          <w:szCs w:val="22"/>
        </w:rPr>
      </w:pPr>
      <w:r>
        <w:rPr>
          <w:iCs/>
          <w:sz w:val="22"/>
          <w:szCs w:val="22"/>
        </w:rPr>
        <w:t xml:space="preserve">12. </w:t>
      </w:r>
      <w:r w:rsidR="00A41C2A" w:rsidRPr="00A41C2A">
        <w:rPr>
          <w:iCs/>
          <w:sz w:val="22"/>
          <w:szCs w:val="22"/>
        </w:rPr>
        <w:t>W przypadku rozbieżności pomiędzy treścią niniejszej SIWZ a treścią udzielonych odpowiedzi, jako obowiązującą należy przyjąć treść pisma zawierającego późniejsze oświadczenie Zamawiającego.</w:t>
      </w:r>
    </w:p>
    <w:p w:rsidR="00A41C2A" w:rsidRPr="00A41C2A" w:rsidRDefault="00A77479" w:rsidP="00F23080">
      <w:pPr>
        <w:ind w:left="360" w:hanging="360"/>
        <w:jc w:val="both"/>
        <w:rPr>
          <w:iCs/>
          <w:sz w:val="22"/>
          <w:szCs w:val="22"/>
        </w:rPr>
      </w:pPr>
      <w:r>
        <w:rPr>
          <w:iCs/>
          <w:sz w:val="22"/>
          <w:szCs w:val="22"/>
        </w:rPr>
        <w:t xml:space="preserve">13. </w:t>
      </w:r>
      <w:r w:rsidR="00A41C2A" w:rsidRPr="00A41C2A">
        <w:rPr>
          <w:iCs/>
          <w:sz w:val="22"/>
          <w:szCs w:val="22"/>
        </w:rPr>
        <w:t>Zamawiający nie przewiduje zwołania zebrania wszystkich Wykonawców w celu wyjaśnienia treści SIWZ.</w:t>
      </w:r>
    </w:p>
    <w:p w:rsidR="00A41C2A" w:rsidRPr="00A41C2A" w:rsidRDefault="00A77479" w:rsidP="00F23080">
      <w:pPr>
        <w:ind w:left="360" w:hanging="360"/>
        <w:jc w:val="both"/>
        <w:rPr>
          <w:iCs/>
          <w:sz w:val="22"/>
          <w:szCs w:val="22"/>
        </w:rPr>
      </w:pPr>
      <w:r>
        <w:rPr>
          <w:iCs/>
          <w:sz w:val="22"/>
          <w:szCs w:val="22"/>
        </w:rPr>
        <w:lastRenderedPageBreak/>
        <w:t xml:space="preserve">14. </w:t>
      </w:r>
      <w:r w:rsidR="00A41C2A" w:rsidRPr="00A41C2A">
        <w:rPr>
          <w:iCs/>
          <w:sz w:val="22"/>
          <w:szCs w:val="22"/>
        </w:rPr>
        <w:t xml:space="preserve">Jeżeli w wyniku zmiany treści SIWZ nie prowadzącej do zmiany </w:t>
      </w:r>
      <w:r w:rsidR="00F23080" w:rsidRPr="00A41C2A">
        <w:rPr>
          <w:iCs/>
          <w:sz w:val="22"/>
          <w:szCs w:val="22"/>
        </w:rPr>
        <w:t>ogłoszenia o</w:t>
      </w:r>
      <w:r w:rsidR="00A41C2A" w:rsidRPr="00A41C2A">
        <w:rPr>
          <w:iCs/>
          <w:sz w:val="22"/>
          <w:szCs w:val="22"/>
        </w:rPr>
        <w:t xml:space="preserve"> zamówieniu jest niezbędny dodatkowy czas na wprowadzenie zmian w ofertach, Zamawiający przedłuży termin składania ofert i poinformuje o tym Wykonawców, którym przekazano SIWZ.</w:t>
      </w:r>
    </w:p>
    <w:p w:rsidR="00A41C2A" w:rsidRPr="00A41C2A" w:rsidRDefault="00A77479" w:rsidP="00F23080">
      <w:pPr>
        <w:ind w:left="360" w:hanging="360"/>
        <w:jc w:val="both"/>
        <w:rPr>
          <w:iCs/>
          <w:sz w:val="22"/>
          <w:szCs w:val="22"/>
        </w:rPr>
      </w:pPr>
      <w:r>
        <w:rPr>
          <w:iCs/>
          <w:sz w:val="22"/>
          <w:szCs w:val="22"/>
        </w:rPr>
        <w:t xml:space="preserve">15. </w:t>
      </w:r>
      <w:r w:rsidR="00A41C2A" w:rsidRPr="00A41C2A">
        <w:rPr>
          <w:iCs/>
          <w:sz w:val="22"/>
          <w:szCs w:val="22"/>
        </w:rPr>
        <w:t xml:space="preserve">Wszelkie pytania i wątpliwości dotyczące wzoru umowy będą rozpatrywane jak dla całej SIWZ zgodnie z art. 38 Pzp. </w:t>
      </w:r>
    </w:p>
    <w:p w:rsidR="00A41C2A" w:rsidRDefault="00A41C2A" w:rsidP="00F123DB">
      <w:pPr>
        <w:jc w:val="both"/>
        <w:rPr>
          <w:iCs/>
          <w:sz w:val="22"/>
          <w:szCs w:val="22"/>
        </w:rPr>
      </w:pPr>
    </w:p>
    <w:p w:rsidR="00F23080" w:rsidRDefault="00A77479" w:rsidP="00A77479">
      <w:pPr>
        <w:jc w:val="both"/>
        <w:rPr>
          <w:b/>
          <w:bCs/>
          <w:iCs/>
          <w:sz w:val="22"/>
          <w:szCs w:val="22"/>
        </w:rPr>
      </w:pPr>
      <w:r>
        <w:rPr>
          <w:b/>
          <w:bCs/>
          <w:iCs/>
          <w:sz w:val="22"/>
          <w:szCs w:val="22"/>
        </w:rPr>
        <w:t>XIV</w:t>
      </w:r>
      <w:r w:rsidR="00411EF7">
        <w:rPr>
          <w:b/>
          <w:bCs/>
          <w:iCs/>
          <w:sz w:val="22"/>
          <w:szCs w:val="22"/>
        </w:rPr>
        <w:t>.</w:t>
      </w:r>
      <w:r>
        <w:rPr>
          <w:b/>
          <w:bCs/>
          <w:iCs/>
          <w:sz w:val="22"/>
          <w:szCs w:val="22"/>
        </w:rPr>
        <w:t xml:space="preserve"> WYMAGANIA DOTYCZĄCE WADIU</w:t>
      </w:r>
      <w:r w:rsidRPr="00A77479">
        <w:rPr>
          <w:b/>
          <w:bCs/>
          <w:iCs/>
          <w:sz w:val="22"/>
          <w:szCs w:val="22"/>
        </w:rPr>
        <w:t xml:space="preserve">M </w:t>
      </w:r>
      <w:r w:rsidR="00B454EF" w:rsidRPr="00B454EF">
        <w:rPr>
          <w:b/>
          <w:bCs/>
          <w:iCs/>
          <w:sz w:val="22"/>
          <w:szCs w:val="22"/>
        </w:rPr>
        <w:t>(dot. każdej z części postępowania)</w:t>
      </w:r>
    </w:p>
    <w:p w:rsidR="00F23080" w:rsidRPr="00F23080" w:rsidRDefault="00F23080" w:rsidP="00A77479">
      <w:pPr>
        <w:jc w:val="both"/>
        <w:rPr>
          <w:b/>
          <w:bCs/>
          <w:iCs/>
          <w:sz w:val="22"/>
          <w:szCs w:val="22"/>
        </w:rPr>
      </w:pPr>
    </w:p>
    <w:p w:rsidR="00B0101D" w:rsidRPr="00A77479" w:rsidRDefault="00B0101D" w:rsidP="00B0101D">
      <w:pPr>
        <w:numPr>
          <w:ilvl w:val="0"/>
          <w:numId w:val="6"/>
        </w:numPr>
        <w:jc w:val="both"/>
        <w:rPr>
          <w:b/>
          <w:bCs/>
          <w:iCs/>
          <w:sz w:val="22"/>
          <w:szCs w:val="22"/>
          <w:u w:val="single"/>
        </w:rPr>
      </w:pPr>
      <w:r w:rsidRPr="00A77479">
        <w:rPr>
          <w:b/>
          <w:bCs/>
          <w:iCs/>
          <w:sz w:val="22"/>
          <w:szCs w:val="22"/>
          <w:u w:val="single"/>
        </w:rPr>
        <w:t>Wniesienie i zwrot wadium.</w:t>
      </w:r>
    </w:p>
    <w:p w:rsidR="00B0101D" w:rsidRDefault="00B0101D" w:rsidP="00B0101D">
      <w:pPr>
        <w:ind w:left="360" w:hanging="360"/>
        <w:jc w:val="both"/>
        <w:rPr>
          <w:iCs/>
          <w:sz w:val="22"/>
          <w:szCs w:val="22"/>
        </w:rPr>
      </w:pPr>
      <w:r w:rsidRPr="00A77479">
        <w:rPr>
          <w:b/>
          <w:bCs/>
          <w:iCs/>
          <w:sz w:val="22"/>
          <w:szCs w:val="22"/>
        </w:rPr>
        <w:t>1.1</w:t>
      </w:r>
      <w:r w:rsidRPr="00A77479">
        <w:rPr>
          <w:iCs/>
          <w:sz w:val="22"/>
          <w:szCs w:val="22"/>
        </w:rPr>
        <w:t xml:space="preserve"> Zamawiający wymaga wniesienia wadium. W przypadku złożenia oferty należy wnieść wadium wysokości </w:t>
      </w:r>
      <w:r w:rsidR="00BD5A59">
        <w:rPr>
          <w:b/>
          <w:iCs/>
          <w:sz w:val="22"/>
          <w:szCs w:val="22"/>
        </w:rPr>
        <w:t>1</w:t>
      </w:r>
      <w:r w:rsidRPr="00A77479">
        <w:rPr>
          <w:b/>
          <w:bCs/>
          <w:iCs/>
          <w:sz w:val="22"/>
          <w:szCs w:val="22"/>
        </w:rPr>
        <w:t>.000 zł</w:t>
      </w:r>
      <w:r>
        <w:rPr>
          <w:b/>
          <w:bCs/>
          <w:iCs/>
          <w:sz w:val="22"/>
          <w:szCs w:val="22"/>
        </w:rPr>
        <w:t xml:space="preserve"> (słownie: </w:t>
      </w:r>
      <w:r w:rsidR="00A12CF5">
        <w:rPr>
          <w:b/>
          <w:bCs/>
          <w:iCs/>
          <w:sz w:val="22"/>
          <w:szCs w:val="22"/>
        </w:rPr>
        <w:t>jeden tysiąc</w:t>
      </w:r>
      <w:r>
        <w:rPr>
          <w:b/>
          <w:bCs/>
          <w:iCs/>
          <w:sz w:val="22"/>
          <w:szCs w:val="22"/>
        </w:rPr>
        <w:t xml:space="preserve"> złotych)</w:t>
      </w:r>
      <w:r w:rsidR="00BD5A59">
        <w:rPr>
          <w:b/>
          <w:bCs/>
          <w:iCs/>
          <w:sz w:val="22"/>
          <w:szCs w:val="22"/>
        </w:rPr>
        <w:t xml:space="preserve"> – na każdą część zamówienia.</w:t>
      </w:r>
    </w:p>
    <w:p w:rsidR="00B0101D" w:rsidRPr="00A77479" w:rsidRDefault="00B0101D" w:rsidP="00B0101D">
      <w:pPr>
        <w:ind w:left="360"/>
        <w:jc w:val="both"/>
        <w:rPr>
          <w:iCs/>
          <w:sz w:val="22"/>
          <w:szCs w:val="22"/>
        </w:rPr>
      </w:pPr>
      <w:r w:rsidRPr="00A77479">
        <w:rPr>
          <w:iCs/>
          <w:sz w:val="22"/>
          <w:szCs w:val="22"/>
          <w:u w:val="single"/>
        </w:rPr>
        <w:t>Wadium zostanie uznane za wniesione jeżeli wpłynie na rachunek Zamawiającego przed terminem składania ofert.</w:t>
      </w:r>
    </w:p>
    <w:p w:rsidR="00B0101D" w:rsidRPr="00A77479" w:rsidRDefault="00B0101D" w:rsidP="00B0101D">
      <w:pPr>
        <w:jc w:val="both"/>
        <w:rPr>
          <w:iCs/>
          <w:sz w:val="22"/>
          <w:szCs w:val="22"/>
        </w:rPr>
      </w:pPr>
      <w:r w:rsidRPr="00A77479">
        <w:rPr>
          <w:b/>
          <w:bCs/>
          <w:iCs/>
          <w:sz w:val="22"/>
          <w:szCs w:val="22"/>
        </w:rPr>
        <w:t>1.2</w:t>
      </w:r>
      <w:r w:rsidRPr="00A77479">
        <w:rPr>
          <w:iCs/>
          <w:sz w:val="22"/>
          <w:szCs w:val="22"/>
        </w:rPr>
        <w:t xml:space="preserve"> Wadium może być wnoszone w jednej lub kilku następujących formach:</w:t>
      </w:r>
    </w:p>
    <w:p w:rsidR="00B0101D" w:rsidRPr="00A77479" w:rsidRDefault="00B0101D" w:rsidP="00B0101D">
      <w:pPr>
        <w:numPr>
          <w:ilvl w:val="0"/>
          <w:numId w:val="8"/>
        </w:numPr>
        <w:jc w:val="both"/>
        <w:rPr>
          <w:iCs/>
          <w:sz w:val="22"/>
          <w:szCs w:val="22"/>
        </w:rPr>
      </w:pPr>
      <w:r w:rsidRPr="00A77479">
        <w:rPr>
          <w:iCs/>
          <w:sz w:val="22"/>
          <w:szCs w:val="22"/>
        </w:rPr>
        <w:t xml:space="preserve">pieniądzu, </w:t>
      </w:r>
    </w:p>
    <w:p w:rsidR="00B0101D" w:rsidRPr="00A77479" w:rsidRDefault="00B0101D" w:rsidP="00B0101D">
      <w:pPr>
        <w:numPr>
          <w:ilvl w:val="0"/>
          <w:numId w:val="8"/>
        </w:numPr>
        <w:jc w:val="both"/>
        <w:rPr>
          <w:iCs/>
          <w:sz w:val="22"/>
          <w:szCs w:val="22"/>
        </w:rPr>
      </w:pPr>
      <w:r w:rsidRPr="00A77479">
        <w:rPr>
          <w:iCs/>
          <w:sz w:val="22"/>
          <w:szCs w:val="22"/>
        </w:rPr>
        <w:t>poręczeniach bankowych lub poręczeniach spółdzielczej kasy oszczędnościowo-kredytowej,             z tym</w:t>
      </w:r>
      <w:r>
        <w:rPr>
          <w:iCs/>
          <w:sz w:val="22"/>
          <w:szCs w:val="22"/>
        </w:rPr>
        <w:t>,</w:t>
      </w:r>
      <w:r w:rsidRPr="00A77479">
        <w:rPr>
          <w:iCs/>
          <w:sz w:val="22"/>
          <w:szCs w:val="22"/>
        </w:rPr>
        <w:t xml:space="preserve"> że poręczenie kasy jest zawsze poręczeniem pieniężnym, </w:t>
      </w:r>
    </w:p>
    <w:p w:rsidR="00B0101D" w:rsidRPr="00A77479" w:rsidRDefault="00B0101D" w:rsidP="00B0101D">
      <w:pPr>
        <w:numPr>
          <w:ilvl w:val="0"/>
          <w:numId w:val="8"/>
        </w:numPr>
        <w:jc w:val="both"/>
        <w:rPr>
          <w:iCs/>
          <w:sz w:val="22"/>
          <w:szCs w:val="22"/>
        </w:rPr>
      </w:pPr>
      <w:r w:rsidRPr="00A77479">
        <w:rPr>
          <w:iCs/>
          <w:sz w:val="22"/>
          <w:szCs w:val="22"/>
        </w:rPr>
        <w:t>gwarancjach bankowych,</w:t>
      </w:r>
    </w:p>
    <w:p w:rsidR="00B0101D" w:rsidRPr="00A77479" w:rsidRDefault="00B0101D" w:rsidP="00B0101D">
      <w:pPr>
        <w:numPr>
          <w:ilvl w:val="0"/>
          <w:numId w:val="8"/>
        </w:numPr>
        <w:jc w:val="both"/>
        <w:rPr>
          <w:iCs/>
          <w:sz w:val="22"/>
          <w:szCs w:val="22"/>
        </w:rPr>
      </w:pPr>
      <w:r w:rsidRPr="00A77479">
        <w:rPr>
          <w:iCs/>
          <w:sz w:val="22"/>
          <w:szCs w:val="22"/>
        </w:rPr>
        <w:t>gwarancjach ubezpieczeniowych,</w:t>
      </w:r>
    </w:p>
    <w:p w:rsidR="00B0101D" w:rsidRPr="00A77479" w:rsidRDefault="00B0101D" w:rsidP="00B0101D">
      <w:pPr>
        <w:numPr>
          <w:ilvl w:val="0"/>
          <w:numId w:val="8"/>
        </w:numPr>
        <w:jc w:val="both"/>
        <w:rPr>
          <w:iCs/>
          <w:sz w:val="22"/>
          <w:szCs w:val="22"/>
        </w:rPr>
      </w:pPr>
      <w:r w:rsidRPr="00A77479">
        <w:rPr>
          <w:iCs/>
          <w:sz w:val="22"/>
          <w:szCs w:val="22"/>
        </w:rPr>
        <w:t>poręczeniach udzielanych p</w:t>
      </w:r>
      <w:r>
        <w:rPr>
          <w:iCs/>
          <w:sz w:val="22"/>
          <w:szCs w:val="22"/>
        </w:rPr>
        <w:t>rzez podmioty, o których mowa w</w:t>
      </w:r>
      <w:r w:rsidRPr="008C7EC1">
        <w:rPr>
          <w:iCs/>
          <w:sz w:val="22"/>
          <w:szCs w:val="22"/>
        </w:rPr>
        <w:t xml:space="preserve"> art. 6b ust. 5 pkt 2 ustawy              z dnia 9 listopada 2000 r. o utworzeniu Polskiej Agencji Rozwoju Przedsiębiorczości (Dz. U. z 2014 r. poz. 1804 oraz z 2015 r.  poz. 978 i 1240)</w:t>
      </w:r>
      <w:r w:rsidRPr="00A77479">
        <w:rPr>
          <w:iCs/>
          <w:sz w:val="22"/>
          <w:szCs w:val="22"/>
        </w:rPr>
        <w:t>.</w:t>
      </w:r>
    </w:p>
    <w:p w:rsidR="00B0101D" w:rsidRPr="00A77479" w:rsidRDefault="00B0101D" w:rsidP="00B0101D">
      <w:pPr>
        <w:numPr>
          <w:ilvl w:val="1"/>
          <w:numId w:val="9"/>
        </w:numPr>
        <w:jc w:val="both"/>
        <w:rPr>
          <w:iCs/>
          <w:sz w:val="22"/>
          <w:szCs w:val="22"/>
          <w:u w:val="single"/>
        </w:rPr>
      </w:pPr>
      <w:r w:rsidRPr="00A77479">
        <w:rPr>
          <w:iCs/>
          <w:sz w:val="22"/>
          <w:szCs w:val="22"/>
        </w:rPr>
        <w:t xml:space="preserve">Wadium w pieniądzu wpłacać należy na konto nr </w:t>
      </w:r>
      <w:r w:rsidRPr="00A77479">
        <w:rPr>
          <w:b/>
          <w:iCs/>
          <w:sz w:val="22"/>
          <w:szCs w:val="22"/>
        </w:rPr>
        <w:t>27 2030 0045 1110 0000 0194 1850.</w:t>
      </w:r>
      <w:r w:rsidRPr="00A77479">
        <w:rPr>
          <w:iCs/>
          <w:sz w:val="22"/>
          <w:szCs w:val="22"/>
        </w:rPr>
        <w:t xml:space="preserve"> Dokument przelewu należy opisać: </w:t>
      </w:r>
      <w:r>
        <w:rPr>
          <w:b/>
          <w:bCs/>
          <w:iCs/>
          <w:sz w:val="22"/>
          <w:szCs w:val="22"/>
        </w:rPr>
        <w:t xml:space="preserve">„Wadium na przetarg </w:t>
      </w:r>
      <w:r w:rsidRPr="00A77479">
        <w:rPr>
          <w:b/>
          <w:bCs/>
          <w:iCs/>
          <w:sz w:val="22"/>
          <w:szCs w:val="22"/>
        </w:rPr>
        <w:t xml:space="preserve">– </w:t>
      </w:r>
      <w:r w:rsidRPr="00B0101D">
        <w:rPr>
          <w:b/>
          <w:bCs/>
          <w:iCs/>
          <w:sz w:val="22"/>
          <w:szCs w:val="22"/>
        </w:rPr>
        <w:t xml:space="preserve">Modernizacja ewidencji gruntów </w:t>
      </w:r>
      <w:r w:rsidR="004C7CA3">
        <w:rPr>
          <w:b/>
          <w:bCs/>
          <w:iCs/>
          <w:sz w:val="22"/>
          <w:szCs w:val="22"/>
        </w:rPr>
        <w:br/>
      </w:r>
      <w:r w:rsidRPr="00B0101D">
        <w:rPr>
          <w:b/>
          <w:bCs/>
          <w:iCs/>
          <w:sz w:val="22"/>
          <w:szCs w:val="22"/>
        </w:rPr>
        <w:t xml:space="preserve">i budynków – obręb </w:t>
      </w:r>
      <w:r w:rsidR="00BD5A59">
        <w:rPr>
          <w:b/>
          <w:bCs/>
          <w:iCs/>
          <w:sz w:val="22"/>
          <w:szCs w:val="22"/>
        </w:rPr>
        <w:t xml:space="preserve">…………….. </w:t>
      </w:r>
      <w:r w:rsidR="00BD5A59" w:rsidRPr="00BD5A59">
        <w:rPr>
          <w:bCs/>
          <w:iCs/>
          <w:sz w:val="22"/>
          <w:szCs w:val="22"/>
        </w:rPr>
        <w:t xml:space="preserve">(Stare Objezierze/ Mirowo) </w:t>
      </w:r>
      <w:r w:rsidRPr="00B0101D">
        <w:rPr>
          <w:b/>
          <w:bCs/>
          <w:iCs/>
          <w:sz w:val="22"/>
          <w:szCs w:val="22"/>
        </w:rPr>
        <w:t xml:space="preserve">, gmina </w:t>
      </w:r>
      <w:r w:rsidR="00BD5A59">
        <w:rPr>
          <w:b/>
          <w:bCs/>
          <w:iCs/>
          <w:sz w:val="22"/>
          <w:szCs w:val="22"/>
        </w:rPr>
        <w:t>Moryń</w:t>
      </w:r>
      <w:r>
        <w:rPr>
          <w:b/>
          <w:bCs/>
          <w:iCs/>
          <w:sz w:val="22"/>
          <w:szCs w:val="22"/>
        </w:rPr>
        <w:t>”</w:t>
      </w:r>
    </w:p>
    <w:p w:rsidR="00B0101D" w:rsidRPr="00A77479" w:rsidRDefault="00B0101D" w:rsidP="00B0101D">
      <w:pPr>
        <w:numPr>
          <w:ilvl w:val="1"/>
          <w:numId w:val="9"/>
        </w:numPr>
        <w:jc w:val="both"/>
        <w:rPr>
          <w:iCs/>
          <w:sz w:val="22"/>
          <w:szCs w:val="22"/>
        </w:rPr>
      </w:pPr>
      <w:r w:rsidRPr="00A77479">
        <w:rPr>
          <w:iCs/>
          <w:sz w:val="22"/>
          <w:szCs w:val="22"/>
        </w:rPr>
        <w:t>Wadium w formach wymienionych w pkt 1.2 lit b) – e) należy dołączyć w formie oryginałów.</w:t>
      </w:r>
    </w:p>
    <w:p w:rsidR="00B0101D" w:rsidRPr="00041EBE" w:rsidRDefault="00B0101D" w:rsidP="00B0101D">
      <w:pPr>
        <w:jc w:val="both"/>
        <w:rPr>
          <w:iCs/>
          <w:sz w:val="22"/>
          <w:szCs w:val="22"/>
        </w:rPr>
      </w:pPr>
      <w:r w:rsidRPr="00041EBE">
        <w:rPr>
          <w:iCs/>
          <w:sz w:val="22"/>
          <w:szCs w:val="22"/>
        </w:rPr>
        <w:t xml:space="preserve">Z treści wadium wnoszonego w formie: poręczenia bankowego, gwarancji bankowej, gwarancji ubezpieczeniowej lub poręczeniach udzielanych przez podmioty, o których mowa w art. 6b ust. 5 pkt 2 ustawy z dnia 9 listopada 2000 r. o utworzeniu Polskiej Agencji Rozwoju Przedsiębiorczości, powinno wynikać bezwarunkowe, na każde pisemne żądanie zgłoszone przez Zamawiającego </w:t>
      </w:r>
      <w:r w:rsidR="004C7CA3">
        <w:rPr>
          <w:iCs/>
          <w:sz w:val="22"/>
          <w:szCs w:val="22"/>
        </w:rPr>
        <w:br/>
      </w:r>
      <w:r w:rsidRPr="00041EBE">
        <w:rPr>
          <w:iCs/>
          <w:sz w:val="22"/>
          <w:szCs w:val="22"/>
        </w:rPr>
        <w:t>w terminie związania ofertą, zobowiązanie gwaranta do wypłaty Zamawiającemu pełnej kwoty wadium, w okolicznościach określonych w art. 46 ust. 4a i 5 Pzp.  Jeśli treść wnoszonego wadium będzie ograniczać w jakikolwiek sposób bezwarunkowy i na każde pisemne żądanie zgłoszone przez Zamawiającego wypłatę wadium Zamawiający uzna, że wadium zostało nieskutecznie wniesione i na podstawie art. 89 ust</w:t>
      </w:r>
      <w:r w:rsidR="009B2B00">
        <w:rPr>
          <w:iCs/>
          <w:sz w:val="22"/>
          <w:szCs w:val="22"/>
        </w:rPr>
        <w:t>. 1 pkt 7b) Pzp odrzuci ofertę W</w:t>
      </w:r>
      <w:r w:rsidRPr="00041EBE">
        <w:rPr>
          <w:iCs/>
          <w:sz w:val="22"/>
          <w:szCs w:val="22"/>
        </w:rPr>
        <w:t xml:space="preserve">ykonawcy. </w:t>
      </w:r>
    </w:p>
    <w:p w:rsidR="00B0101D" w:rsidRPr="00041EBE" w:rsidRDefault="00B0101D" w:rsidP="00B0101D">
      <w:pPr>
        <w:jc w:val="both"/>
        <w:rPr>
          <w:iCs/>
          <w:sz w:val="22"/>
          <w:szCs w:val="22"/>
        </w:rPr>
      </w:pPr>
      <w:r w:rsidRPr="00410F22">
        <w:rPr>
          <w:b/>
          <w:iCs/>
          <w:sz w:val="22"/>
          <w:szCs w:val="22"/>
        </w:rPr>
        <w:t>1.5</w:t>
      </w:r>
      <w:r w:rsidRPr="00041EBE">
        <w:rPr>
          <w:iCs/>
          <w:sz w:val="22"/>
          <w:szCs w:val="22"/>
        </w:rPr>
        <w:t xml:space="preserve"> W przypadku składania przez Wykonawcę wadium w formie gwarancji / poręczeń o których mowa w punkcie 8.2. niniejszej SIWZ, gwarancja/poręczenie ma być sporządzona zgodnie </w:t>
      </w:r>
      <w:r w:rsidR="004C7CA3">
        <w:rPr>
          <w:iCs/>
          <w:sz w:val="22"/>
          <w:szCs w:val="22"/>
        </w:rPr>
        <w:br/>
      </w:r>
      <w:r w:rsidRPr="00041EBE">
        <w:rPr>
          <w:iCs/>
          <w:sz w:val="22"/>
          <w:szCs w:val="22"/>
        </w:rPr>
        <w:t>z obowiązującym prawem i winna zawierać następujące elementy:</w:t>
      </w:r>
    </w:p>
    <w:p w:rsidR="00B0101D" w:rsidRPr="00041EBE" w:rsidRDefault="00B0101D" w:rsidP="00B0101D">
      <w:pPr>
        <w:ind w:left="540" w:hanging="360"/>
        <w:jc w:val="both"/>
        <w:rPr>
          <w:iCs/>
          <w:sz w:val="22"/>
          <w:szCs w:val="22"/>
        </w:rPr>
      </w:pPr>
      <w:r>
        <w:rPr>
          <w:iCs/>
          <w:sz w:val="22"/>
          <w:szCs w:val="22"/>
        </w:rPr>
        <w:t xml:space="preserve">a) </w:t>
      </w:r>
      <w:r w:rsidRPr="00041EBE">
        <w:rPr>
          <w:iCs/>
          <w:sz w:val="22"/>
          <w:szCs w:val="22"/>
        </w:rPr>
        <w:t>nazwę dającego zlecenie (Wykonawcy), beneficjenta gwarancji (Zamawiającego), gwaranta (banku lub instytucji ubezpieczeniowej udzielających gwarancji) oraz wskazanie ich siedzib,</w:t>
      </w:r>
    </w:p>
    <w:p w:rsidR="00B0101D" w:rsidRPr="00041EBE" w:rsidRDefault="00B0101D" w:rsidP="00B0101D">
      <w:pPr>
        <w:ind w:left="540" w:hanging="360"/>
        <w:jc w:val="both"/>
        <w:rPr>
          <w:iCs/>
          <w:sz w:val="22"/>
          <w:szCs w:val="22"/>
        </w:rPr>
      </w:pPr>
      <w:r>
        <w:rPr>
          <w:iCs/>
          <w:sz w:val="22"/>
          <w:szCs w:val="22"/>
        </w:rPr>
        <w:t xml:space="preserve">b) </w:t>
      </w:r>
      <w:r w:rsidRPr="00041EBE">
        <w:rPr>
          <w:iCs/>
          <w:sz w:val="22"/>
          <w:szCs w:val="22"/>
        </w:rPr>
        <w:t>oznaczenie postępowania,</w:t>
      </w:r>
    </w:p>
    <w:p w:rsidR="00B0101D" w:rsidRPr="00041EBE" w:rsidRDefault="00B0101D" w:rsidP="00B0101D">
      <w:pPr>
        <w:ind w:left="540" w:hanging="360"/>
        <w:jc w:val="both"/>
        <w:rPr>
          <w:iCs/>
          <w:sz w:val="22"/>
          <w:szCs w:val="22"/>
        </w:rPr>
      </w:pPr>
      <w:r>
        <w:rPr>
          <w:iCs/>
          <w:sz w:val="22"/>
          <w:szCs w:val="22"/>
        </w:rPr>
        <w:t xml:space="preserve">c) </w:t>
      </w:r>
      <w:r w:rsidRPr="00041EBE">
        <w:rPr>
          <w:iCs/>
          <w:sz w:val="22"/>
          <w:szCs w:val="22"/>
        </w:rPr>
        <w:t>określenie przedmiotu postępowania,</w:t>
      </w:r>
    </w:p>
    <w:p w:rsidR="00B0101D" w:rsidRPr="00041EBE" w:rsidRDefault="00B0101D" w:rsidP="00B0101D">
      <w:pPr>
        <w:ind w:left="540" w:hanging="360"/>
        <w:jc w:val="both"/>
        <w:rPr>
          <w:iCs/>
          <w:sz w:val="22"/>
          <w:szCs w:val="22"/>
        </w:rPr>
      </w:pPr>
      <w:r>
        <w:rPr>
          <w:iCs/>
          <w:sz w:val="22"/>
          <w:szCs w:val="22"/>
        </w:rPr>
        <w:t xml:space="preserve">d) </w:t>
      </w:r>
      <w:r w:rsidRPr="00041EBE">
        <w:rPr>
          <w:iCs/>
          <w:sz w:val="22"/>
          <w:szCs w:val="22"/>
        </w:rPr>
        <w:t>określenie wierzytelności, która ma być zabezpieczona gwarancją,</w:t>
      </w:r>
    </w:p>
    <w:p w:rsidR="00B0101D" w:rsidRPr="00041EBE" w:rsidRDefault="00B0101D" w:rsidP="00B0101D">
      <w:pPr>
        <w:ind w:left="540" w:hanging="360"/>
        <w:jc w:val="both"/>
        <w:rPr>
          <w:iCs/>
          <w:sz w:val="22"/>
          <w:szCs w:val="22"/>
        </w:rPr>
      </w:pPr>
      <w:r>
        <w:rPr>
          <w:iCs/>
          <w:sz w:val="22"/>
          <w:szCs w:val="22"/>
        </w:rPr>
        <w:t xml:space="preserve">e) </w:t>
      </w:r>
      <w:r w:rsidRPr="00041EBE">
        <w:rPr>
          <w:iCs/>
          <w:sz w:val="22"/>
          <w:szCs w:val="22"/>
        </w:rPr>
        <w:t>kwotę gwarancji,</w:t>
      </w:r>
    </w:p>
    <w:p w:rsidR="00B0101D" w:rsidRPr="00041EBE" w:rsidRDefault="00B0101D" w:rsidP="00B0101D">
      <w:pPr>
        <w:ind w:left="540" w:hanging="360"/>
        <w:jc w:val="both"/>
        <w:rPr>
          <w:iCs/>
          <w:sz w:val="22"/>
          <w:szCs w:val="22"/>
        </w:rPr>
      </w:pPr>
      <w:r>
        <w:rPr>
          <w:iCs/>
          <w:sz w:val="22"/>
          <w:szCs w:val="22"/>
        </w:rPr>
        <w:t xml:space="preserve">f) </w:t>
      </w:r>
      <w:r w:rsidRPr="00041EBE">
        <w:rPr>
          <w:iCs/>
          <w:sz w:val="22"/>
          <w:szCs w:val="22"/>
        </w:rPr>
        <w:t>termin ważności gwarancji.</w:t>
      </w:r>
    </w:p>
    <w:p w:rsidR="00B0101D" w:rsidRPr="00041EBE" w:rsidRDefault="00B0101D" w:rsidP="00B0101D">
      <w:pPr>
        <w:jc w:val="both"/>
        <w:rPr>
          <w:iCs/>
          <w:sz w:val="22"/>
          <w:szCs w:val="22"/>
        </w:rPr>
      </w:pPr>
    </w:p>
    <w:p w:rsidR="00B0101D" w:rsidRDefault="00B0101D" w:rsidP="00B0101D">
      <w:pPr>
        <w:jc w:val="both"/>
        <w:rPr>
          <w:iCs/>
          <w:sz w:val="22"/>
          <w:szCs w:val="22"/>
        </w:rPr>
      </w:pPr>
      <w:r w:rsidRPr="00041EBE">
        <w:rPr>
          <w:iCs/>
          <w:sz w:val="22"/>
          <w:szCs w:val="22"/>
        </w:rPr>
        <w:t>W przypadku wadium wnoszonego przez Wykonawców wspólnie ubiegających się o udzielenie zamówienia, jako zobowiązanego należy oznaczyć wszystkich Wykonawców wspólnie ubiegających się o udzielenie zamówienia</w:t>
      </w:r>
      <w:r>
        <w:rPr>
          <w:iCs/>
          <w:sz w:val="22"/>
          <w:szCs w:val="22"/>
        </w:rPr>
        <w:t>.</w:t>
      </w:r>
    </w:p>
    <w:p w:rsidR="00B0101D" w:rsidRDefault="00B0101D" w:rsidP="00B0101D">
      <w:pPr>
        <w:jc w:val="both"/>
        <w:rPr>
          <w:iCs/>
          <w:sz w:val="22"/>
          <w:szCs w:val="22"/>
        </w:rPr>
      </w:pPr>
    </w:p>
    <w:p w:rsidR="00B0101D" w:rsidRPr="00A30A65" w:rsidRDefault="00B0101D" w:rsidP="00B0101D">
      <w:pPr>
        <w:jc w:val="both"/>
        <w:rPr>
          <w:iCs/>
          <w:sz w:val="22"/>
          <w:szCs w:val="22"/>
        </w:rPr>
      </w:pPr>
      <w:r>
        <w:rPr>
          <w:iCs/>
          <w:sz w:val="22"/>
          <w:szCs w:val="22"/>
        </w:rPr>
        <w:t xml:space="preserve">1.6 </w:t>
      </w:r>
      <w:r w:rsidRPr="00A30A65">
        <w:rPr>
          <w:iCs/>
          <w:sz w:val="22"/>
          <w:szCs w:val="22"/>
        </w:rPr>
        <w:t>W przypadku wniesienia przez Wykonawcę wadium w formie niepieniężnej, jako Beneficjenta należy oznaczyć</w:t>
      </w:r>
      <w:r>
        <w:rPr>
          <w:iCs/>
          <w:sz w:val="22"/>
          <w:szCs w:val="22"/>
        </w:rPr>
        <w:t>:</w:t>
      </w:r>
      <w:r w:rsidRPr="00A30A65">
        <w:rPr>
          <w:iCs/>
          <w:sz w:val="22"/>
          <w:szCs w:val="22"/>
        </w:rPr>
        <w:t xml:space="preserve"> </w:t>
      </w:r>
      <w:r w:rsidRPr="00D63779">
        <w:rPr>
          <w:b/>
          <w:iCs/>
          <w:sz w:val="22"/>
          <w:szCs w:val="22"/>
        </w:rPr>
        <w:t>Powiat Gryfiński, ul. Sprzymierzonych 4, 74-100 Gryfino.</w:t>
      </w:r>
    </w:p>
    <w:p w:rsidR="00B0101D" w:rsidRPr="00A30A65" w:rsidRDefault="00B0101D" w:rsidP="00B0101D">
      <w:pPr>
        <w:jc w:val="both"/>
        <w:rPr>
          <w:iCs/>
          <w:sz w:val="22"/>
          <w:szCs w:val="22"/>
        </w:rPr>
      </w:pPr>
    </w:p>
    <w:p w:rsidR="00B0101D" w:rsidRPr="00A30A65" w:rsidRDefault="00B0101D" w:rsidP="00B0101D">
      <w:pPr>
        <w:jc w:val="both"/>
        <w:rPr>
          <w:iCs/>
          <w:sz w:val="22"/>
          <w:szCs w:val="22"/>
        </w:rPr>
      </w:pPr>
      <w:r>
        <w:rPr>
          <w:iCs/>
          <w:sz w:val="22"/>
          <w:szCs w:val="22"/>
        </w:rPr>
        <w:t xml:space="preserve">1.7 </w:t>
      </w:r>
      <w:r w:rsidRPr="00A30A65">
        <w:rPr>
          <w:iCs/>
          <w:sz w:val="22"/>
          <w:szCs w:val="22"/>
        </w:rPr>
        <w:t xml:space="preserve">Wadium powinno obejmować cały okres związania ofertą, poczynając od daty składania ofert. </w:t>
      </w:r>
    </w:p>
    <w:p w:rsidR="00B0101D" w:rsidRPr="00A30A65" w:rsidRDefault="00B0101D" w:rsidP="00B0101D">
      <w:pPr>
        <w:jc w:val="both"/>
        <w:rPr>
          <w:iCs/>
          <w:sz w:val="22"/>
          <w:szCs w:val="22"/>
        </w:rPr>
      </w:pPr>
    </w:p>
    <w:p w:rsidR="00B0101D" w:rsidRPr="00A30A65" w:rsidRDefault="00B0101D" w:rsidP="00B0101D">
      <w:pPr>
        <w:jc w:val="both"/>
        <w:rPr>
          <w:iCs/>
          <w:sz w:val="22"/>
          <w:szCs w:val="22"/>
        </w:rPr>
      </w:pPr>
      <w:r>
        <w:rPr>
          <w:iCs/>
          <w:sz w:val="22"/>
          <w:szCs w:val="22"/>
        </w:rPr>
        <w:t>1.8</w:t>
      </w:r>
      <w:r w:rsidRPr="00A30A65">
        <w:rPr>
          <w:iCs/>
          <w:sz w:val="22"/>
          <w:szCs w:val="22"/>
        </w:rPr>
        <w:t xml:space="preserve"> Zgodnie z art. 45 ust. 3 ustawy wadium musi być wniesione przed upływem terminu składania ofert. </w:t>
      </w:r>
    </w:p>
    <w:p w:rsidR="00B0101D" w:rsidRPr="00A30A65" w:rsidRDefault="00B0101D" w:rsidP="00B0101D">
      <w:pPr>
        <w:jc w:val="both"/>
        <w:rPr>
          <w:iCs/>
          <w:sz w:val="22"/>
          <w:szCs w:val="22"/>
        </w:rPr>
      </w:pPr>
    </w:p>
    <w:p w:rsidR="00B0101D" w:rsidRPr="00A30A65" w:rsidRDefault="00B0101D" w:rsidP="00B0101D">
      <w:pPr>
        <w:jc w:val="both"/>
        <w:rPr>
          <w:iCs/>
          <w:sz w:val="22"/>
          <w:szCs w:val="22"/>
        </w:rPr>
      </w:pPr>
      <w:r>
        <w:rPr>
          <w:iCs/>
          <w:sz w:val="22"/>
          <w:szCs w:val="22"/>
        </w:rPr>
        <w:t xml:space="preserve">1.9 </w:t>
      </w:r>
      <w:r w:rsidRPr="00A30A65">
        <w:rPr>
          <w:iCs/>
          <w:sz w:val="22"/>
          <w:szCs w:val="22"/>
        </w:rPr>
        <w:t xml:space="preserve">Wniesienie wadium w pieniądzu będzie skuteczne, jeżeli w podanym terminie zostanie zaliczone na rachunku bankowym Zamawiającego.    </w:t>
      </w:r>
    </w:p>
    <w:p w:rsidR="00B0101D" w:rsidRPr="00A30A65" w:rsidRDefault="00B0101D" w:rsidP="00B0101D">
      <w:pPr>
        <w:jc w:val="both"/>
        <w:rPr>
          <w:iCs/>
          <w:sz w:val="22"/>
          <w:szCs w:val="22"/>
        </w:rPr>
      </w:pPr>
    </w:p>
    <w:p w:rsidR="00B0101D" w:rsidRPr="00A30A65" w:rsidRDefault="00B0101D" w:rsidP="00B0101D">
      <w:pPr>
        <w:jc w:val="both"/>
        <w:rPr>
          <w:iCs/>
          <w:sz w:val="22"/>
          <w:szCs w:val="22"/>
        </w:rPr>
      </w:pPr>
      <w:r>
        <w:rPr>
          <w:iCs/>
          <w:sz w:val="22"/>
          <w:szCs w:val="22"/>
        </w:rPr>
        <w:t>1.10</w:t>
      </w:r>
      <w:r w:rsidRPr="00A30A65">
        <w:rPr>
          <w:iCs/>
          <w:sz w:val="22"/>
          <w:szCs w:val="22"/>
        </w:rPr>
        <w:t xml:space="preserve"> Wykonawcy, którego oferta zostanie wybrana jako najkorzystniejsza, Zamawiający zwróci wadium niezwłocznie po zawarciu umowy w sprawie zamówienia publicznego oraz wniesieniu zabezpieczenia należytego wykonania umowy.</w:t>
      </w:r>
    </w:p>
    <w:p w:rsidR="00B0101D" w:rsidRPr="00A30A65" w:rsidRDefault="00B0101D" w:rsidP="00B0101D">
      <w:pPr>
        <w:jc w:val="both"/>
        <w:rPr>
          <w:iCs/>
          <w:sz w:val="22"/>
          <w:szCs w:val="22"/>
        </w:rPr>
      </w:pPr>
    </w:p>
    <w:p w:rsidR="00B0101D" w:rsidRPr="00A30A65" w:rsidRDefault="00B0101D" w:rsidP="00B0101D">
      <w:pPr>
        <w:jc w:val="both"/>
        <w:rPr>
          <w:iCs/>
          <w:sz w:val="22"/>
          <w:szCs w:val="22"/>
        </w:rPr>
      </w:pPr>
      <w:r>
        <w:rPr>
          <w:iCs/>
          <w:sz w:val="22"/>
          <w:szCs w:val="22"/>
        </w:rPr>
        <w:t xml:space="preserve">1.11 </w:t>
      </w:r>
      <w:r w:rsidRPr="00A30A65">
        <w:rPr>
          <w:iCs/>
          <w:sz w:val="22"/>
          <w:szCs w:val="22"/>
        </w:rPr>
        <w:t>Zamawiający zwróci niezwłocznie wadium, na wniosek Wykonawcy, który wycofał ofertę przed upływem terminu składania ofert.</w:t>
      </w:r>
    </w:p>
    <w:p w:rsidR="00B0101D" w:rsidRPr="00A30A65" w:rsidRDefault="00B0101D" w:rsidP="00B0101D">
      <w:pPr>
        <w:jc w:val="both"/>
        <w:rPr>
          <w:iCs/>
          <w:sz w:val="22"/>
          <w:szCs w:val="22"/>
        </w:rPr>
      </w:pPr>
    </w:p>
    <w:p w:rsidR="00B0101D" w:rsidRPr="00A30A65" w:rsidRDefault="00B0101D" w:rsidP="00B0101D">
      <w:pPr>
        <w:jc w:val="both"/>
        <w:rPr>
          <w:iCs/>
          <w:sz w:val="22"/>
          <w:szCs w:val="22"/>
        </w:rPr>
      </w:pPr>
      <w:r>
        <w:rPr>
          <w:iCs/>
          <w:sz w:val="22"/>
          <w:szCs w:val="22"/>
        </w:rPr>
        <w:t xml:space="preserve">1.12 </w:t>
      </w:r>
      <w:r w:rsidRPr="00A30A65">
        <w:rPr>
          <w:iCs/>
          <w:sz w:val="22"/>
          <w:szCs w:val="22"/>
        </w:rPr>
        <w:t>Zamawiający zażąda ponownego wniesienia wadium przez Wykonawcę, któremu zwrócono wadium, jeżeli w wyniku rozstrzygnięcia odwołania, jego oferta zostanie wybrana jako najkorzystniejsza. Wykonawca ten wnosi wadium w terminie określonym przez Zamawiającego.</w:t>
      </w:r>
    </w:p>
    <w:p w:rsidR="00B0101D" w:rsidRPr="00A30A65" w:rsidRDefault="00B0101D" w:rsidP="00B0101D">
      <w:pPr>
        <w:jc w:val="both"/>
        <w:rPr>
          <w:iCs/>
          <w:sz w:val="22"/>
          <w:szCs w:val="22"/>
        </w:rPr>
      </w:pPr>
    </w:p>
    <w:p w:rsidR="00B0101D" w:rsidRPr="00A30A65" w:rsidRDefault="00B0101D" w:rsidP="00B0101D">
      <w:pPr>
        <w:jc w:val="both"/>
        <w:rPr>
          <w:iCs/>
          <w:sz w:val="22"/>
          <w:szCs w:val="22"/>
        </w:rPr>
      </w:pPr>
      <w:r>
        <w:rPr>
          <w:iCs/>
          <w:sz w:val="22"/>
          <w:szCs w:val="22"/>
        </w:rPr>
        <w:t xml:space="preserve">1.13 </w:t>
      </w:r>
      <w:r w:rsidRPr="00A30A65">
        <w:rPr>
          <w:iCs/>
          <w:sz w:val="22"/>
          <w:szCs w:val="22"/>
        </w:rPr>
        <w:t>Wykonawca, którego oferta została wybrana, a który wniósł wadium w pieniądzu, może wyrazić zgodę na zaliczenie kwoty wadium na poczet zabezpieczenia należytego wykonania umowy.</w:t>
      </w:r>
    </w:p>
    <w:p w:rsidR="00B0101D" w:rsidRPr="00A30A65" w:rsidRDefault="00B0101D" w:rsidP="00B0101D">
      <w:pPr>
        <w:jc w:val="both"/>
        <w:rPr>
          <w:iCs/>
          <w:sz w:val="22"/>
          <w:szCs w:val="22"/>
        </w:rPr>
      </w:pPr>
    </w:p>
    <w:p w:rsidR="00B0101D" w:rsidRDefault="00B0101D" w:rsidP="00B0101D">
      <w:pPr>
        <w:jc w:val="both"/>
        <w:rPr>
          <w:iCs/>
          <w:sz w:val="22"/>
          <w:szCs w:val="22"/>
        </w:rPr>
      </w:pPr>
      <w:r>
        <w:rPr>
          <w:iCs/>
          <w:sz w:val="22"/>
          <w:szCs w:val="22"/>
        </w:rPr>
        <w:t xml:space="preserve">1.14 </w:t>
      </w:r>
      <w:r w:rsidRPr="00A30A65">
        <w:rPr>
          <w:iCs/>
          <w:sz w:val="22"/>
          <w:szCs w:val="22"/>
        </w:rPr>
        <w:t>W przypadku Wykonawcy mającego siedzibę lub miejsce zamieszkania poza terytorium RP oraz wadium wniesionego w formie niepieniężnej, wszelkie spory wynikające z wniesionego wadium rozpatrywał będzie wg prawa polskiego sąd właściwy dla siedziby Zamawiającego.</w:t>
      </w:r>
    </w:p>
    <w:p w:rsidR="00B0101D" w:rsidRDefault="00B0101D" w:rsidP="00B0101D">
      <w:pPr>
        <w:jc w:val="both"/>
        <w:rPr>
          <w:iCs/>
          <w:sz w:val="22"/>
          <w:szCs w:val="22"/>
        </w:rPr>
      </w:pPr>
    </w:p>
    <w:p w:rsidR="00B0101D" w:rsidRPr="00A77479" w:rsidRDefault="00B0101D" w:rsidP="00B0101D">
      <w:pPr>
        <w:jc w:val="both"/>
        <w:rPr>
          <w:iCs/>
          <w:sz w:val="22"/>
          <w:szCs w:val="22"/>
        </w:rPr>
      </w:pPr>
      <w:r>
        <w:rPr>
          <w:iCs/>
          <w:sz w:val="22"/>
          <w:szCs w:val="22"/>
        </w:rPr>
        <w:t xml:space="preserve">1.15 </w:t>
      </w:r>
      <w:r w:rsidRPr="00A77479">
        <w:rPr>
          <w:iCs/>
          <w:sz w:val="22"/>
          <w:szCs w:val="22"/>
        </w:rPr>
        <w:t>Zamawiający wyklucza wadium w postaci akcji dopuszczanych do publicznego obrotu i notowań giełdowych oraz weksli.</w:t>
      </w:r>
    </w:p>
    <w:p w:rsidR="00B0101D" w:rsidRPr="00A77479" w:rsidRDefault="00B0101D" w:rsidP="00B0101D">
      <w:pPr>
        <w:jc w:val="both"/>
        <w:rPr>
          <w:b/>
          <w:bCs/>
          <w:iCs/>
          <w:sz w:val="22"/>
          <w:szCs w:val="22"/>
        </w:rPr>
      </w:pPr>
    </w:p>
    <w:p w:rsidR="00B0101D" w:rsidRPr="00A77479" w:rsidRDefault="00B0101D" w:rsidP="00B0101D">
      <w:pPr>
        <w:jc w:val="both"/>
        <w:rPr>
          <w:b/>
          <w:bCs/>
          <w:iCs/>
          <w:sz w:val="22"/>
          <w:szCs w:val="22"/>
          <w:u w:val="single"/>
        </w:rPr>
      </w:pPr>
      <w:r w:rsidRPr="00A77479">
        <w:rPr>
          <w:b/>
          <w:bCs/>
          <w:iCs/>
          <w:sz w:val="22"/>
          <w:szCs w:val="22"/>
          <w:u w:val="single"/>
        </w:rPr>
        <w:t>2. Utrata wadium.</w:t>
      </w:r>
    </w:p>
    <w:p w:rsidR="00B0101D" w:rsidRPr="00A77479" w:rsidRDefault="00B0101D" w:rsidP="00B0101D">
      <w:pPr>
        <w:jc w:val="both"/>
        <w:rPr>
          <w:b/>
          <w:bCs/>
          <w:iCs/>
          <w:sz w:val="22"/>
          <w:szCs w:val="22"/>
        </w:rPr>
      </w:pPr>
      <w:r w:rsidRPr="00A77479">
        <w:rPr>
          <w:b/>
          <w:bCs/>
          <w:iCs/>
          <w:sz w:val="22"/>
          <w:szCs w:val="22"/>
        </w:rPr>
        <w:t xml:space="preserve">Zgodnie z art. 46 ust. 4a i 5 ustawy Prawo zamówień publicznych </w:t>
      </w:r>
      <w:r w:rsidRPr="00A77479">
        <w:rPr>
          <w:b/>
          <w:iCs/>
          <w:sz w:val="22"/>
          <w:szCs w:val="22"/>
        </w:rPr>
        <w:t xml:space="preserve">Zamawiający zatrzymuje wadium wraz z odsetkami, jeżeli Wykonawca w odpowiedzi na wezwanie, o którym mowa w art. 26 ust. 3 </w:t>
      </w:r>
      <w:r>
        <w:rPr>
          <w:b/>
          <w:iCs/>
          <w:sz w:val="22"/>
          <w:szCs w:val="22"/>
        </w:rPr>
        <w:t xml:space="preserve">i 3a </w:t>
      </w:r>
      <w:r w:rsidRPr="00A77479">
        <w:rPr>
          <w:b/>
          <w:iCs/>
          <w:sz w:val="22"/>
          <w:szCs w:val="22"/>
        </w:rPr>
        <w:t>Ustawy, z przyczyn leżących po jego stronie, nie złożył dokumentów lub oświadczeń</w:t>
      </w:r>
      <w:r>
        <w:rPr>
          <w:b/>
          <w:iCs/>
          <w:sz w:val="22"/>
          <w:szCs w:val="22"/>
        </w:rPr>
        <w:t xml:space="preserve"> potwierdzających okoliczności,</w:t>
      </w:r>
      <w:r w:rsidRPr="00A77479">
        <w:rPr>
          <w:b/>
          <w:iCs/>
          <w:sz w:val="22"/>
          <w:szCs w:val="22"/>
        </w:rPr>
        <w:t xml:space="preserve"> o któr</w:t>
      </w:r>
      <w:r>
        <w:rPr>
          <w:b/>
          <w:iCs/>
          <w:sz w:val="22"/>
          <w:szCs w:val="22"/>
        </w:rPr>
        <w:t>ych mowa w art. 25 ust. 1</w:t>
      </w:r>
      <w:r w:rsidRPr="00A77479">
        <w:rPr>
          <w:b/>
          <w:iCs/>
          <w:sz w:val="22"/>
          <w:szCs w:val="22"/>
        </w:rPr>
        <w:t xml:space="preserve">, </w:t>
      </w:r>
      <w:r>
        <w:rPr>
          <w:b/>
          <w:iCs/>
          <w:sz w:val="22"/>
          <w:szCs w:val="22"/>
        </w:rPr>
        <w:t xml:space="preserve">oświadczenia, o którym mowa </w:t>
      </w:r>
      <w:r w:rsidR="004C7CA3">
        <w:rPr>
          <w:b/>
          <w:iCs/>
          <w:sz w:val="22"/>
          <w:szCs w:val="22"/>
        </w:rPr>
        <w:br/>
      </w:r>
      <w:r>
        <w:rPr>
          <w:b/>
          <w:iCs/>
          <w:sz w:val="22"/>
          <w:szCs w:val="22"/>
        </w:rPr>
        <w:t xml:space="preserve">w art. 25a ust. 1, </w:t>
      </w:r>
      <w:r w:rsidRPr="00A77479">
        <w:rPr>
          <w:b/>
          <w:iCs/>
          <w:sz w:val="22"/>
          <w:szCs w:val="22"/>
        </w:rPr>
        <w:t xml:space="preserve">pełnomocnictw lub nie wyraził zgody na poprawienie omyłki, o której mowa </w:t>
      </w:r>
      <w:r w:rsidR="004C7CA3">
        <w:rPr>
          <w:b/>
          <w:iCs/>
          <w:sz w:val="22"/>
          <w:szCs w:val="22"/>
        </w:rPr>
        <w:br/>
      </w:r>
      <w:r w:rsidRPr="00A77479">
        <w:rPr>
          <w:b/>
          <w:iCs/>
          <w:sz w:val="22"/>
          <w:szCs w:val="22"/>
        </w:rPr>
        <w:t xml:space="preserve">w art. 87 ust. 2 pkt 3 Ustawy, co </w:t>
      </w:r>
      <w:r>
        <w:rPr>
          <w:b/>
          <w:iCs/>
          <w:sz w:val="22"/>
          <w:szCs w:val="22"/>
        </w:rPr>
        <w:t>s</w:t>
      </w:r>
      <w:r w:rsidRPr="00A77479">
        <w:rPr>
          <w:b/>
          <w:iCs/>
          <w:sz w:val="22"/>
          <w:szCs w:val="22"/>
        </w:rPr>
        <w:t xml:space="preserve">powodowało brak możliwości wybrania oferty złożonej przez Wykonawcę jako najkorzystniejszej </w:t>
      </w:r>
      <w:r w:rsidRPr="00A77479">
        <w:rPr>
          <w:b/>
          <w:bCs/>
          <w:iCs/>
          <w:sz w:val="22"/>
          <w:szCs w:val="22"/>
        </w:rPr>
        <w:t>oraz Wykonawca, którego oferta została wybrana, jeżeli:</w:t>
      </w:r>
    </w:p>
    <w:p w:rsidR="00B0101D" w:rsidRPr="00A77479" w:rsidRDefault="00B0101D" w:rsidP="00B0101D">
      <w:pPr>
        <w:jc w:val="both"/>
        <w:rPr>
          <w:b/>
          <w:iCs/>
          <w:sz w:val="22"/>
          <w:szCs w:val="22"/>
        </w:rPr>
      </w:pPr>
    </w:p>
    <w:p w:rsidR="00B0101D" w:rsidRPr="00A77479" w:rsidRDefault="00B0101D" w:rsidP="00B0101D">
      <w:pPr>
        <w:numPr>
          <w:ilvl w:val="0"/>
          <w:numId w:val="7"/>
        </w:numPr>
        <w:tabs>
          <w:tab w:val="clear" w:pos="360"/>
          <w:tab w:val="num" w:pos="720"/>
        </w:tabs>
        <w:jc w:val="both"/>
        <w:rPr>
          <w:b/>
          <w:bCs/>
          <w:iCs/>
          <w:sz w:val="22"/>
          <w:szCs w:val="22"/>
        </w:rPr>
      </w:pPr>
      <w:r w:rsidRPr="00A77479">
        <w:rPr>
          <w:b/>
          <w:bCs/>
          <w:iCs/>
          <w:sz w:val="22"/>
          <w:szCs w:val="22"/>
        </w:rPr>
        <w:t>odmówi podpisania umowy na warunkach określonych w ofercie,</w:t>
      </w:r>
    </w:p>
    <w:p w:rsidR="00B0101D" w:rsidRPr="00A77479" w:rsidRDefault="00B0101D" w:rsidP="00B0101D">
      <w:pPr>
        <w:numPr>
          <w:ilvl w:val="0"/>
          <w:numId w:val="7"/>
        </w:numPr>
        <w:tabs>
          <w:tab w:val="clear" w:pos="360"/>
          <w:tab w:val="num" w:pos="720"/>
        </w:tabs>
        <w:jc w:val="both"/>
        <w:rPr>
          <w:b/>
          <w:bCs/>
          <w:iCs/>
          <w:sz w:val="22"/>
          <w:szCs w:val="22"/>
        </w:rPr>
      </w:pPr>
      <w:r w:rsidRPr="00A77479">
        <w:rPr>
          <w:b/>
          <w:bCs/>
          <w:iCs/>
          <w:sz w:val="22"/>
          <w:szCs w:val="22"/>
        </w:rPr>
        <w:t>nie wniósł wymaganego zabezpieczenia należytego wykonania umowy,</w:t>
      </w:r>
    </w:p>
    <w:p w:rsidR="00B0101D" w:rsidRDefault="00B0101D" w:rsidP="00B0101D">
      <w:pPr>
        <w:numPr>
          <w:ilvl w:val="0"/>
          <w:numId w:val="7"/>
        </w:numPr>
        <w:tabs>
          <w:tab w:val="clear" w:pos="360"/>
          <w:tab w:val="num" w:pos="720"/>
        </w:tabs>
        <w:jc w:val="both"/>
        <w:rPr>
          <w:b/>
          <w:bCs/>
          <w:iCs/>
          <w:sz w:val="22"/>
          <w:szCs w:val="22"/>
        </w:rPr>
      </w:pPr>
      <w:r w:rsidRPr="00A77479">
        <w:rPr>
          <w:b/>
          <w:bCs/>
          <w:iCs/>
          <w:sz w:val="22"/>
          <w:szCs w:val="22"/>
        </w:rPr>
        <w:t>zawarcie umowy stało się niemożliwe z przyczy</w:t>
      </w:r>
      <w:r>
        <w:rPr>
          <w:b/>
          <w:bCs/>
          <w:iCs/>
          <w:sz w:val="22"/>
          <w:szCs w:val="22"/>
        </w:rPr>
        <w:t>n leżących po stronie Wykonawcy.</w:t>
      </w:r>
    </w:p>
    <w:p w:rsidR="008C7EC1" w:rsidRDefault="008C7EC1" w:rsidP="008C7EC1">
      <w:pPr>
        <w:jc w:val="both"/>
        <w:rPr>
          <w:b/>
          <w:bCs/>
          <w:iCs/>
          <w:sz w:val="22"/>
          <w:szCs w:val="22"/>
        </w:rPr>
      </w:pPr>
    </w:p>
    <w:p w:rsidR="008C7EC1" w:rsidRPr="00A77479" w:rsidRDefault="00375AF8" w:rsidP="008C7EC1">
      <w:pPr>
        <w:jc w:val="both"/>
        <w:rPr>
          <w:b/>
          <w:bCs/>
          <w:iCs/>
          <w:sz w:val="22"/>
          <w:szCs w:val="22"/>
        </w:rPr>
      </w:pPr>
      <w:r>
        <w:rPr>
          <w:b/>
          <w:bCs/>
          <w:iCs/>
          <w:sz w:val="22"/>
          <w:szCs w:val="22"/>
        </w:rPr>
        <w:t>XV</w:t>
      </w:r>
      <w:r w:rsidR="00411EF7">
        <w:rPr>
          <w:b/>
          <w:bCs/>
          <w:iCs/>
          <w:sz w:val="22"/>
          <w:szCs w:val="22"/>
        </w:rPr>
        <w:t>.</w:t>
      </w:r>
      <w:r>
        <w:rPr>
          <w:b/>
          <w:bCs/>
          <w:iCs/>
          <w:sz w:val="22"/>
          <w:szCs w:val="22"/>
        </w:rPr>
        <w:t xml:space="preserve"> TERMIN ZWIĄZANIA OFERTĄ.</w:t>
      </w:r>
    </w:p>
    <w:p w:rsidR="00A77479" w:rsidRDefault="00A77479" w:rsidP="00F123DB">
      <w:pPr>
        <w:jc w:val="both"/>
        <w:rPr>
          <w:iCs/>
          <w:sz w:val="22"/>
          <w:szCs w:val="22"/>
        </w:rPr>
      </w:pPr>
    </w:p>
    <w:p w:rsidR="00375AF8" w:rsidRPr="00375AF8" w:rsidRDefault="00375AF8" w:rsidP="0070213A">
      <w:pPr>
        <w:ind w:left="360" w:hanging="360"/>
        <w:jc w:val="both"/>
        <w:rPr>
          <w:iCs/>
          <w:sz w:val="22"/>
          <w:szCs w:val="22"/>
        </w:rPr>
      </w:pPr>
      <w:r w:rsidRPr="00375AF8">
        <w:rPr>
          <w:iCs/>
          <w:sz w:val="22"/>
          <w:szCs w:val="22"/>
        </w:rPr>
        <w:t>1. Termin, którym Wykonawca będzie związany ze złożoną ofertą wynosi 30 dni, zgodnie z art. 85 ustawy Pzp. Bieg terminu rozpoczyna się wraz z upływem terminu składania ofert.</w:t>
      </w:r>
    </w:p>
    <w:p w:rsidR="00375AF8" w:rsidRPr="00375AF8" w:rsidRDefault="00375AF8" w:rsidP="0070213A">
      <w:pPr>
        <w:ind w:left="360" w:hanging="360"/>
        <w:jc w:val="both"/>
        <w:rPr>
          <w:iCs/>
          <w:sz w:val="22"/>
          <w:szCs w:val="22"/>
        </w:rPr>
      </w:pPr>
      <w:r w:rsidRPr="00375AF8">
        <w:rPr>
          <w:iCs/>
          <w:sz w:val="22"/>
          <w:szCs w:val="22"/>
        </w:rPr>
        <w:t xml:space="preserve">2. Wykonawca samodzielnie lub na wniosek Zamawiającego może przedłużyć </w:t>
      </w:r>
      <w:r w:rsidR="0070213A" w:rsidRPr="00375AF8">
        <w:rPr>
          <w:iCs/>
          <w:sz w:val="22"/>
          <w:szCs w:val="22"/>
        </w:rPr>
        <w:t>termin związania</w:t>
      </w:r>
      <w:r w:rsidRPr="00375AF8">
        <w:rPr>
          <w:iCs/>
          <w:sz w:val="22"/>
          <w:szCs w:val="22"/>
        </w:rPr>
        <w:t xml:space="preserve"> ofertą, z </w:t>
      </w:r>
      <w:r w:rsidR="0070213A" w:rsidRPr="00375AF8">
        <w:rPr>
          <w:iCs/>
          <w:sz w:val="22"/>
          <w:szCs w:val="22"/>
        </w:rPr>
        <w:t>tym, że</w:t>
      </w:r>
      <w:r w:rsidRPr="00375AF8">
        <w:rPr>
          <w:iCs/>
          <w:sz w:val="22"/>
          <w:szCs w:val="22"/>
        </w:rPr>
        <w:t xml:space="preserve"> Zamawiający może tylko raz, co najmniej na 3 dni przed upływem terminu związania ofertą zwrócić się do Wykonawców o wyrażenie zgody na przedłużenie tego terminu </w:t>
      </w:r>
      <w:r w:rsidR="004C7CA3">
        <w:rPr>
          <w:iCs/>
          <w:sz w:val="22"/>
          <w:szCs w:val="22"/>
        </w:rPr>
        <w:br/>
      </w:r>
      <w:r w:rsidRPr="00375AF8">
        <w:rPr>
          <w:iCs/>
          <w:sz w:val="22"/>
          <w:szCs w:val="22"/>
        </w:rPr>
        <w:t>o oznaczony okres, nie dłuższy jednak niż 60 dni.</w:t>
      </w:r>
    </w:p>
    <w:p w:rsidR="00375AF8" w:rsidRDefault="00375AF8" w:rsidP="00375AF8">
      <w:pPr>
        <w:rPr>
          <w:sz w:val="22"/>
          <w:szCs w:val="22"/>
        </w:rPr>
      </w:pPr>
    </w:p>
    <w:p w:rsidR="00375AF8" w:rsidRDefault="00375AF8" w:rsidP="00375AF8">
      <w:pPr>
        <w:jc w:val="both"/>
        <w:rPr>
          <w:b/>
          <w:bCs/>
          <w:sz w:val="22"/>
          <w:szCs w:val="22"/>
        </w:rPr>
      </w:pPr>
      <w:r w:rsidRPr="00375AF8">
        <w:rPr>
          <w:b/>
          <w:bCs/>
          <w:sz w:val="22"/>
          <w:szCs w:val="22"/>
        </w:rPr>
        <w:t xml:space="preserve">XVI. OPIS SPOSOBU PRZYGOTOWANIA OFERT </w:t>
      </w:r>
      <w:r w:rsidR="00B454EF" w:rsidRPr="00B454EF">
        <w:rPr>
          <w:b/>
          <w:bCs/>
          <w:sz w:val="22"/>
          <w:szCs w:val="22"/>
        </w:rPr>
        <w:t>(dot. każdej z części postępowania)</w:t>
      </w:r>
    </w:p>
    <w:p w:rsidR="0070213A" w:rsidRPr="00375AF8" w:rsidRDefault="0070213A" w:rsidP="0070213A">
      <w:pPr>
        <w:ind w:left="360" w:hanging="360"/>
        <w:jc w:val="both"/>
        <w:rPr>
          <w:sz w:val="22"/>
          <w:szCs w:val="22"/>
        </w:rPr>
      </w:pPr>
    </w:p>
    <w:p w:rsidR="00375AF8" w:rsidRPr="00375AF8" w:rsidRDefault="00375AF8" w:rsidP="0070213A">
      <w:pPr>
        <w:ind w:left="360" w:hanging="360"/>
        <w:jc w:val="both"/>
        <w:rPr>
          <w:sz w:val="22"/>
          <w:szCs w:val="22"/>
        </w:rPr>
      </w:pPr>
      <w:r w:rsidRPr="00375AF8">
        <w:rPr>
          <w:sz w:val="22"/>
          <w:szCs w:val="22"/>
        </w:rPr>
        <w:t>1. Oferta musi być sporządzona z zachowaniem formy pisemnej pod rygorem nieważności.</w:t>
      </w:r>
    </w:p>
    <w:p w:rsidR="00375AF8" w:rsidRPr="00375AF8" w:rsidRDefault="00375AF8" w:rsidP="0070213A">
      <w:pPr>
        <w:ind w:left="360" w:hanging="360"/>
        <w:jc w:val="both"/>
        <w:rPr>
          <w:sz w:val="22"/>
          <w:szCs w:val="22"/>
        </w:rPr>
      </w:pPr>
      <w:r w:rsidRPr="00375AF8">
        <w:rPr>
          <w:sz w:val="22"/>
          <w:szCs w:val="22"/>
        </w:rPr>
        <w:t>2. Oferta wraz z załącznikami musi być czytelna.</w:t>
      </w:r>
    </w:p>
    <w:p w:rsidR="00375AF8" w:rsidRPr="00375AF8" w:rsidRDefault="00375AF8" w:rsidP="0070213A">
      <w:pPr>
        <w:ind w:left="360" w:hanging="360"/>
        <w:jc w:val="both"/>
        <w:rPr>
          <w:sz w:val="22"/>
          <w:szCs w:val="22"/>
        </w:rPr>
      </w:pPr>
      <w:r w:rsidRPr="00375AF8">
        <w:rPr>
          <w:sz w:val="22"/>
          <w:szCs w:val="22"/>
        </w:rPr>
        <w:t>3. Oferta musi być napisania w języku polskim, powinna być sporządzona czytelnie za pomocą maszyny do pisania, komputera lub ręcznie, w sposób uniemożliwiający łatwe usunięcie zapisów oraz podpisana przez osobę upoważnioną do reprezentowania firmy na zewnątrz, czego dowód winien znaleźć się w ofercie.</w:t>
      </w:r>
    </w:p>
    <w:p w:rsidR="00375AF8" w:rsidRPr="00375AF8" w:rsidRDefault="00375AF8" w:rsidP="0070213A">
      <w:pPr>
        <w:ind w:left="360" w:hanging="360"/>
        <w:jc w:val="both"/>
        <w:rPr>
          <w:sz w:val="22"/>
          <w:szCs w:val="22"/>
        </w:rPr>
      </w:pPr>
      <w:r w:rsidRPr="00375AF8">
        <w:rPr>
          <w:sz w:val="22"/>
          <w:szCs w:val="22"/>
        </w:rPr>
        <w:t>4. Wykonawcy ponoszą wszelkie koszty związane z przygotowaniem i złożeniem oferty.</w:t>
      </w:r>
    </w:p>
    <w:p w:rsidR="00375AF8" w:rsidRPr="00375AF8" w:rsidRDefault="00375AF8" w:rsidP="0070213A">
      <w:pPr>
        <w:ind w:left="360" w:hanging="360"/>
        <w:jc w:val="both"/>
        <w:rPr>
          <w:sz w:val="22"/>
          <w:szCs w:val="22"/>
        </w:rPr>
      </w:pPr>
      <w:r w:rsidRPr="00375AF8">
        <w:rPr>
          <w:sz w:val="22"/>
          <w:szCs w:val="22"/>
        </w:rPr>
        <w:t>5. Wszelkie poprawki lub zmiany w tekście oferty muszą być parafowane własnoręcznie przez osobę podpisującą ofertę.</w:t>
      </w:r>
    </w:p>
    <w:p w:rsidR="00A77479" w:rsidRDefault="00375AF8" w:rsidP="0070213A">
      <w:pPr>
        <w:ind w:left="360" w:hanging="360"/>
        <w:jc w:val="both"/>
        <w:rPr>
          <w:sz w:val="22"/>
          <w:szCs w:val="22"/>
        </w:rPr>
      </w:pPr>
      <w:r w:rsidRPr="00375AF8">
        <w:rPr>
          <w:sz w:val="22"/>
          <w:szCs w:val="22"/>
        </w:rPr>
        <w:t>6. Wykonawcy przedstawiają ofertę zgodnie ze wszystkimi wymaganiami określonymi w Specyfikacji Istotnych Warunków Zamówienia.</w:t>
      </w:r>
    </w:p>
    <w:p w:rsidR="00375AF8" w:rsidRDefault="00375AF8" w:rsidP="0070213A">
      <w:pPr>
        <w:ind w:left="360" w:hanging="360"/>
        <w:jc w:val="both"/>
        <w:rPr>
          <w:sz w:val="22"/>
          <w:szCs w:val="22"/>
        </w:rPr>
      </w:pPr>
      <w:r w:rsidRPr="00375AF8">
        <w:rPr>
          <w:sz w:val="22"/>
          <w:szCs w:val="22"/>
        </w:rPr>
        <w:t>7.  Propozycje rozwiązań alternatywnych lub wariantowych nie będą brane pod uwagę i mogą być powodem odrzucenia oferty.</w:t>
      </w:r>
    </w:p>
    <w:p w:rsidR="0070213A" w:rsidRPr="00375AF8" w:rsidRDefault="0070213A" w:rsidP="000972D6">
      <w:pPr>
        <w:jc w:val="both"/>
        <w:rPr>
          <w:sz w:val="22"/>
          <w:szCs w:val="22"/>
        </w:rPr>
      </w:pPr>
    </w:p>
    <w:p w:rsidR="00375AF8" w:rsidRDefault="00375AF8" w:rsidP="0070213A">
      <w:pPr>
        <w:jc w:val="both"/>
        <w:rPr>
          <w:b/>
          <w:bCs/>
          <w:sz w:val="22"/>
          <w:szCs w:val="22"/>
        </w:rPr>
      </w:pPr>
      <w:r w:rsidRPr="0070213A">
        <w:rPr>
          <w:b/>
          <w:sz w:val="22"/>
          <w:szCs w:val="22"/>
        </w:rPr>
        <w:lastRenderedPageBreak/>
        <w:t xml:space="preserve">8. </w:t>
      </w:r>
      <w:r w:rsidRPr="0070213A">
        <w:rPr>
          <w:b/>
          <w:bCs/>
          <w:sz w:val="22"/>
          <w:szCs w:val="22"/>
        </w:rPr>
        <w:t>Na ofertę składają</w:t>
      </w:r>
      <w:r w:rsidRPr="00375AF8">
        <w:rPr>
          <w:b/>
          <w:bCs/>
          <w:sz w:val="22"/>
          <w:szCs w:val="22"/>
        </w:rPr>
        <w:t xml:space="preserve"> się: </w:t>
      </w:r>
    </w:p>
    <w:p w:rsidR="0070213A" w:rsidRPr="00375AF8" w:rsidRDefault="0070213A" w:rsidP="0070213A">
      <w:pPr>
        <w:jc w:val="both"/>
        <w:rPr>
          <w:b/>
          <w:bCs/>
          <w:sz w:val="22"/>
          <w:szCs w:val="22"/>
        </w:rPr>
      </w:pPr>
    </w:p>
    <w:p w:rsidR="00375AF8" w:rsidRPr="00493744" w:rsidRDefault="00375AF8" w:rsidP="00375AF8">
      <w:pPr>
        <w:jc w:val="both"/>
        <w:rPr>
          <w:b/>
          <w:bCs/>
          <w:sz w:val="22"/>
          <w:szCs w:val="22"/>
        </w:rPr>
      </w:pPr>
      <w:r w:rsidRPr="00493744">
        <w:rPr>
          <w:b/>
          <w:bCs/>
          <w:sz w:val="22"/>
          <w:szCs w:val="22"/>
        </w:rPr>
        <w:t>1) Dokum</w:t>
      </w:r>
      <w:r w:rsidR="009B2B00">
        <w:rPr>
          <w:b/>
          <w:bCs/>
          <w:sz w:val="22"/>
          <w:szCs w:val="22"/>
        </w:rPr>
        <w:t>enty składane przez wszystkich W</w:t>
      </w:r>
      <w:r w:rsidRPr="00493744">
        <w:rPr>
          <w:b/>
          <w:bCs/>
          <w:sz w:val="22"/>
          <w:szCs w:val="22"/>
        </w:rPr>
        <w:t>ykonawców:</w:t>
      </w:r>
    </w:p>
    <w:p w:rsidR="00375AF8" w:rsidRPr="00493744" w:rsidRDefault="00375AF8" w:rsidP="0070213A">
      <w:pPr>
        <w:ind w:left="720" w:hanging="360"/>
        <w:jc w:val="both"/>
        <w:rPr>
          <w:sz w:val="22"/>
          <w:szCs w:val="22"/>
        </w:rPr>
      </w:pPr>
      <w:r w:rsidRPr="00493744">
        <w:rPr>
          <w:sz w:val="22"/>
          <w:szCs w:val="22"/>
        </w:rPr>
        <w:t xml:space="preserve">a) formularz ofertowy przygotowany dla zamówienia - </w:t>
      </w:r>
      <w:r w:rsidRPr="00493744">
        <w:rPr>
          <w:b/>
          <w:sz w:val="22"/>
          <w:szCs w:val="22"/>
        </w:rPr>
        <w:t>zgodnie z załącznikiem nr 1 do SIWZ</w:t>
      </w:r>
      <w:r w:rsidRPr="00493744">
        <w:rPr>
          <w:sz w:val="22"/>
          <w:szCs w:val="22"/>
        </w:rPr>
        <w:t>,</w:t>
      </w:r>
    </w:p>
    <w:p w:rsidR="00375AF8" w:rsidRPr="00493744" w:rsidRDefault="00375AF8" w:rsidP="0070213A">
      <w:pPr>
        <w:ind w:left="720" w:hanging="360"/>
        <w:jc w:val="both"/>
        <w:rPr>
          <w:sz w:val="22"/>
          <w:szCs w:val="22"/>
        </w:rPr>
      </w:pPr>
      <w:r w:rsidRPr="00493744">
        <w:rPr>
          <w:sz w:val="22"/>
          <w:szCs w:val="22"/>
        </w:rPr>
        <w:t xml:space="preserve">b) oświadczenie Wykonawcy o spełnianiu warunków udziału w postępowaniu – </w:t>
      </w:r>
      <w:r w:rsidRPr="00493744">
        <w:rPr>
          <w:b/>
          <w:sz w:val="22"/>
          <w:szCs w:val="22"/>
        </w:rPr>
        <w:t>zgodnie z załącznikiem nr 2 do SIWZ</w:t>
      </w:r>
      <w:r w:rsidRPr="00493744">
        <w:rPr>
          <w:sz w:val="22"/>
          <w:szCs w:val="22"/>
        </w:rPr>
        <w:t>,</w:t>
      </w:r>
    </w:p>
    <w:p w:rsidR="00375AF8" w:rsidRPr="00493744" w:rsidRDefault="00375AF8" w:rsidP="0070213A">
      <w:pPr>
        <w:ind w:left="720" w:hanging="360"/>
        <w:jc w:val="both"/>
        <w:rPr>
          <w:sz w:val="22"/>
          <w:szCs w:val="22"/>
        </w:rPr>
      </w:pPr>
      <w:r w:rsidRPr="00493744">
        <w:rPr>
          <w:sz w:val="22"/>
          <w:szCs w:val="22"/>
        </w:rPr>
        <w:t>c) oświadczenie Wykonawcy o braku podstaw do wykluczenia z postępowania z powodu niespełnienia warunków, o których mowa w art. 24 ust. 1 pkt 12-23 oraz art. 24 ust.5 pkt 1</w:t>
      </w:r>
      <w:r w:rsidR="006704E6">
        <w:rPr>
          <w:sz w:val="22"/>
          <w:szCs w:val="22"/>
        </w:rPr>
        <w:t xml:space="preserve">, 2 i 4 </w:t>
      </w:r>
      <w:r w:rsidRPr="00493744">
        <w:rPr>
          <w:sz w:val="22"/>
          <w:szCs w:val="22"/>
        </w:rPr>
        <w:t xml:space="preserve">ustawy Pzp - </w:t>
      </w:r>
      <w:r w:rsidRPr="00493744">
        <w:rPr>
          <w:b/>
          <w:sz w:val="22"/>
          <w:szCs w:val="22"/>
        </w:rPr>
        <w:t>zgodnie z załącznikiem nr 3 do SIWZ</w:t>
      </w:r>
      <w:r w:rsidRPr="00493744">
        <w:rPr>
          <w:sz w:val="22"/>
          <w:szCs w:val="22"/>
        </w:rPr>
        <w:t>,</w:t>
      </w:r>
    </w:p>
    <w:p w:rsidR="00375AF8" w:rsidRPr="00493744" w:rsidRDefault="00375AF8" w:rsidP="0070213A">
      <w:pPr>
        <w:ind w:left="720" w:hanging="360"/>
        <w:jc w:val="both"/>
        <w:rPr>
          <w:sz w:val="22"/>
          <w:szCs w:val="22"/>
        </w:rPr>
      </w:pPr>
      <w:r w:rsidRPr="00493744">
        <w:rPr>
          <w:sz w:val="22"/>
          <w:szCs w:val="22"/>
        </w:rPr>
        <w:t>f) pełnomocnictwo do reprezentowania Wykonawcy, o ile ofertę składa pełnomocnik.</w:t>
      </w:r>
    </w:p>
    <w:p w:rsidR="00375AF8" w:rsidRPr="00C0747B" w:rsidRDefault="00375AF8" w:rsidP="00375AF8">
      <w:pPr>
        <w:jc w:val="both"/>
        <w:rPr>
          <w:b/>
          <w:color w:val="C00000"/>
          <w:sz w:val="22"/>
          <w:szCs w:val="22"/>
          <w:u w:val="single"/>
        </w:rPr>
      </w:pPr>
    </w:p>
    <w:p w:rsidR="00375AF8" w:rsidRPr="000972D6" w:rsidRDefault="00375AF8" w:rsidP="00375AF8">
      <w:pPr>
        <w:jc w:val="both"/>
        <w:rPr>
          <w:b/>
          <w:bCs/>
          <w:sz w:val="22"/>
          <w:szCs w:val="22"/>
        </w:rPr>
      </w:pPr>
      <w:r w:rsidRPr="000972D6">
        <w:rPr>
          <w:b/>
          <w:sz w:val="22"/>
          <w:szCs w:val="22"/>
          <w:u w:val="single"/>
        </w:rPr>
        <w:t>UWAGA!</w:t>
      </w:r>
      <w:r w:rsidRPr="000972D6">
        <w:rPr>
          <w:b/>
          <w:sz w:val="22"/>
          <w:szCs w:val="22"/>
        </w:rPr>
        <w:t xml:space="preserve"> </w:t>
      </w:r>
      <w:r w:rsidRPr="000972D6">
        <w:rPr>
          <w:b/>
          <w:sz w:val="22"/>
          <w:szCs w:val="22"/>
          <w:u w:val="single"/>
        </w:rPr>
        <w:t xml:space="preserve">Każdy Wykonawca, który złożył ofertę, w terminie 3 dni od zamieszczenia na stronie internetowej informacji z otwarcia ofert, o której mowa </w:t>
      </w:r>
      <w:r w:rsidRPr="000972D6">
        <w:rPr>
          <w:b/>
          <w:bCs/>
          <w:sz w:val="22"/>
          <w:szCs w:val="22"/>
          <w:u w:val="single"/>
        </w:rPr>
        <w:t xml:space="preserve">w art. 86 ust. 5 ustawy Pzp, przekazuje </w:t>
      </w:r>
      <w:r w:rsidR="004C7CA3">
        <w:rPr>
          <w:b/>
          <w:bCs/>
          <w:sz w:val="22"/>
          <w:szCs w:val="22"/>
          <w:u w:val="single"/>
        </w:rPr>
        <w:t>Z</w:t>
      </w:r>
      <w:r w:rsidRPr="000972D6">
        <w:rPr>
          <w:b/>
          <w:bCs/>
          <w:sz w:val="22"/>
          <w:szCs w:val="22"/>
          <w:u w:val="single"/>
        </w:rPr>
        <w:t>amawiającemu oświadczenie o przynależności lub braku przynależności do tej samej grupy kapitałowej</w:t>
      </w:r>
      <w:r w:rsidRPr="000972D6">
        <w:rPr>
          <w:b/>
          <w:bCs/>
          <w:sz w:val="22"/>
          <w:szCs w:val="22"/>
        </w:rPr>
        <w:t>, o której mowa w art. 24 ust. 1 pkt 23 ustawy Pzp. W</w:t>
      </w:r>
      <w:r w:rsidR="004C7CA3">
        <w:rPr>
          <w:b/>
          <w:bCs/>
          <w:sz w:val="22"/>
          <w:szCs w:val="22"/>
        </w:rPr>
        <w:t>raz ze złożeniem oświadczenia, W</w:t>
      </w:r>
      <w:r w:rsidRPr="000972D6">
        <w:rPr>
          <w:b/>
          <w:bCs/>
          <w:sz w:val="22"/>
          <w:szCs w:val="22"/>
        </w:rPr>
        <w:t>ykonawca może przedstawić</w:t>
      </w:r>
      <w:r w:rsidR="009B2B00">
        <w:rPr>
          <w:b/>
          <w:bCs/>
          <w:sz w:val="22"/>
          <w:szCs w:val="22"/>
        </w:rPr>
        <w:t xml:space="preserve"> dowody, że powiązania z innym Wykonawcą lub W</w:t>
      </w:r>
      <w:r w:rsidRPr="000972D6">
        <w:rPr>
          <w:b/>
          <w:bCs/>
          <w:sz w:val="22"/>
          <w:szCs w:val="22"/>
        </w:rPr>
        <w:t xml:space="preserve">ykonawcami, którzy złożyli oferty nie prowadzą do zakłócenia konkurencji w postępowaniu o udzielenie zamówienia. Informację należy </w:t>
      </w:r>
      <w:r w:rsidRPr="000972D6">
        <w:rPr>
          <w:b/>
          <w:sz w:val="22"/>
          <w:szCs w:val="22"/>
        </w:rPr>
        <w:t xml:space="preserve">przygotować </w:t>
      </w:r>
      <w:r w:rsidRPr="000972D6">
        <w:rPr>
          <w:b/>
          <w:bCs/>
          <w:sz w:val="22"/>
          <w:szCs w:val="22"/>
        </w:rPr>
        <w:t>zgodnie z załącznikiem nr 5 do SIWZ,</w:t>
      </w:r>
    </w:p>
    <w:p w:rsidR="00375AF8" w:rsidRPr="00C0747B" w:rsidRDefault="00375AF8" w:rsidP="00375AF8">
      <w:pPr>
        <w:jc w:val="both"/>
        <w:rPr>
          <w:color w:val="C00000"/>
          <w:sz w:val="22"/>
          <w:szCs w:val="22"/>
        </w:rPr>
      </w:pPr>
    </w:p>
    <w:p w:rsidR="00375AF8" w:rsidRPr="00E60A0F" w:rsidRDefault="00375AF8" w:rsidP="00375AF8">
      <w:pPr>
        <w:jc w:val="both"/>
        <w:rPr>
          <w:bCs/>
          <w:sz w:val="22"/>
          <w:szCs w:val="22"/>
          <w:u w:val="single"/>
        </w:rPr>
      </w:pPr>
      <w:r w:rsidRPr="00E60A0F">
        <w:rPr>
          <w:b/>
          <w:bCs/>
          <w:sz w:val="22"/>
          <w:szCs w:val="22"/>
        </w:rPr>
        <w:t xml:space="preserve">2 ) Dokumenty składane </w:t>
      </w:r>
      <w:r w:rsidRPr="00E60A0F">
        <w:rPr>
          <w:b/>
          <w:bCs/>
          <w:sz w:val="22"/>
          <w:szCs w:val="22"/>
          <w:u w:val="single"/>
        </w:rPr>
        <w:t xml:space="preserve">przez Wykonawcę, którego oferta zostanie najwyżej oceniona </w:t>
      </w:r>
      <w:r w:rsidR="00C0747B" w:rsidRPr="00E60A0F">
        <w:rPr>
          <w:bCs/>
          <w:sz w:val="22"/>
          <w:szCs w:val="22"/>
        </w:rPr>
        <w:t xml:space="preserve">– </w:t>
      </w:r>
    </w:p>
    <w:p w:rsidR="00375AF8" w:rsidRPr="00C0747B" w:rsidRDefault="00375AF8" w:rsidP="00375AF8">
      <w:pPr>
        <w:jc w:val="both"/>
        <w:rPr>
          <w:bCs/>
          <w:color w:val="C00000"/>
          <w:sz w:val="22"/>
          <w:szCs w:val="22"/>
          <w:u w:val="single"/>
        </w:rPr>
      </w:pPr>
    </w:p>
    <w:p w:rsidR="000972D6" w:rsidRPr="0088481C" w:rsidRDefault="000972D6" w:rsidP="000972D6">
      <w:pPr>
        <w:ind w:left="900" w:hanging="540"/>
        <w:jc w:val="both"/>
        <w:rPr>
          <w:iCs/>
          <w:sz w:val="22"/>
          <w:szCs w:val="22"/>
        </w:rPr>
      </w:pPr>
      <w:r w:rsidRPr="0088481C">
        <w:rPr>
          <w:iCs/>
          <w:sz w:val="22"/>
          <w:szCs w:val="22"/>
        </w:rPr>
        <w:t xml:space="preserve">a) </w:t>
      </w:r>
      <w:r w:rsidRPr="0088481C">
        <w:rPr>
          <w:b/>
          <w:bCs/>
          <w:iCs/>
          <w:sz w:val="22"/>
          <w:szCs w:val="22"/>
        </w:rPr>
        <w:t xml:space="preserve">odpis z właściwego rejestru </w:t>
      </w:r>
      <w:r w:rsidRPr="0088481C">
        <w:rPr>
          <w:iCs/>
          <w:sz w:val="22"/>
          <w:szCs w:val="22"/>
        </w:rPr>
        <w:t xml:space="preserve">lub z centralnej ewidencji i informacji o działalności gospodarczej, jeżeli odrębne przepisy wymagają wpisu do rejestru lub ewidencji, w celu wykazania braku podstaw do wykluczenia w oparciu o art. 24 ust. 5 pkt 1 PZP. </w:t>
      </w:r>
      <w:r w:rsidR="007935DC">
        <w:rPr>
          <w:iCs/>
          <w:sz w:val="22"/>
          <w:szCs w:val="22"/>
        </w:rPr>
        <w:br/>
      </w:r>
      <w:r w:rsidRPr="0088481C">
        <w:rPr>
          <w:iCs/>
          <w:sz w:val="22"/>
          <w:szCs w:val="22"/>
        </w:rPr>
        <w:t xml:space="preserve">W przypadku składania oferty wspólnej ww. dokument składa każdy z Wykonawc6w składających ofertę wspólną. Ww. dokument należy złożyć w oryginale lub kopii potwierdzonej za zgodność z </w:t>
      </w:r>
      <w:r w:rsidRPr="000972D6">
        <w:rPr>
          <w:bCs/>
          <w:iCs/>
          <w:sz w:val="22"/>
          <w:szCs w:val="22"/>
        </w:rPr>
        <w:t>oryginałem.</w:t>
      </w:r>
      <w:r w:rsidRPr="0088481C">
        <w:rPr>
          <w:b/>
          <w:bCs/>
          <w:iCs/>
          <w:sz w:val="22"/>
          <w:szCs w:val="22"/>
        </w:rPr>
        <w:t xml:space="preserve"> </w:t>
      </w:r>
    </w:p>
    <w:p w:rsidR="000972D6" w:rsidRDefault="000972D6" w:rsidP="000972D6">
      <w:pPr>
        <w:ind w:left="900" w:hanging="540"/>
        <w:jc w:val="both"/>
        <w:rPr>
          <w:iCs/>
          <w:sz w:val="22"/>
          <w:szCs w:val="22"/>
        </w:rPr>
      </w:pPr>
    </w:p>
    <w:p w:rsidR="00E60A0F" w:rsidRPr="00E60A0F" w:rsidRDefault="000972D6" w:rsidP="00E60A0F">
      <w:pPr>
        <w:ind w:left="900" w:hanging="540"/>
        <w:jc w:val="both"/>
        <w:rPr>
          <w:iCs/>
          <w:sz w:val="22"/>
          <w:szCs w:val="22"/>
        </w:rPr>
      </w:pPr>
      <w:r w:rsidRPr="0088481C">
        <w:rPr>
          <w:iCs/>
          <w:sz w:val="22"/>
          <w:szCs w:val="22"/>
        </w:rPr>
        <w:t xml:space="preserve"> </w:t>
      </w:r>
      <w:r w:rsidR="006704E6">
        <w:rPr>
          <w:iCs/>
          <w:sz w:val="22"/>
          <w:szCs w:val="22"/>
        </w:rPr>
        <w:t>b</w:t>
      </w:r>
      <w:r w:rsidR="00E60A0F">
        <w:rPr>
          <w:iCs/>
          <w:sz w:val="22"/>
          <w:szCs w:val="22"/>
        </w:rPr>
        <w:t xml:space="preserve">) </w:t>
      </w:r>
      <w:r w:rsidR="00E60A0F" w:rsidRPr="00E60A0F">
        <w:rPr>
          <w:b/>
          <w:bCs/>
          <w:iCs/>
          <w:sz w:val="22"/>
          <w:szCs w:val="22"/>
        </w:rPr>
        <w:t>Wykaz</w:t>
      </w:r>
      <w:r w:rsidR="00B54A60" w:rsidRPr="00B54A60">
        <w:rPr>
          <w:b/>
          <w:bCs/>
          <w:iCs/>
          <w:sz w:val="22"/>
          <w:szCs w:val="22"/>
        </w:rPr>
        <w:t xml:space="preserve"> usług </w:t>
      </w:r>
      <w:r w:rsidR="00B54A60" w:rsidRPr="00B54A60">
        <w:rPr>
          <w:bCs/>
          <w:iCs/>
          <w:sz w:val="22"/>
          <w:szCs w:val="22"/>
        </w:rPr>
        <w:t xml:space="preserve">wykonanych w okresie 3 lat przed upływem terminu składania ofert, a jeżeli okres prowadzenia działalności jest krótszy – w tym okresie, wraz z podaniem wartości, przedmiotu, dat wykonania i podmiotów, na rzecz których usługi zostały wykonane, </w:t>
      </w:r>
      <w:r w:rsidR="00B54A60" w:rsidRPr="00B54A60">
        <w:rPr>
          <w:b/>
          <w:bCs/>
          <w:iCs/>
          <w:sz w:val="22"/>
          <w:szCs w:val="22"/>
        </w:rPr>
        <w:t>oraz załączeniem dowodów</w:t>
      </w:r>
      <w:r w:rsidR="00B54A60" w:rsidRPr="00B54A60">
        <w:rPr>
          <w:bCs/>
          <w:iCs/>
          <w:sz w:val="22"/>
          <w:szCs w:val="22"/>
        </w:rPr>
        <w:t xml:space="preserve"> określających czy te usługi zostały wykonane należycie, przy czym dowodami, o których mowa są referencje bądź inne dokumenty wystawione przez podmiot na rzecz którego usługi były wykonywane, a jeżeli z uzasadnionej przyczyny </w:t>
      </w:r>
      <w:r w:rsidR="007935DC">
        <w:rPr>
          <w:bCs/>
          <w:iCs/>
          <w:sz w:val="22"/>
          <w:szCs w:val="22"/>
        </w:rPr>
        <w:br/>
      </w:r>
      <w:r w:rsidR="00B54A60" w:rsidRPr="00B54A60">
        <w:rPr>
          <w:bCs/>
          <w:iCs/>
          <w:sz w:val="22"/>
          <w:szCs w:val="22"/>
        </w:rPr>
        <w:t xml:space="preserve">o obiektywnym charakterze Wykonawca nie jest w stanie uzyskać tych dokumentów – oświadczenie Wykonawcy. W przypadku składania oferty wspólnej Wykonawcy składający ofertę wspólną składają jeden wspólny ww. wykaz. Ww. dokument należy złożyć </w:t>
      </w:r>
      <w:r w:rsidR="007935DC">
        <w:rPr>
          <w:bCs/>
          <w:iCs/>
          <w:sz w:val="22"/>
          <w:szCs w:val="22"/>
        </w:rPr>
        <w:br/>
      </w:r>
      <w:r w:rsidR="00B54A60" w:rsidRPr="00B54A60">
        <w:rPr>
          <w:bCs/>
          <w:iCs/>
          <w:sz w:val="22"/>
          <w:szCs w:val="22"/>
        </w:rPr>
        <w:t>w oryginale. Natomiast dowody i inne dokumenty w oryginale lub kopii potwierdzonej za zgodność z oryginałem.</w:t>
      </w:r>
    </w:p>
    <w:p w:rsidR="00E60A0F" w:rsidRPr="00E60A0F" w:rsidRDefault="006704E6" w:rsidP="00E60A0F">
      <w:pPr>
        <w:ind w:left="900" w:hanging="540"/>
        <w:jc w:val="both"/>
        <w:rPr>
          <w:iCs/>
          <w:sz w:val="22"/>
          <w:szCs w:val="22"/>
        </w:rPr>
      </w:pPr>
      <w:r>
        <w:rPr>
          <w:iCs/>
          <w:sz w:val="22"/>
          <w:szCs w:val="22"/>
        </w:rPr>
        <w:t>c</w:t>
      </w:r>
      <w:r w:rsidR="00E60A0F" w:rsidRPr="00E60A0F">
        <w:rPr>
          <w:iCs/>
          <w:sz w:val="22"/>
          <w:szCs w:val="22"/>
        </w:rPr>
        <w:t xml:space="preserve">) </w:t>
      </w:r>
      <w:r w:rsidR="00E60A0F" w:rsidRPr="00E60A0F">
        <w:rPr>
          <w:b/>
          <w:bCs/>
          <w:iCs/>
          <w:sz w:val="22"/>
          <w:szCs w:val="22"/>
        </w:rPr>
        <w:t xml:space="preserve">Wykaz osób, skierowanych przez Wykonawcę do realizacji zamówienia publicznego </w:t>
      </w:r>
      <w:r w:rsidR="00E60A0F" w:rsidRPr="00E60A0F">
        <w:rPr>
          <w:iCs/>
          <w:sz w:val="22"/>
          <w:szCs w:val="22"/>
        </w:rPr>
        <w:t xml:space="preserve">wraz z informacjami na temat ich kwalifikacji zawodowych, uprawnień, doświadczenia </w:t>
      </w:r>
      <w:r w:rsidR="007935DC">
        <w:rPr>
          <w:iCs/>
          <w:sz w:val="22"/>
          <w:szCs w:val="22"/>
        </w:rPr>
        <w:br/>
      </w:r>
      <w:r w:rsidR="00E60A0F" w:rsidRPr="00E60A0F">
        <w:rPr>
          <w:iCs/>
          <w:sz w:val="22"/>
          <w:szCs w:val="22"/>
        </w:rPr>
        <w:t xml:space="preserve">i wyksztalcenia niezbędnych do wykonania zamówienia publicznego, a także zakresu wykonywanych przez nie czynności oraz informacją o podstawie do dysponowania tymi osobami. W przypadku składania oferty wspólnej Wykonawcy składają jeden wspólny wykaz osób, którymi dysponują lub będą dysponować. </w:t>
      </w:r>
    </w:p>
    <w:p w:rsidR="00E60A0F" w:rsidRPr="00E60A0F" w:rsidRDefault="00E60A0F" w:rsidP="00E60A0F">
      <w:pPr>
        <w:ind w:left="900"/>
        <w:jc w:val="both"/>
        <w:rPr>
          <w:iCs/>
          <w:sz w:val="22"/>
          <w:szCs w:val="22"/>
        </w:rPr>
      </w:pPr>
      <w:r w:rsidRPr="00E60A0F">
        <w:rPr>
          <w:iCs/>
          <w:sz w:val="22"/>
          <w:szCs w:val="22"/>
        </w:rPr>
        <w:t xml:space="preserve">Ww. dokument należy złożyć w oryginale. </w:t>
      </w:r>
    </w:p>
    <w:p w:rsidR="00E60A0F" w:rsidRPr="00E60A0F" w:rsidRDefault="00E60A0F" w:rsidP="00E60A0F">
      <w:pPr>
        <w:ind w:left="900" w:hanging="540"/>
        <w:jc w:val="both"/>
        <w:rPr>
          <w:iCs/>
          <w:sz w:val="22"/>
          <w:szCs w:val="22"/>
        </w:rPr>
      </w:pPr>
    </w:p>
    <w:p w:rsidR="000972D6" w:rsidRPr="0088481C" w:rsidRDefault="000972D6" w:rsidP="000972D6">
      <w:pPr>
        <w:ind w:left="900" w:hanging="540"/>
        <w:jc w:val="both"/>
        <w:rPr>
          <w:iCs/>
          <w:sz w:val="22"/>
          <w:szCs w:val="22"/>
        </w:rPr>
      </w:pPr>
    </w:p>
    <w:p w:rsidR="000972D6" w:rsidRPr="00493744" w:rsidRDefault="000972D6" w:rsidP="00AC1AB6">
      <w:pPr>
        <w:jc w:val="both"/>
        <w:rPr>
          <w:sz w:val="22"/>
          <w:szCs w:val="22"/>
        </w:rPr>
      </w:pPr>
      <w:r w:rsidRPr="00493744">
        <w:rPr>
          <w:bCs/>
          <w:sz w:val="22"/>
          <w:szCs w:val="22"/>
        </w:rPr>
        <w:t xml:space="preserve">Wykonawca składa na wezwanie Zamawiającego w wyznaczonym terminie (nie krótszym niż 5 dni) </w:t>
      </w:r>
      <w:r w:rsidR="00493744">
        <w:rPr>
          <w:bCs/>
          <w:sz w:val="22"/>
          <w:szCs w:val="22"/>
        </w:rPr>
        <w:t xml:space="preserve">ww. </w:t>
      </w:r>
      <w:r w:rsidRPr="00493744">
        <w:rPr>
          <w:bCs/>
          <w:sz w:val="22"/>
          <w:szCs w:val="22"/>
        </w:rPr>
        <w:t xml:space="preserve">aktualne na dzień złożenia oświadczenia lub dokumenty potwierdzające okoliczności, o których mowa w art. 25 ust.1 </w:t>
      </w:r>
      <w:r w:rsidR="00493744">
        <w:rPr>
          <w:bCs/>
          <w:sz w:val="22"/>
          <w:szCs w:val="22"/>
        </w:rPr>
        <w:t>Pzp.</w:t>
      </w:r>
    </w:p>
    <w:p w:rsidR="000972D6" w:rsidRDefault="000972D6" w:rsidP="00AC1AB6">
      <w:pPr>
        <w:jc w:val="both"/>
        <w:rPr>
          <w:sz w:val="22"/>
          <w:szCs w:val="22"/>
        </w:rPr>
      </w:pPr>
    </w:p>
    <w:p w:rsidR="00375AF8" w:rsidRPr="00C0747B" w:rsidRDefault="0084799E" w:rsidP="00AC1AB6">
      <w:pPr>
        <w:jc w:val="both"/>
        <w:rPr>
          <w:sz w:val="22"/>
          <w:szCs w:val="22"/>
        </w:rPr>
      </w:pPr>
      <w:r>
        <w:rPr>
          <w:sz w:val="22"/>
          <w:szCs w:val="22"/>
        </w:rPr>
        <w:t>9</w:t>
      </w:r>
      <w:r w:rsidR="00AC1AB6" w:rsidRPr="00C0747B">
        <w:rPr>
          <w:sz w:val="22"/>
          <w:szCs w:val="22"/>
        </w:rPr>
        <w:t xml:space="preserve">. </w:t>
      </w:r>
      <w:r w:rsidR="00375AF8" w:rsidRPr="00C0747B">
        <w:rPr>
          <w:sz w:val="22"/>
          <w:szCs w:val="22"/>
        </w:rPr>
        <w:t>Cena oferty ma zostać obliczona z</w:t>
      </w:r>
      <w:r w:rsidR="00AC1AB6" w:rsidRPr="00C0747B">
        <w:rPr>
          <w:sz w:val="22"/>
          <w:szCs w:val="22"/>
        </w:rPr>
        <w:t xml:space="preserve">godnie z zapisami w </w:t>
      </w:r>
      <w:r w:rsidR="00DC7107" w:rsidRPr="00DC7107">
        <w:rPr>
          <w:sz w:val="22"/>
          <w:szCs w:val="22"/>
        </w:rPr>
        <w:t>Części</w:t>
      </w:r>
      <w:r w:rsidR="00AC1AB6" w:rsidRPr="00DC7107">
        <w:rPr>
          <w:sz w:val="22"/>
          <w:szCs w:val="22"/>
        </w:rPr>
        <w:t xml:space="preserve"> </w:t>
      </w:r>
      <w:r w:rsidR="00AD5590" w:rsidRPr="00DC7107">
        <w:rPr>
          <w:sz w:val="22"/>
          <w:szCs w:val="22"/>
        </w:rPr>
        <w:t xml:space="preserve">XVIII </w:t>
      </w:r>
      <w:r w:rsidR="00375AF8" w:rsidRPr="00DC7107">
        <w:rPr>
          <w:sz w:val="22"/>
          <w:szCs w:val="22"/>
        </w:rPr>
        <w:t>SIWZ</w:t>
      </w:r>
      <w:r w:rsidR="00375AF8" w:rsidRPr="00C0747B">
        <w:rPr>
          <w:sz w:val="22"/>
          <w:szCs w:val="22"/>
        </w:rPr>
        <w:t xml:space="preserve">. </w:t>
      </w:r>
    </w:p>
    <w:p w:rsidR="00375AF8" w:rsidRPr="00375AF8" w:rsidRDefault="00375AF8" w:rsidP="00375AF8">
      <w:pPr>
        <w:jc w:val="both"/>
        <w:rPr>
          <w:bCs/>
          <w:sz w:val="22"/>
          <w:szCs w:val="22"/>
        </w:rPr>
      </w:pPr>
    </w:p>
    <w:p w:rsidR="00375AF8" w:rsidRPr="00375AF8" w:rsidRDefault="0084799E" w:rsidP="00AC1AB6">
      <w:pPr>
        <w:jc w:val="both"/>
        <w:rPr>
          <w:bCs/>
          <w:sz w:val="22"/>
          <w:szCs w:val="22"/>
        </w:rPr>
      </w:pPr>
      <w:r>
        <w:rPr>
          <w:sz w:val="22"/>
          <w:szCs w:val="22"/>
        </w:rPr>
        <w:t>10</w:t>
      </w:r>
      <w:r w:rsidR="00AC1AB6">
        <w:rPr>
          <w:sz w:val="22"/>
          <w:szCs w:val="22"/>
        </w:rPr>
        <w:t xml:space="preserve">. </w:t>
      </w:r>
      <w:r w:rsidR="00375AF8" w:rsidRPr="00375AF8">
        <w:rPr>
          <w:sz w:val="22"/>
          <w:szCs w:val="22"/>
        </w:rPr>
        <w:t xml:space="preserve">Zamawiający zgodnie z art. 87 ust. 2 Pzp  poprawi w ofercie: omyłki pisarskie, oczywiste omyłki rachunkowe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375AF8" w:rsidRPr="00375AF8" w:rsidRDefault="00375AF8" w:rsidP="00375AF8">
      <w:pPr>
        <w:jc w:val="both"/>
        <w:rPr>
          <w:bCs/>
          <w:sz w:val="22"/>
          <w:szCs w:val="22"/>
        </w:rPr>
      </w:pPr>
    </w:p>
    <w:p w:rsidR="00375AF8" w:rsidRPr="00375AF8" w:rsidRDefault="0084799E" w:rsidP="00AC1AB6">
      <w:pPr>
        <w:jc w:val="both"/>
        <w:rPr>
          <w:bCs/>
          <w:sz w:val="22"/>
          <w:szCs w:val="22"/>
        </w:rPr>
      </w:pPr>
      <w:r>
        <w:rPr>
          <w:sz w:val="22"/>
          <w:szCs w:val="22"/>
        </w:rPr>
        <w:lastRenderedPageBreak/>
        <w:t>11</w:t>
      </w:r>
      <w:r w:rsidR="00AC1AB6">
        <w:rPr>
          <w:sz w:val="22"/>
          <w:szCs w:val="22"/>
        </w:rPr>
        <w:t xml:space="preserve">. </w:t>
      </w:r>
      <w:r w:rsidR="00375AF8" w:rsidRPr="00375AF8">
        <w:rPr>
          <w:sz w:val="22"/>
          <w:szCs w:val="22"/>
        </w:rPr>
        <w:t>Koperta (opakowanie) zawierająca ofertę musi być zamknięta i zabezpieczona przed otwarciem, bez uszkodzeń, gwarantując zachowanie poufności jej treści do czasu otwarcia. Zamawiający nie bierze odpowiedzialności za skutki braku zachowania powyższego sposobu opakowania i opisu kopert tj. np.: rozerwanie koperty w czasie drogi do Zamawiającego, nieskuteczne doręczenie z powodu złego opisu.</w:t>
      </w:r>
    </w:p>
    <w:p w:rsidR="00375AF8" w:rsidRPr="00375AF8" w:rsidRDefault="00375AF8" w:rsidP="00375AF8">
      <w:pPr>
        <w:jc w:val="both"/>
        <w:rPr>
          <w:bCs/>
          <w:sz w:val="22"/>
          <w:szCs w:val="22"/>
        </w:rPr>
      </w:pPr>
    </w:p>
    <w:p w:rsidR="00375AF8" w:rsidRPr="00375AF8" w:rsidRDefault="0084799E" w:rsidP="00AC1AB6">
      <w:pPr>
        <w:jc w:val="both"/>
        <w:rPr>
          <w:bCs/>
          <w:sz w:val="22"/>
          <w:szCs w:val="22"/>
        </w:rPr>
      </w:pPr>
      <w:r>
        <w:rPr>
          <w:sz w:val="22"/>
          <w:szCs w:val="22"/>
        </w:rPr>
        <w:t>12</w:t>
      </w:r>
      <w:r w:rsidR="00AC1AB6">
        <w:rPr>
          <w:sz w:val="22"/>
          <w:szCs w:val="22"/>
        </w:rPr>
        <w:t xml:space="preserve">. </w:t>
      </w:r>
      <w:r w:rsidR="00375AF8" w:rsidRPr="00375AF8">
        <w:rPr>
          <w:sz w:val="22"/>
          <w:szCs w:val="22"/>
        </w:rPr>
        <w:t xml:space="preserve">Ofertę można złożyć w kopercie lub innym nieprzeźroczystym opakowaniu. Koperta (opakowanie) ma być opisana: </w:t>
      </w:r>
    </w:p>
    <w:p w:rsidR="00AC1AB6" w:rsidRPr="001960F2" w:rsidRDefault="00AC1AB6" w:rsidP="00AC1AB6">
      <w:pPr>
        <w:jc w:val="both"/>
        <w:rPr>
          <w:rFonts w:ascii="Arial" w:hAnsi="Arial" w:cs="Arial"/>
          <w:bCs/>
          <w:color w:val="000000"/>
          <w:sz w:val="22"/>
          <w:szCs w:val="22"/>
        </w:rPr>
      </w:pPr>
    </w:p>
    <w:p w:rsidR="00AC1AB6" w:rsidRPr="001960F2" w:rsidRDefault="009B2B00" w:rsidP="00AC1AB6">
      <w:pPr>
        <w:pBdr>
          <w:top w:val="single" w:sz="4" w:space="0" w:color="auto"/>
          <w:left w:val="single" w:sz="4" w:space="4" w:color="auto"/>
          <w:right w:val="single" w:sz="4" w:space="4" w:color="auto"/>
        </w:pBdr>
        <w:tabs>
          <w:tab w:val="left" w:pos="6240"/>
        </w:tabs>
        <w:rPr>
          <w:rFonts w:ascii="Arial" w:hAnsi="Arial" w:cs="Arial"/>
          <w:bCs/>
          <w:color w:val="000000"/>
          <w:sz w:val="18"/>
          <w:szCs w:val="18"/>
        </w:rPr>
      </w:pPr>
      <w:r>
        <w:rPr>
          <w:rFonts w:ascii="Arial" w:hAnsi="Arial" w:cs="Arial"/>
          <w:bCs/>
          <w:color w:val="000000"/>
          <w:sz w:val="18"/>
          <w:szCs w:val="18"/>
        </w:rPr>
        <w:t>Nazwa i adres W</w:t>
      </w:r>
      <w:r w:rsidR="00AC1AB6" w:rsidRPr="001960F2">
        <w:rPr>
          <w:rFonts w:ascii="Arial" w:hAnsi="Arial" w:cs="Arial"/>
          <w:bCs/>
          <w:color w:val="000000"/>
          <w:sz w:val="18"/>
          <w:szCs w:val="18"/>
        </w:rPr>
        <w:t xml:space="preserve">ykonawcy składającego ofertę </w:t>
      </w:r>
    </w:p>
    <w:p w:rsidR="00AC1AB6" w:rsidRPr="001960F2" w:rsidRDefault="00AC1AB6" w:rsidP="00AC1AB6">
      <w:pPr>
        <w:pBdr>
          <w:top w:val="single" w:sz="4" w:space="0" w:color="auto"/>
          <w:left w:val="single" w:sz="4" w:space="4" w:color="auto"/>
          <w:right w:val="single" w:sz="4" w:space="4" w:color="auto"/>
        </w:pBdr>
        <w:tabs>
          <w:tab w:val="left" w:pos="6240"/>
        </w:tabs>
        <w:rPr>
          <w:rFonts w:ascii="Arial" w:hAnsi="Arial" w:cs="Arial"/>
          <w:bCs/>
          <w:color w:val="000000"/>
          <w:sz w:val="18"/>
          <w:szCs w:val="18"/>
        </w:rPr>
      </w:pPr>
      <w:r w:rsidRPr="001960F2">
        <w:rPr>
          <w:rFonts w:ascii="Arial" w:hAnsi="Arial" w:cs="Arial"/>
          <w:bCs/>
          <w:color w:val="000000"/>
          <w:sz w:val="18"/>
          <w:szCs w:val="18"/>
        </w:rPr>
        <w:t>.................................................................................</w:t>
      </w:r>
    </w:p>
    <w:p w:rsidR="00AC1AB6" w:rsidRPr="001960F2" w:rsidRDefault="009B2B00" w:rsidP="00AC1AB6">
      <w:pPr>
        <w:pBdr>
          <w:top w:val="single" w:sz="4" w:space="0" w:color="auto"/>
          <w:left w:val="single" w:sz="4" w:space="4" w:color="auto"/>
          <w:right w:val="single" w:sz="4" w:space="4" w:color="auto"/>
        </w:pBdr>
        <w:tabs>
          <w:tab w:val="left" w:pos="6240"/>
        </w:tabs>
        <w:rPr>
          <w:rFonts w:ascii="Arial" w:hAnsi="Arial" w:cs="Arial"/>
          <w:bCs/>
          <w:color w:val="000000"/>
          <w:sz w:val="18"/>
          <w:szCs w:val="18"/>
        </w:rPr>
      </w:pPr>
      <w:r>
        <w:rPr>
          <w:rFonts w:ascii="Arial" w:hAnsi="Arial" w:cs="Arial"/>
          <w:bCs/>
          <w:color w:val="000000"/>
          <w:sz w:val="18"/>
          <w:szCs w:val="18"/>
        </w:rPr>
        <w:t>Tel/Fax W</w:t>
      </w:r>
      <w:r w:rsidR="00AC1AB6" w:rsidRPr="001960F2">
        <w:rPr>
          <w:rFonts w:ascii="Arial" w:hAnsi="Arial" w:cs="Arial"/>
          <w:bCs/>
          <w:color w:val="000000"/>
          <w:sz w:val="18"/>
          <w:szCs w:val="18"/>
        </w:rPr>
        <w:t>ykonawcy...........................</w:t>
      </w:r>
      <w:r w:rsidR="00AC1AB6">
        <w:rPr>
          <w:rFonts w:ascii="Arial" w:hAnsi="Arial" w:cs="Arial"/>
          <w:bCs/>
          <w:color w:val="000000"/>
          <w:sz w:val="18"/>
          <w:szCs w:val="18"/>
        </w:rPr>
        <w:t>.......................</w:t>
      </w:r>
    </w:p>
    <w:p w:rsidR="00AC1AB6" w:rsidRPr="001960F2" w:rsidRDefault="009B2B00" w:rsidP="00AC1AB6">
      <w:pPr>
        <w:pBdr>
          <w:top w:val="single" w:sz="4" w:space="0" w:color="auto"/>
          <w:left w:val="single" w:sz="4" w:space="4" w:color="auto"/>
          <w:right w:val="single" w:sz="4" w:space="4" w:color="auto"/>
        </w:pBdr>
        <w:tabs>
          <w:tab w:val="left" w:pos="6240"/>
        </w:tabs>
        <w:rPr>
          <w:rFonts w:ascii="Arial" w:hAnsi="Arial" w:cs="Arial"/>
          <w:bCs/>
          <w:color w:val="000000"/>
          <w:sz w:val="18"/>
          <w:szCs w:val="18"/>
        </w:rPr>
      </w:pPr>
      <w:r>
        <w:rPr>
          <w:rFonts w:ascii="Arial" w:hAnsi="Arial" w:cs="Arial"/>
          <w:bCs/>
          <w:color w:val="000000"/>
          <w:sz w:val="18"/>
          <w:szCs w:val="18"/>
        </w:rPr>
        <w:t>Adres e-mail W</w:t>
      </w:r>
      <w:r w:rsidR="00AC1AB6" w:rsidRPr="001960F2">
        <w:rPr>
          <w:rFonts w:ascii="Arial" w:hAnsi="Arial" w:cs="Arial"/>
          <w:bCs/>
          <w:color w:val="000000"/>
          <w:sz w:val="18"/>
          <w:szCs w:val="18"/>
        </w:rPr>
        <w:t>ykonawcy ............................</w:t>
      </w:r>
      <w:r w:rsidR="00AC1AB6">
        <w:rPr>
          <w:rFonts w:ascii="Arial" w:hAnsi="Arial" w:cs="Arial"/>
          <w:bCs/>
          <w:color w:val="000000"/>
          <w:sz w:val="18"/>
          <w:szCs w:val="18"/>
        </w:rPr>
        <w:t xml:space="preserve">.............         </w:t>
      </w:r>
    </w:p>
    <w:p w:rsidR="00AC1AB6" w:rsidRDefault="00AC1AB6" w:rsidP="00AC1AB6">
      <w:pPr>
        <w:pBdr>
          <w:top w:val="single" w:sz="4" w:space="0" w:color="auto"/>
          <w:left w:val="single" w:sz="4" w:space="4" w:color="auto"/>
          <w:right w:val="single" w:sz="4" w:space="4" w:color="auto"/>
        </w:pBdr>
        <w:tabs>
          <w:tab w:val="left" w:pos="6240"/>
        </w:tabs>
        <w:rPr>
          <w:rFonts w:ascii="Arial" w:hAnsi="Arial" w:cs="Arial"/>
          <w:bCs/>
          <w:color w:val="000000"/>
          <w:sz w:val="18"/>
          <w:szCs w:val="18"/>
          <w:u w:val="single"/>
        </w:rPr>
      </w:pPr>
      <w:r w:rsidRPr="001960F2">
        <w:rPr>
          <w:rFonts w:ascii="Arial" w:hAnsi="Arial" w:cs="Arial"/>
          <w:bCs/>
          <w:color w:val="000000"/>
          <w:sz w:val="18"/>
          <w:szCs w:val="18"/>
        </w:rPr>
        <w:t xml:space="preserve">                                                                                     </w:t>
      </w:r>
      <w:r>
        <w:rPr>
          <w:rFonts w:ascii="Arial" w:hAnsi="Arial" w:cs="Arial"/>
          <w:bCs/>
          <w:color w:val="000000"/>
          <w:sz w:val="18"/>
          <w:szCs w:val="18"/>
        </w:rPr>
        <w:t xml:space="preserve">                              </w:t>
      </w:r>
      <w:r w:rsidRPr="004B4A3B">
        <w:rPr>
          <w:rFonts w:ascii="Arial" w:hAnsi="Arial" w:cs="Arial"/>
          <w:bCs/>
          <w:color w:val="000000"/>
          <w:sz w:val="18"/>
          <w:szCs w:val="18"/>
          <w:u w:val="single"/>
        </w:rPr>
        <w:t xml:space="preserve">Zamawiający: </w:t>
      </w:r>
    </w:p>
    <w:p w:rsidR="00AC1AB6" w:rsidRPr="004B4A3B" w:rsidRDefault="00AC1AB6" w:rsidP="00AC1AB6">
      <w:pPr>
        <w:pBdr>
          <w:top w:val="single" w:sz="4" w:space="0" w:color="auto"/>
          <w:left w:val="single" w:sz="4" w:space="4" w:color="auto"/>
          <w:right w:val="single" w:sz="4" w:space="4" w:color="auto"/>
        </w:pBdr>
        <w:tabs>
          <w:tab w:val="left" w:pos="6240"/>
        </w:tabs>
        <w:rPr>
          <w:rFonts w:ascii="Arial" w:hAnsi="Arial" w:cs="Arial"/>
          <w:bCs/>
          <w:color w:val="000000"/>
          <w:sz w:val="18"/>
          <w:szCs w:val="18"/>
          <w:u w:val="single"/>
        </w:rPr>
      </w:pPr>
    </w:p>
    <w:p w:rsidR="00AC1AB6" w:rsidRPr="004B4A3B" w:rsidRDefault="00AC1AB6" w:rsidP="00AC1AB6">
      <w:pPr>
        <w:pBdr>
          <w:left w:val="single" w:sz="4" w:space="4" w:color="auto"/>
          <w:right w:val="single" w:sz="4" w:space="4" w:color="auto"/>
        </w:pBdr>
        <w:tabs>
          <w:tab w:val="left" w:pos="6240"/>
        </w:tabs>
        <w:jc w:val="center"/>
        <w:rPr>
          <w:rFonts w:ascii="Arial" w:hAnsi="Arial" w:cs="Arial"/>
          <w:b/>
          <w:color w:val="000000"/>
          <w:sz w:val="18"/>
          <w:szCs w:val="18"/>
        </w:rPr>
      </w:pPr>
      <w:r>
        <w:rPr>
          <w:rFonts w:ascii="Arial" w:hAnsi="Arial" w:cs="Arial"/>
          <w:b/>
          <w:color w:val="000000"/>
          <w:sz w:val="18"/>
          <w:szCs w:val="18"/>
        </w:rPr>
        <w:t xml:space="preserve">                                                                Powiat Gryfiński</w:t>
      </w:r>
    </w:p>
    <w:p w:rsidR="00AC1AB6" w:rsidRPr="004B4A3B" w:rsidRDefault="00AC1AB6" w:rsidP="00AC1AB6">
      <w:pPr>
        <w:pBdr>
          <w:left w:val="single" w:sz="4" w:space="4" w:color="auto"/>
          <w:right w:val="single" w:sz="4" w:space="4" w:color="auto"/>
        </w:pBdr>
        <w:tabs>
          <w:tab w:val="left" w:pos="6240"/>
        </w:tabs>
        <w:jc w:val="center"/>
        <w:rPr>
          <w:rFonts w:ascii="Arial" w:hAnsi="Arial" w:cs="Arial"/>
          <w:b/>
          <w:color w:val="000000"/>
          <w:sz w:val="18"/>
          <w:szCs w:val="18"/>
        </w:rPr>
      </w:pPr>
      <w:r>
        <w:rPr>
          <w:rFonts w:ascii="Arial" w:hAnsi="Arial" w:cs="Arial"/>
          <w:b/>
          <w:color w:val="000000"/>
          <w:sz w:val="18"/>
          <w:szCs w:val="18"/>
        </w:rPr>
        <w:t xml:space="preserve">                                                               ul. Sprzymierzonych 4</w:t>
      </w:r>
    </w:p>
    <w:p w:rsidR="00AC1AB6" w:rsidRDefault="00AC1AB6" w:rsidP="00AC1AB6">
      <w:pPr>
        <w:pBdr>
          <w:left w:val="single" w:sz="4" w:space="4" w:color="auto"/>
          <w:right w:val="single" w:sz="4" w:space="4" w:color="auto"/>
        </w:pBdr>
        <w:tabs>
          <w:tab w:val="left" w:pos="6240"/>
        </w:tabs>
        <w:jc w:val="center"/>
        <w:rPr>
          <w:rFonts w:ascii="Arial" w:hAnsi="Arial" w:cs="Arial"/>
          <w:b/>
          <w:color w:val="000000"/>
          <w:sz w:val="18"/>
          <w:szCs w:val="18"/>
        </w:rPr>
      </w:pPr>
      <w:r>
        <w:rPr>
          <w:rFonts w:ascii="Arial" w:hAnsi="Arial" w:cs="Arial"/>
          <w:b/>
          <w:color w:val="000000"/>
          <w:sz w:val="18"/>
          <w:szCs w:val="18"/>
        </w:rPr>
        <w:t xml:space="preserve">                                                                </w:t>
      </w:r>
      <w:r w:rsidR="00931B86">
        <w:rPr>
          <w:rFonts w:ascii="Arial" w:hAnsi="Arial" w:cs="Arial"/>
          <w:b/>
          <w:color w:val="000000"/>
          <w:sz w:val="18"/>
          <w:szCs w:val="18"/>
        </w:rPr>
        <w:t>74-100 Gryfino</w:t>
      </w:r>
    </w:p>
    <w:p w:rsidR="00AC1AB6" w:rsidRPr="00F37B19" w:rsidRDefault="00AC1AB6" w:rsidP="00AC1AB6">
      <w:pPr>
        <w:pBdr>
          <w:left w:val="single" w:sz="4" w:space="4" w:color="auto"/>
          <w:right w:val="single" w:sz="4" w:space="4" w:color="auto"/>
        </w:pBdr>
        <w:tabs>
          <w:tab w:val="left" w:pos="6240"/>
        </w:tabs>
        <w:jc w:val="center"/>
        <w:rPr>
          <w:rFonts w:ascii="Arial" w:hAnsi="Arial" w:cs="Arial"/>
          <w:b/>
          <w:color w:val="000000"/>
          <w:sz w:val="18"/>
          <w:szCs w:val="18"/>
        </w:rPr>
      </w:pPr>
    </w:p>
    <w:p w:rsidR="00AC1AB6" w:rsidRDefault="00AC1AB6" w:rsidP="00AC1AB6">
      <w:pPr>
        <w:pBdr>
          <w:left w:val="single" w:sz="4" w:space="4" w:color="auto"/>
          <w:right w:val="single" w:sz="4" w:space="4" w:color="auto"/>
        </w:pBdr>
        <w:tabs>
          <w:tab w:val="left" w:pos="6240"/>
        </w:tabs>
        <w:jc w:val="center"/>
        <w:rPr>
          <w:rFonts w:ascii="Arial" w:hAnsi="Arial" w:cs="Arial"/>
          <w:bCs/>
          <w:color w:val="000000"/>
          <w:sz w:val="18"/>
          <w:szCs w:val="18"/>
          <w:u w:val="single"/>
        </w:rPr>
      </w:pPr>
      <w:r w:rsidRPr="004B4A3B">
        <w:rPr>
          <w:rFonts w:ascii="Arial" w:hAnsi="Arial" w:cs="Arial"/>
          <w:bCs/>
          <w:color w:val="000000"/>
          <w:sz w:val="18"/>
          <w:szCs w:val="18"/>
          <w:u w:val="single"/>
        </w:rPr>
        <w:t>Przetarg nieograniczony</w:t>
      </w:r>
    </w:p>
    <w:p w:rsidR="00AC1AB6" w:rsidRPr="004B4A3B" w:rsidRDefault="00AC1AB6" w:rsidP="00AC1AB6">
      <w:pPr>
        <w:pBdr>
          <w:left w:val="single" w:sz="4" w:space="4" w:color="auto"/>
          <w:right w:val="single" w:sz="4" w:space="4" w:color="auto"/>
        </w:pBdr>
        <w:tabs>
          <w:tab w:val="left" w:pos="6240"/>
        </w:tabs>
        <w:jc w:val="center"/>
        <w:rPr>
          <w:rFonts w:ascii="Arial" w:hAnsi="Arial" w:cs="Arial"/>
          <w:bCs/>
          <w:color w:val="000000"/>
          <w:sz w:val="18"/>
          <w:szCs w:val="18"/>
          <w:u w:val="single"/>
        </w:rPr>
      </w:pPr>
    </w:p>
    <w:p w:rsidR="00AC1AB6" w:rsidRPr="004B4A3B" w:rsidRDefault="00AC1AB6" w:rsidP="00AC1AB6">
      <w:pPr>
        <w:pBdr>
          <w:left w:val="single" w:sz="4" w:space="4" w:color="auto"/>
          <w:right w:val="single" w:sz="4" w:space="4" w:color="auto"/>
        </w:pBdr>
        <w:tabs>
          <w:tab w:val="left" w:pos="6240"/>
        </w:tabs>
        <w:jc w:val="center"/>
        <w:rPr>
          <w:rFonts w:ascii="Arial" w:hAnsi="Arial" w:cs="Arial"/>
          <w:bCs/>
          <w:color w:val="000000"/>
          <w:sz w:val="18"/>
          <w:szCs w:val="18"/>
        </w:rPr>
      </w:pPr>
      <w:r w:rsidRPr="004B4A3B">
        <w:rPr>
          <w:rFonts w:ascii="Arial" w:hAnsi="Arial" w:cs="Arial"/>
          <w:b/>
          <w:bCs/>
          <w:iCs/>
          <w:color w:val="000000"/>
          <w:sz w:val="18"/>
          <w:szCs w:val="18"/>
        </w:rPr>
        <w:t>„</w:t>
      </w:r>
      <w:r w:rsidR="007E4670" w:rsidRPr="007E4670">
        <w:rPr>
          <w:rFonts w:ascii="Arial" w:hAnsi="Arial" w:cs="Arial"/>
          <w:b/>
          <w:bCs/>
          <w:sz w:val="18"/>
          <w:szCs w:val="18"/>
        </w:rPr>
        <w:t xml:space="preserve">Modernizacja ewidencji gruntów i budynków – obręb </w:t>
      </w:r>
      <w:r w:rsidR="00396395">
        <w:rPr>
          <w:rFonts w:ascii="Arial" w:hAnsi="Arial" w:cs="Arial"/>
          <w:b/>
          <w:bCs/>
          <w:sz w:val="18"/>
          <w:szCs w:val="18"/>
        </w:rPr>
        <w:t>……………..</w:t>
      </w:r>
      <w:r w:rsidR="007E4670" w:rsidRPr="007E4670">
        <w:rPr>
          <w:rFonts w:ascii="Arial" w:hAnsi="Arial" w:cs="Arial"/>
          <w:b/>
          <w:bCs/>
          <w:sz w:val="18"/>
          <w:szCs w:val="18"/>
        </w:rPr>
        <w:t xml:space="preserve">, gmina </w:t>
      </w:r>
      <w:r w:rsidR="00396395">
        <w:rPr>
          <w:rFonts w:ascii="Arial" w:hAnsi="Arial" w:cs="Arial"/>
          <w:b/>
          <w:bCs/>
          <w:sz w:val="18"/>
          <w:szCs w:val="18"/>
        </w:rPr>
        <w:t>Moryń</w:t>
      </w:r>
      <w:r w:rsidRPr="004B4A3B">
        <w:rPr>
          <w:rFonts w:ascii="Arial" w:hAnsi="Arial" w:cs="Arial"/>
          <w:b/>
          <w:color w:val="000000"/>
          <w:sz w:val="18"/>
          <w:szCs w:val="18"/>
        </w:rPr>
        <w:t>”</w:t>
      </w:r>
    </w:p>
    <w:p w:rsidR="00AC1AB6" w:rsidRPr="001960F2" w:rsidRDefault="00AC1AB6" w:rsidP="00AC1AB6">
      <w:pPr>
        <w:pStyle w:val="Tekstpodstawowy"/>
        <w:pBdr>
          <w:left w:val="single" w:sz="4" w:space="4" w:color="auto"/>
          <w:right w:val="single" w:sz="4" w:space="4" w:color="auto"/>
        </w:pBdr>
        <w:rPr>
          <w:rFonts w:ascii="Arial" w:hAnsi="Arial" w:cs="Arial"/>
          <w:color w:val="000000"/>
          <w:sz w:val="18"/>
          <w:szCs w:val="18"/>
        </w:rPr>
      </w:pPr>
    </w:p>
    <w:p w:rsidR="00AC1AB6" w:rsidRPr="001960F2" w:rsidRDefault="00AC1AB6" w:rsidP="00AC1AB6">
      <w:pPr>
        <w:pBdr>
          <w:left w:val="single" w:sz="4" w:space="4" w:color="auto"/>
          <w:bottom w:val="single" w:sz="4" w:space="0" w:color="auto"/>
          <w:right w:val="single" w:sz="4" w:space="4" w:color="auto"/>
        </w:pBdr>
        <w:jc w:val="center"/>
        <w:rPr>
          <w:rFonts w:ascii="Arial" w:hAnsi="Arial" w:cs="Arial"/>
          <w:bCs/>
          <w:color w:val="000000"/>
          <w:sz w:val="18"/>
          <w:szCs w:val="18"/>
        </w:rPr>
      </w:pPr>
      <w:r w:rsidRPr="001960F2">
        <w:rPr>
          <w:rFonts w:ascii="Arial" w:hAnsi="Arial" w:cs="Arial"/>
          <w:bCs/>
          <w:color w:val="000000"/>
          <w:sz w:val="18"/>
          <w:szCs w:val="18"/>
        </w:rPr>
        <w:t>Nie otwierać przed dniem …………….. do godz</w:t>
      </w:r>
      <w:r>
        <w:rPr>
          <w:rFonts w:ascii="Arial" w:hAnsi="Arial" w:cs="Arial"/>
          <w:bCs/>
          <w:color w:val="000000"/>
          <w:sz w:val="18"/>
          <w:szCs w:val="18"/>
        </w:rPr>
        <w:t>.</w:t>
      </w:r>
      <w:r w:rsidRPr="001960F2">
        <w:rPr>
          <w:rFonts w:ascii="Arial" w:hAnsi="Arial" w:cs="Arial"/>
          <w:bCs/>
          <w:color w:val="000000"/>
          <w:sz w:val="18"/>
          <w:szCs w:val="18"/>
        </w:rPr>
        <w:t xml:space="preserve"> ………</w:t>
      </w:r>
    </w:p>
    <w:p w:rsidR="00375AF8" w:rsidRDefault="00375AF8" w:rsidP="00375AF8">
      <w:pPr>
        <w:jc w:val="both"/>
        <w:rPr>
          <w:sz w:val="22"/>
          <w:szCs w:val="22"/>
        </w:rPr>
      </w:pPr>
    </w:p>
    <w:p w:rsidR="00411EF7" w:rsidRPr="00411EF7" w:rsidRDefault="0084799E" w:rsidP="00411EF7">
      <w:pPr>
        <w:jc w:val="both"/>
        <w:rPr>
          <w:sz w:val="22"/>
          <w:szCs w:val="22"/>
        </w:rPr>
      </w:pPr>
      <w:r>
        <w:rPr>
          <w:sz w:val="22"/>
          <w:szCs w:val="22"/>
        </w:rPr>
        <w:t>13</w:t>
      </w:r>
      <w:r w:rsidR="00411EF7" w:rsidRPr="00411EF7">
        <w:rPr>
          <w:sz w:val="22"/>
          <w:szCs w:val="22"/>
        </w:rPr>
        <w:t>.</w:t>
      </w:r>
      <w:r w:rsidR="00411EF7" w:rsidRPr="00411EF7">
        <w:rPr>
          <w:sz w:val="22"/>
          <w:szCs w:val="22"/>
        </w:rPr>
        <w:tab/>
        <w:t>Jeżeli oferta zawiera informacje stanowiące tajemnice przedsiębiorstwa w rozumieniu przepisów art. 11 ustawy z dnia 14 kwietnia 1993 r. o zwalczaniu nieuczciwej konkurencji (Dz. U. 2003 Nr 153 poz. 1503 z późn. zm.), wówczas informacje te muszą być wyodrębnione w formie osobnego pakietu celem zachowania przez Zamawiającego tajemnicy. Pakiet ten ma być wyraźnie oznaczony „Tajemnice przedsiębiorstwa - nie udostępniać innym uczestnikom postępowania". Zamawiający nie ponosi odpowiedzialności za nieoznaczenie części oferty stanowiącej tajemnicę przedsiębiorstwa. Zamawiający zaleca, by stosowne zastrzeżenie Wykonawca złożył na formularzu ofertowym lub w samej ofercie, w sposób nie budzący wątpliwości.</w:t>
      </w:r>
    </w:p>
    <w:p w:rsidR="00411EF7" w:rsidRPr="00411EF7" w:rsidRDefault="00411EF7" w:rsidP="00411EF7">
      <w:pPr>
        <w:jc w:val="both"/>
        <w:rPr>
          <w:sz w:val="22"/>
          <w:szCs w:val="22"/>
        </w:rPr>
      </w:pPr>
      <w:r w:rsidRPr="00411EF7">
        <w:rPr>
          <w:sz w:val="22"/>
          <w:szCs w:val="22"/>
        </w:rPr>
        <w:t>1</w:t>
      </w:r>
      <w:r w:rsidR="0084799E">
        <w:rPr>
          <w:sz w:val="22"/>
          <w:szCs w:val="22"/>
        </w:rPr>
        <w:t>4</w:t>
      </w:r>
      <w:r w:rsidRPr="00411EF7">
        <w:rPr>
          <w:sz w:val="22"/>
          <w:szCs w:val="22"/>
        </w:rPr>
        <w:t>.</w:t>
      </w:r>
      <w:r w:rsidRPr="00411EF7">
        <w:rPr>
          <w:sz w:val="22"/>
          <w:szCs w:val="22"/>
        </w:rPr>
        <w:tab/>
        <w:t>Nie ujawnia się tajemnicy stanowiących tajemnicę przedsiębiorstwa w rozumieniu przepisów o zwalczaniu nieuczciwej konkurencji, jeż</w:t>
      </w:r>
      <w:r w:rsidR="007935DC">
        <w:rPr>
          <w:sz w:val="22"/>
          <w:szCs w:val="22"/>
        </w:rPr>
        <w:t>eli W</w:t>
      </w:r>
      <w:r w:rsidR="007224A4">
        <w:rPr>
          <w:sz w:val="22"/>
          <w:szCs w:val="22"/>
        </w:rPr>
        <w:t xml:space="preserve">ykonawca, nie później niż </w:t>
      </w:r>
      <w:r w:rsidRPr="00411EF7">
        <w:rPr>
          <w:sz w:val="22"/>
          <w:szCs w:val="22"/>
        </w:rPr>
        <w:t xml:space="preserve">w terminie składania ofert w postępowaniu, zastrzegł, że nie mogą być one udostępniane oraz wykazał, iż zastrzeżone informacje stanowią tajemnicę przedsiębiorstwa. Wykonawca nie może zastrzec informacji, o których mowa </w:t>
      </w:r>
      <w:r w:rsidR="007935DC">
        <w:rPr>
          <w:sz w:val="22"/>
          <w:szCs w:val="22"/>
        </w:rPr>
        <w:br/>
      </w:r>
      <w:r w:rsidRPr="00411EF7">
        <w:rPr>
          <w:sz w:val="22"/>
          <w:szCs w:val="22"/>
        </w:rPr>
        <w:t>w art. 86 ust. 4 Pzp.</w:t>
      </w:r>
    </w:p>
    <w:p w:rsidR="00411EF7" w:rsidRPr="00411EF7" w:rsidRDefault="0084799E" w:rsidP="00411EF7">
      <w:pPr>
        <w:jc w:val="both"/>
        <w:rPr>
          <w:sz w:val="22"/>
          <w:szCs w:val="22"/>
        </w:rPr>
      </w:pPr>
      <w:r>
        <w:rPr>
          <w:sz w:val="22"/>
          <w:szCs w:val="22"/>
        </w:rPr>
        <w:t>15</w:t>
      </w:r>
      <w:r w:rsidR="00411EF7" w:rsidRPr="00411EF7">
        <w:rPr>
          <w:sz w:val="22"/>
          <w:szCs w:val="22"/>
        </w:rPr>
        <w:t>.</w:t>
      </w:r>
      <w:r w:rsidR="00411EF7" w:rsidRPr="00411EF7">
        <w:rPr>
          <w:sz w:val="22"/>
          <w:szCs w:val="22"/>
        </w:rPr>
        <w:tab/>
        <w:t>Zastrzeżenie informacji, które nie stanowią tajemnicy przedsiębiorstwa w rozumieniu ww. ustawy w momencie odmowy na wezwanie Zamawiającego do odtajnienia przez Wykonawcę tej części oferty, skutkować będzie ujawnieniem tych informacji.</w:t>
      </w:r>
    </w:p>
    <w:p w:rsidR="00411EF7" w:rsidRPr="00411EF7" w:rsidRDefault="0084799E" w:rsidP="00411EF7">
      <w:pPr>
        <w:jc w:val="both"/>
        <w:rPr>
          <w:sz w:val="22"/>
          <w:szCs w:val="22"/>
        </w:rPr>
      </w:pPr>
      <w:r>
        <w:rPr>
          <w:sz w:val="22"/>
          <w:szCs w:val="22"/>
        </w:rPr>
        <w:t>16</w:t>
      </w:r>
      <w:r w:rsidR="00411EF7" w:rsidRPr="00411EF7">
        <w:rPr>
          <w:sz w:val="22"/>
          <w:szCs w:val="22"/>
        </w:rPr>
        <w:t>.</w:t>
      </w:r>
      <w:r w:rsidR="00411EF7" w:rsidRPr="00411EF7">
        <w:rPr>
          <w:sz w:val="22"/>
          <w:szCs w:val="22"/>
        </w:rPr>
        <w:tab/>
        <w:t>Wskazanym jest, aby wszystkie kartki oferty były ponumerowane i parafowane.</w:t>
      </w:r>
    </w:p>
    <w:p w:rsidR="00411EF7" w:rsidRPr="00411EF7" w:rsidRDefault="0084799E" w:rsidP="00411EF7">
      <w:pPr>
        <w:jc w:val="both"/>
        <w:rPr>
          <w:sz w:val="22"/>
          <w:szCs w:val="22"/>
        </w:rPr>
      </w:pPr>
      <w:r>
        <w:rPr>
          <w:sz w:val="22"/>
          <w:szCs w:val="22"/>
        </w:rPr>
        <w:t>17</w:t>
      </w:r>
      <w:r w:rsidR="00411EF7" w:rsidRPr="00411EF7">
        <w:rPr>
          <w:sz w:val="22"/>
          <w:szCs w:val="22"/>
        </w:rPr>
        <w:t>.</w:t>
      </w:r>
      <w:r w:rsidR="00411EF7" w:rsidRPr="00411EF7">
        <w:rPr>
          <w:sz w:val="22"/>
          <w:szCs w:val="22"/>
        </w:rPr>
        <w:tab/>
        <w:t>Zaleca się, aby oferta była zszyta/spięta w sposób uniemożliwiający wypadnięcie jakiegokolwiek z dokumentów oferty.</w:t>
      </w:r>
    </w:p>
    <w:p w:rsidR="00411EF7" w:rsidRPr="00411EF7" w:rsidRDefault="0084799E" w:rsidP="00411EF7">
      <w:pPr>
        <w:jc w:val="both"/>
        <w:rPr>
          <w:sz w:val="22"/>
          <w:szCs w:val="22"/>
        </w:rPr>
      </w:pPr>
      <w:r>
        <w:rPr>
          <w:sz w:val="22"/>
          <w:szCs w:val="22"/>
        </w:rPr>
        <w:t>18</w:t>
      </w:r>
      <w:r w:rsidR="00411EF7" w:rsidRPr="00411EF7">
        <w:rPr>
          <w:sz w:val="22"/>
          <w:szCs w:val="22"/>
        </w:rPr>
        <w:t>.</w:t>
      </w:r>
      <w:r w:rsidR="00411EF7" w:rsidRPr="00411EF7">
        <w:rPr>
          <w:sz w:val="22"/>
          <w:szCs w:val="22"/>
        </w:rPr>
        <w:tab/>
        <w:t>Wykonawca może wprowadzić zmiany lub wycofać ofertę przed terminem składania ofert.</w:t>
      </w:r>
    </w:p>
    <w:p w:rsidR="00411EF7" w:rsidRPr="00411EF7" w:rsidRDefault="0084799E" w:rsidP="00411EF7">
      <w:pPr>
        <w:jc w:val="both"/>
        <w:rPr>
          <w:sz w:val="22"/>
          <w:szCs w:val="22"/>
        </w:rPr>
      </w:pPr>
      <w:r>
        <w:rPr>
          <w:sz w:val="22"/>
          <w:szCs w:val="22"/>
        </w:rPr>
        <w:t>19</w:t>
      </w:r>
      <w:r w:rsidR="00411EF7" w:rsidRPr="00411EF7">
        <w:rPr>
          <w:sz w:val="22"/>
          <w:szCs w:val="22"/>
        </w:rPr>
        <w:t>.</w:t>
      </w:r>
      <w:r w:rsidR="00411EF7" w:rsidRPr="00411EF7">
        <w:rPr>
          <w:sz w:val="22"/>
          <w:szCs w:val="22"/>
        </w:rPr>
        <w:tab/>
        <w:t xml:space="preserve">Wprowadzone zmiany muszą być złożone wg takich samych zasad jak złożona oferta tj. </w:t>
      </w:r>
      <w:r w:rsidR="007935DC">
        <w:rPr>
          <w:sz w:val="22"/>
          <w:szCs w:val="22"/>
        </w:rPr>
        <w:br/>
      </w:r>
      <w:r w:rsidR="00411EF7" w:rsidRPr="00411EF7">
        <w:rPr>
          <w:sz w:val="22"/>
          <w:szCs w:val="22"/>
        </w:rPr>
        <w:t>w odpowiednio oznakowanej kopercie z dopiskiem „ZMIANA” (poz</w:t>
      </w:r>
      <w:r w:rsidR="00411EF7">
        <w:rPr>
          <w:sz w:val="22"/>
          <w:szCs w:val="22"/>
        </w:rPr>
        <w:t xml:space="preserve">ostałe oznakowanie jak w pkt </w:t>
      </w:r>
      <w:r w:rsidR="00E0434A">
        <w:rPr>
          <w:sz w:val="22"/>
          <w:szCs w:val="22"/>
        </w:rPr>
        <w:t>12</w:t>
      </w:r>
      <w:r w:rsidR="00411EF7" w:rsidRPr="00411EF7">
        <w:rPr>
          <w:sz w:val="22"/>
          <w:szCs w:val="22"/>
        </w:rPr>
        <w:t>)</w:t>
      </w:r>
      <w:r w:rsidR="00411EF7">
        <w:rPr>
          <w:sz w:val="22"/>
          <w:szCs w:val="22"/>
        </w:rPr>
        <w:t>.</w:t>
      </w:r>
      <w:r w:rsidR="00411EF7" w:rsidRPr="00411EF7">
        <w:rPr>
          <w:sz w:val="22"/>
          <w:szCs w:val="22"/>
        </w:rPr>
        <w:t xml:space="preserve"> </w:t>
      </w:r>
    </w:p>
    <w:p w:rsidR="00411EF7" w:rsidRPr="00411EF7" w:rsidRDefault="0084799E" w:rsidP="00411EF7">
      <w:pPr>
        <w:jc w:val="both"/>
        <w:rPr>
          <w:sz w:val="22"/>
          <w:szCs w:val="22"/>
        </w:rPr>
      </w:pPr>
      <w:r>
        <w:rPr>
          <w:sz w:val="22"/>
          <w:szCs w:val="22"/>
        </w:rPr>
        <w:t>20</w:t>
      </w:r>
      <w:r w:rsidR="00411EF7" w:rsidRPr="00411EF7">
        <w:rPr>
          <w:sz w:val="22"/>
          <w:szCs w:val="22"/>
        </w:rPr>
        <w:t>.</w:t>
      </w:r>
      <w:r w:rsidR="00411EF7" w:rsidRPr="00411EF7">
        <w:rPr>
          <w:sz w:val="22"/>
          <w:szCs w:val="22"/>
        </w:rPr>
        <w:tab/>
        <w:t>Koperty oznakowane dopiskiem „ZMIANA” zostaną otwarte na sesji publicznego otwarcia ofert przy otwieraniu oferty Wykonawcy, który wprowadził zmiany i po stwierdzeniu poprawności procedury dokonania zmian, zostaną dołączone do oferty.</w:t>
      </w:r>
    </w:p>
    <w:p w:rsidR="00411EF7" w:rsidRPr="00411EF7" w:rsidRDefault="00E0434A" w:rsidP="00411EF7">
      <w:pPr>
        <w:jc w:val="both"/>
        <w:rPr>
          <w:sz w:val="22"/>
          <w:szCs w:val="22"/>
        </w:rPr>
      </w:pPr>
      <w:r>
        <w:rPr>
          <w:sz w:val="22"/>
          <w:szCs w:val="22"/>
        </w:rPr>
        <w:t>21</w:t>
      </w:r>
      <w:r w:rsidR="00411EF7" w:rsidRPr="00411EF7">
        <w:rPr>
          <w:sz w:val="22"/>
          <w:szCs w:val="22"/>
        </w:rPr>
        <w:t>.</w:t>
      </w:r>
      <w:r w:rsidR="00411EF7" w:rsidRPr="00411EF7">
        <w:rPr>
          <w:sz w:val="22"/>
          <w:szCs w:val="22"/>
        </w:rPr>
        <w:tab/>
        <w:t xml:space="preserve">Wykonawca ma prawo przed upływem terminu składania ofert wycofać się  z postępowania poprzez złożenie pisemnego powiadomienia (wg takich samych zasad jak wprowadzanie zmian) </w:t>
      </w:r>
      <w:r w:rsidR="007935DC">
        <w:rPr>
          <w:sz w:val="22"/>
          <w:szCs w:val="22"/>
        </w:rPr>
        <w:br/>
      </w:r>
      <w:r w:rsidR="00411EF7" w:rsidRPr="00411EF7">
        <w:rPr>
          <w:sz w:val="22"/>
          <w:szCs w:val="22"/>
        </w:rPr>
        <w:t>z napisem na kopercie „WYCOFANIE”.</w:t>
      </w:r>
    </w:p>
    <w:p w:rsidR="00411EF7" w:rsidRPr="00411EF7" w:rsidRDefault="00E0434A" w:rsidP="00411EF7">
      <w:pPr>
        <w:jc w:val="both"/>
        <w:rPr>
          <w:sz w:val="22"/>
          <w:szCs w:val="22"/>
        </w:rPr>
      </w:pPr>
      <w:r>
        <w:rPr>
          <w:sz w:val="22"/>
          <w:szCs w:val="22"/>
        </w:rPr>
        <w:t>22</w:t>
      </w:r>
      <w:r w:rsidR="00411EF7" w:rsidRPr="00411EF7">
        <w:rPr>
          <w:sz w:val="22"/>
          <w:szCs w:val="22"/>
        </w:rPr>
        <w:t>.</w:t>
      </w:r>
      <w:r w:rsidR="00411EF7" w:rsidRPr="00411EF7">
        <w:rPr>
          <w:sz w:val="22"/>
          <w:szCs w:val="22"/>
        </w:rPr>
        <w:tab/>
        <w:t>Oferty wycofane nie będą otwierane na sesji publicznego otwarcia ofert i zostaną zwrócone Wykonawcy.</w:t>
      </w:r>
    </w:p>
    <w:p w:rsidR="00411EF7" w:rsidRDefault="00E0434A" w:rsidP="00411EF7">
      <w:pPr>
        <w:jc w:val="both"/>
        <w:rPr>
          <w:sz w:val="22"/>
          <w:szCs w:val="22"/>
        </w:rPr>
      </w:pPr>
      <w:r>
        <w:rPr>
          <w:sz w:val="22"/>
          <w:szCs w:val="22"/>
        </w:rPr>
        <w:t>23</w:t>
      </w:r>
      <w:r w:rsidR="00411EF7" w:rsidRPr="00411EF7">
        <w:rPr>
          <w:sz w:val="22"/>
          <w:szCs w:val="22"/>
        </w:rPr>
        <w:t>.</w:t>
      </w:r>
      <w:r w:rsidR="00411EF7" w:rsidRPr="00411EF7">
        <w:rPr>
          <w:sz w:val="22"/>
          <w:szCs w:val="22"/>
        </w:rPr>
        <w:tab/>
        <w:t xml:space="preserve">W przypadku nieprawidłowego zaadresowania lub nieskutecznego zamknięcia opakowania oferty, Zamawiający nie bierze odpowiedzialności za złe skierowanie przesyłki lub jej przedterminowe otwarcie. Oferta taka nie </w:t>
      </w:r>
      <w:r w:rsidR="00411EF7">
        <w:rPr>
          <w:sz w:val="22"/>
          <w:szCs w:val="22"/>
        </w:rPr>
        <w:t xml:space="preserve">weźmie udziału w postępowaniu. </w:t>
      </w:r>
    </w:p>
    <w:p w:rsidR="00411EF7" w:rsidRDefault="00411EF7" w:rsidP="00411EF7">
      <w:pPr>
        <w:jc w:val="both"/>
        <w:rPr>
          <w:sz w:val="22"/>
          <w:szCs w:val="22"/>
        </w:rPr>
      </w:pPr>
    </w:p>
    <w:p w:rsidR="00411EF7" w:rsidRDefault="00411EF7" w:rsidP="00411EF7">
      <w:pPr>
        <w:jc w:val="both"/>
        <w:rPr>
          <w:b/>
          <w:sz w:val="22"/>
          <w:szCs w:val="22"/>
        </w:rPr>
      </w:pPr>
      <w:r>
        <w:rPr>
          <w:b/>
          <w:sz w:val="22"/>
          <w:szCs w:val="22"/>
        </w:rPr>
        <w:t xml:space="preserve">XVII. </w:t>
      </w:r>
      <w:r w:rsidRPr="00411EF7">
        <w:rPr>
          <w:b/>
          <w:sz w:val="22"/>
          <w:szCs w:val="22"/>
        </w:rPr>
        <w:t>MIEJSCE ORAZ TERMIN SKŁADANIA I OTWARCIA OFERT</w:t>
      </w:r>
    </w:p>
    <w:p w:rsidR="00411EF7" w:rsidRPr="00DC7107" w:rsidRDefault="00411EF7" w:rsidP="00411EF7">
      <w:pPr>
        <w:widowControl w:val="0"/>
        <w:tabs>
          <w:tab w:val="left" w:pos="360"/>
        </w:tabs>
        <w:autoSpaceDE w:val="0"/>
        <w:autoSpaceDN w:val="0"/>
        <w:adjustRightInd w:val="0"/>
        <w:ind w:left="360" w:hanging="360"/>
        <w:jc w:val="both"/>
        <w:rPr>
          <w:b/>
          <w:bCs/>
          <w:sz w:val="22"/>
          <w:szCs w:val="22"/>
        </w:rPr>
      </w:pPr>
      <w:r w:rsidRPr="00411EF7">
        <w:rPr>
          <w:sz w:val="22"/>
          <w:szCs w:val="22"/>
        </w:rPr>
        <w:t>1.</w:t>
      </w:r>
      <w:r w:rsidRPr="00411EF7">
        <w:rPr>
          <w:sz w:val="22"/>
          <w:szCs w:val="22"/>
        </w:rPr>
        <w:tab/>
        <w:t xml:space="preserve">Zabezpieczoną ofertę należy złożyć w terminie </w:t>
      </w:r>
      <w:r w:rsidRPr="00DC7107">
        <w:rPr>
          <w:b/>
          <w:bCs/>
          <w:sz w:val="22"/>
          <w:szCs w:val="22"/>
        </w:rPr>
        <w:t xml:space="preserve">do dnia </w:t>
      </w:r>
      <w:r w:rsidR="00396395">
        <w:rPr>
          <w:b/>
          <w:bCs/>
          <w:sz w:val="22"/>
          <w:szCs w:val="22"/>
        </w:rPr>
        <w:t>2</w:t>
      </w:r>
      <w:r w:rsidR="007E4670">
        <w:rPr>
          <w:b/>
          <w:bCs/>
          <w:sz w:val="22"/>
          <w:szCs w:val="22"/>
        </w:rPr>
        <w:t xml:space="preserve"> </w:t>
      </w:r>
      <w:r w:rsidR="007935DC">
        <w:rPr>
          <w:b/>
          <w:bCs/>
          <w:sz w:val="22"/>
          <w:szCs w:val="22"/>
        </w:rPr>
        <w:t>lutego</w:t>
      </w:r>
      <w:r w:rsidR="00C2701D" w:rsidRPr="00DC7107">
        <w:rPr>
          <w:b/>
          <w:bCs/>
          <w:sz w:val="22"/>
          <w:szCs w:val="22"/>
        </w:rPr>
        <w:t xml:space="preserve"> </w:t>
      </w:r>
      <w:r w:rsidRPr="00DC7107">
        <w:rPr>
          <w:b/>
          <w:bCs/>
          <w:sz w:val="22"/>
          <w:szCs w:val="22"/>
        </w:rPr>
        <w:t>201</w:t>
      </w:r>
      <w:r w:rsidR="00396395">
        <w:rPr>
          <w:b/>
          <w:bCs/>
          <w:sz w:val="22"/>
          <w:szCs w:val="22"/>
        </w:rPr>
        <w:t>8</w:t>
      </w:r>
      <w:r w:rsidRPr="00DC7107">
        <w:rPr>
          <w:b/>
          <w:bCs/>
          <w:sz w:val="22"/>
          <w:szCs w:val="22"/>
        </w:rPr>
        <w:t xml:space="preserve"> r. do godz. 13.30 </w:t>
      </w:r>
      <w:r w:rsidR="007935DC">
        <w:rPr>
          <w:b/>
          <w:bCs/>
          <w:sz w:val="22"/>
          <w:szCs w:val="22"/>
        </w:rPr>
        <w:br/>
      </w:r>
      <w:r w:rsidRPr="00DC7107">
        <w:rPr>
          <w:bCs/>
          <w:sz w:val="22"/>
          <w:szCs w:val="22"/>
        </w:rPr>
        <w:t xml:space="preserve">w budynku Starostwa Powiatowego w Gryfinie </w:t>
      </w:r>
      <w:r w:rsidRPr="00DC7107">
        <w:rPr>
          <w:b/>
          <w:bCs/>
          <w:sz w:val="22"/>
          <w:szCs w:val="22"/>
        </w:rPr>
        <w:t xml:space="preserve">przy ul. Sprzymierzonych 4, w Kancelarii </w:t>
      </w:r>
      <w:r w:rsidRPr="00DC7107">
        <w:rPr>
          <w:b/>
          <w:bCs/>
          <w:sz w:val="22"/>
          <w:szCs w:val="22"/>
        </w:rPr>
        <w:lastRenderedPageBreak/>
        <w:t>Ogólnej, pok. nr 11.</w:t>
      </w:r>
    </w:p>
    <w:p w:rsidR="00411EF7" w:rsidRDefault="00411EF7" w:rsidP="00411EF7">
      <w:pPr>
        <w:widowControl w:val="0"/>
        <w:tabs>
          <w:tab w:val="left" w:pos="360"/>
        </w:tabs>
        <w:autoSpaceDE w:val="0"/>
        <w:autoSpaceDN w:val="0"/>
        <w:adjustRightInd w:val="0"/>
        <w:ind w:left="360" w:hanging="360"/>
        <w:jc w:val="both"/>
        <w:rPr>
          <w:b/>
          <w:bCs/>
          <w:sz w:val="22"/>
          <w:szCs w:val="22"/>
        </w:rPr>
      </w:pPr>
      <w:r w:rsidRPr="00DC7107">
        <w:rPr>
          <w:b/>
          <w:bCs/>
          <w:sz w:val="22"/>
          <w:szCs w:val="22"/>
        </w:rPr>
        <w:t>2.</w:t>
      </w:r>
      <w:r w:rsidRPr="00DC7107">
        <w:rPr>
          <w:b/>
          <w:bCs/>
          <w:sz w:val="22"/>
          <w:szCs w:val="22"/>
        </w:rPr>
        <w:tab/>
      </w:r>
      <w:r w:rsidRPr="00DC7107">
        <w:rPr>
          <w:sz w:val="22"/>
          <w:szCs w:val="22"/>
        </w:rPr>
        <w:t xml:space="preserve">Otwarcie ofert nastąpi w dniu </w:t>
      </w:r>
      <w:r w:rsidR="007935DC">
        <w:rPr>
          <w:b/>
          <w:bCs/>
          <w:sz w:val="22"/>
          <w:szCs w:val="22"/>
        </w:rPr>
        <w:t>2 lutego</w:t>
      </w:r>
      <w:r w:rsidR="00C2701D" w:rsidRPr="00DC7107">
        <w:rPr>
          <w:b/>
          <w:bCs/>
          <w:sz w:val="22"/>
          <w:szCs w:val="22"/>
        </w:rPr>
        <w:t xml:space="preserve"> </w:t>
      </w:r>
      <w:r w:rsidRPr="00DC7107">
        <w:rPr>
          <w:b/>
          <w:bCs/>
          <w:sz w:val="22"/>
          <w:szCs w:val="22"/>
        </w:rPr>
        <w:t>201</w:t>
      </w:r>
      <w:r w:rsidR="00396395">
        <w:rPr>
          <w:b/>
          <w:bCs/>
          <w:sz w:val="22"/>
          <w:szCs w:val="22"/>
        </w:rPr>
        <w:t>8</w:t>
      </w:r>
      <w:r w:rsidRPr="00DC7107">
        <w:rPr>
          <w:b/>
          <w:bCs/>
          <w:sz w:val="22"/>
          <w:szCs w:val="22"/>
        </w:rPr>
        <w:t xml:space="preserve"> r. o godz. 14.00 </w:t>
      </w:r>
      <w:r w:rsidRPr="00DC7107">
        <w:rPr>
          <w:bCs/>
          <w:sz w:val="22"/>
          <w:szCs w:val="22"/>
        </w:rPr>
        <w:t>w budynku Starostwa Powiatowego w Gryfinie przy ul. Sprzymierzonych 4 – sala obrad (</w:t>
      </w:r>
      <w:r w:rsidRPr="00411EF7">
        <w:rPr>
          <w:bCs/>
          <w:sz w:val="22"/>
          <w:szCs w:val="22"/>
        </w:rPr>
        <w:t>I piętro).</w:t>
      </w:r>
    </w:p>
    <w:p w:rsidR="00411EF7" w:rsidRPr="00411EF7" w:rsidRDefault="00411EF7" w:rsidP="00411EF7">
      <w:pPr>
        <w:widowControl w:val="0"/>
        <w:tabs>
          <w:tab w:val="left" w:pos="360"/>
        </w:tabs>
        <w:autoSpaceDE w:val="0"/>
        <w:autoSpaceDN w:val="0"/>
        <w:adjustRightInd w:val="0"/>
        <w:ind w:left="360" w:hanging="360"/>
        <w:jc w:val="both"/>
        <w:rPr>
          <w:bCs/>
          <w:sz w:val="22"/>
          <w:szCs w:val="22"/>
        </w:rPr>
      </w:pPr>
      <w:r>
        <w:rPr>
          <w:b/>
          <w:bCs/>
          <w:sz w:val="22"/>
          <w:szCs w:val="22"/>
        </w:rPr>
        <w:t xml:space="preserve">3. </w:t>
      </w:r>
      <w:r w:rsidR="009B2B00">
        <w:rPr>
          <w:bCs/>
          <w:sz w:val="22"/>
          <w:szCs w:val="22"/>
        </w:rPr>
        <w:t>Niezwłocznie po otwarciu ofert Z</w:t>
      </w:r>
      <w:r w:rsidRPr="00411EF7">
        <w:rPr>
          <w:bCs/>
          <w:sz w:val="22"/>
          <w:szCs w:val="22"/>
        </w:rPr>
        <w:t xml:space="preserve">amawiający zamieści na swojej stronie internetowej informacje dotyczące: </w:t>
      </w:r>
    </w:p>
    <w:p w:rsidR="00411EF7" w:rsidRPr="00411EF7" w:rsidRDefault="00411EF7" w:rsidP="00432EF3">
      <w:pPr>
        <w:widowControl w:val="0"/>
        <w:tabs>
          <w:tab w:val="left" w:pos="1260"/>
        </w:tabs>
        <w:autoSpaceDE w:val="0"/>
        <w:autoSpaceDN w:val="0"/>
        <w:adjustRightInd w:val="0"/>
        <w:ind w:left="1080" w:hanging="360"/>
        <w:jc w:val="both"/>
        <w:rPr>
          <w:bCs/>
          <w:sz w:val="22"/>
          <w:szCs w:val="22"/>
        </w:rPr>
      </w:pPr>
      <w:r w:rsidRPr="00411EF7">
        <w:rPr>
          <w:bCs/>
          <w:sz w:val="22"/>
          <w:szCs w:val="22"/>
        </w:rPr>
        <w:t xml:space="preserve">1) kwoty, jaką zamierza przeznaczyć na sfinansowanie zamówienia; </w:t>
      </w:r>
    </w:p>
    <w:p w:rsidR="00411EF7" w:rsidRPr="00411EF7" w:rsidRDefault="009B2B00" w:rsidP="00432EF3">
      <w:pPr>
        <w:widowControl w:val="0"/>
        <w:tabs>
          <w:tab w:val="left" w:pos="1260"/>
        </w:tabs>
        <w:autoSpaceDE w:val="0"/>
        <w:autoSpaceDN w:val="0"/>
        <w:adjustRightInd w:val="0"/>
        <w:ind w:left="1080" w:hanging="360"/>
        <w:jc w:val="both"/>
        <w:rPr>
          <w:bCs/>
          <w:sz w:val="22"/>
          <w:szCs w:val="22"/>
        </w:rPr>
      </w:pPr>
      <w:r>
        <w:rPr>
          <w:bCs/>
          <w:sz w:val="22"/>
          <w:szCs w:val="22"/>
        </w:rPr>
        <w:t>2) firm oraz adresów W</w:t>
      </w:r>
      <w:r w:rsidR="00411EF7" w:rsidRPr="00411EF7">
        <w:rPr>
          <w:bCs/>
          <w:sz w:val="22"/>
          <w:szCs w:val="22"/>
        </w:rPr>
        <w:t xml:space="preserve">ykonawców, którzy złożyli oferty w terminie; </w:t>
      </w:r>
    </w:p>
    <w:p w:rsidR="00411EF7" w:rsidRPr="00411EF7" w:rsidRDefault="00411EF7" w:rsidP="00432EF3">
      <w:pPr>
        <w:widowControl w:val="0"/>
        <w:tabs>
          <w:tab w:val="left" w:pos="1260"/>
        </w:tabs>
        <w:autoSpaceDE w:val="0"/>
        <w:autoSpaceDN w:val="0"/>
        <w:adjustRightInd w:val="0"/>
        <w:ind w:left="1080" w:hanging="360"/>
        <w:jc w:val="both"/>
        <w:rPr>
          <w:bCs/>
          <w:sz w:val="22"/>
          <w:szCs w:val="22"/>
        </w:rPr>
      </w:pPr>
      <w:r w:rsidRPr="00411EF7">
        <w:rPr>
          <w:bCs/>
          <w:sz w:val="22"/>
          <w:szCs w:val="22"/>
        </w:rPr>
        <w:t xml:space="preserve">3) ceny, terminu wykonania zamówienia, okresu gwarancji i warunków płatności zawartych </w:t>
      </w:r>
      <w:r w:rsidR="007935DC">
        <w:rPr>
          <w:bCs/>
          <w:sz w:val="22"/>
          <w:szCs w:val="22"/>
        </w:rPr>
        <w:br/>
      </w:r>
      <w:r w:rsidRPr="00411EF7">
        <w:rPr>
          <w:bCs/>
          <w:sz w:val="22"/>
          <w:szCs w:val="22"/>
        </w:rPr>
        <w:t>w ofertach.</w:t>
      </w:r>
    </w:p>
    <w:p w:rsidR="00411EF7" w:rsidRDefault="00411EF7" w:rsidP="00411EF7">
      <w:pPr>
        <w:jc w:val="both"/>
        <w:rPr>
          <w:sz w:val="22"/>
          <w:szCs w:val="22"/>
        </w:rPr>
      </w:pPr>
    </w:p>
    <w:p w:rsidR="00411EF7" w:rsidRDefault="00411EF7" w:rsidP="00411EF7">
      <w:pPr>
        <w:jc w:val="both"/>
        <w:rPr>
          <w:b/>
          <w:sz w:val="22"/>
          <w:szCs w:val="22"/>
        </w:rPr>
      </w:pPr>
      <w:r w:rsidRPr="00411EF7">
        <w:rPr>
          <w:b/>
          <w:sz w:val="22"/>
          <w:szCs w:val="22"/>
        </w:rPr>
        <w:t>XVIII. OPIS SPOSOBU OBLICZENIA CENY</w:t>
      </w:r>
    </w:p>
    <w:p w:rsidR="00411EF7" w:rsidRDefault="00411EF7" w:rsidP="00411EF7">
      <w:pPr>
        <w:jc w:val="both"/>
        <w:rPr>
          <w:sz w:val="22"/>
          <w:szCs w:val="22"/>
        </w:rPr>
      </w:pPr>
    </w:p>
    <w:p w:rsidR="00411EF7" w:rsidRPr="00411EF7" w:rsidRDefault="00411EF7" w:rsidP="00411EF7">
      <w:pPr>
        <w:jc w:val="both"/>
        <w:rPr>
          <w:bCs/>
          <w:sz w:val="22"/>
          <w:szCs w:val="22"/>
        </w:rPr>
      </w:pPr>
      <w:r w:rsidRPr="00411EF7">
        <w:rPr>
          <w:bCs/>
          <w:sz w:val="22"/>
          <w:szCs w:val="22"/>
        </w:rPr>
        <w:t>1. Cenę należy wyliczyć na podstawie wszystkich dostarczonych do SIWZ dokumentów.</w:t>
      </w:r>
    </w:p>
    <w:p w:rsidR="00411EF7" w:rsidRPr="00411EF7" w:rsidRDefault="00411EF7" w:rsidP="00411EF7">
      <w:pPr>
        <w:jc w:val="both"/>
        <w:rPr>
          <w:sz w:val="22"/>
          <w:szCs w:val="22"/>
        </w:rPr>
      </w:pPr>
    </w:p>
    <w:p w:rsidR="00411EF7" w:rsidRPr="00411EF7" w:rsidRDefault="000B320C" w:rsidP="00411EF7">
      <w:pPr>
        <w:jc w:val="both"/>
        <w:rPr>
          <w:bCs/>
          <w:sz w:val="22"/>
          <w:szCs w:val="22"/>
          <w:u w:val="single"/>
        </w:rPr>
      </w:pPr>
      <w:r>
        <w:rPr>
          <w:bCs/>
          <w:sz w:val="22"/>
          <w:szCs w:val="22"/>
        </w:rPr>
        <w:t>2</w:t>
      </w:r>
      <w:r w:rsidR="00411EF7" w:rsidRPr="00411EF7">
        <w:rPr>
          <w:bCs/>
          <w:sz w:val="22"/>
          <w:szCs w:val="22"/>
        </w:rPr>
        <w:t xml:space="preserve">. Cena oferty musi uwzględniać wartość podatku od towarów i usług VAT, innych opłat                          i podatków, opłat celnych, kosztów pierwotnej legalizacji. Wynagrodzenie obejmuje wszystkie koszty związane z realizacją przedmiotu zamówienia. Cenę należy podać w złotych polskich w postaci cyfrowej i słownej. </w:t>
      </w:r>
      <w:r w:rsidR="00411EF7" w:rsidRPr="00411EF7">
        <w:rPr>
          <w:bCs/>
          <w:sz w:val="22"/>
          <w:szCs w:val="22"/>
          <w:u w:val="single"/>
        </w:rPr>
        <w:t>Podana cena oferty jest ceną ryczałtową i musi obejmować wszystkie koszty związane z realizacją przedmiotu umowy w zakresie opisanym</w:t>
      </w:r>
      <w:r w:rsidR="00E0434A">
        <w:rPr>
          <w:bCs/>
          <w:sz w:val="22"/>
          <w:szCs w:val="22"/>
          <w:u w:val="single"/>
        </w:rPr>
        <w:t xml:space="preserve"> w SIWZ</w:t>
      </w:r>
      <w:r w:rsidR="00411EF7" w:rsidRPr="00411EF7">
        <w:rPr>
          <w:bCs/>
          <w:sz w:val="22"/>
          <w:szCs w:val="22"/>
          <w:u w:val="single"/>
        </w:rPr>
        <w:t>.</w:t>
      </w:r>
    </w:p>
    <w:p w:rsidR="00411EF7" w:rsidRPr="00411EF7" w:rsidRDefault="00411EF7" w:rsidP="00411EF7">
      <w:pPr>
        <w:jc w:val="both"/>
        <w:rPr>
          <w:bCs/>
          <w:sz w:val="22"/>
          <w:szCs w:val="22"/>
        </w:rPr>
      </w:pPr>
    </w:p>
    <w:p w:rsidR="00411EF7" w:rsidRPr="00411EF7" w:rsidRDefault="000B320C" w:rsidP="00411EF7">
      <w:pPr>
        <w:jc w:val="both"/>
        <w:rPr>
          <w:bCs/>
          <w:sz w:val="22"/>
          <w:szCs w:val="22"/>
        </w:rPr>
      </w:pPr>
      <w:r>
        <w:rPr>
          <w:sz w:val="22"/>
          <w:szCs w:val="22"/>
        </w:rPr>
        <w:t>3</w:t>
      </w:r>
      <w:r w:rsidR="00411EF7" w:rsidRPr="00411EF7">
        <w:rPr>
          <w:sz w:val="22"/>
          <w:szCs w:val="22"/>
        </w:rPr>
        <w:t xml:space="preserve">. Zamawiający zgodnie z art. 87 ust. 2 ustawy z dnia 29 stycznia 2004 r. Prawo zamówień publicznych poprawi w ofercie: omyłki pisarskie, oczywiste omyłki rachunkowe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411EF7" w:rsidRPr="00411EF7" w:rsidRDefault="00411EF7" w:rsidP="00411EF7">
      <w:pPr>
        <w:jc w:val="both"/>
        <w:rPr>
          <w:bCs/>
          <w:sz w:val="22"/>
          <w:szCs w:val="22"/>
        </w:rPr>
      </w:pPr>
    </w:p>
    <w:p w:rsidR="00411EF7" w:rsidRPr="00411EF7" w:rsidRDefault="000B320C" w:rsidP="00411EF7">
      <w:pPr>
        <w:jc w:val="both"/>
        <w:rPr>
          <w:bCs/>
          <w:sz w:val="22"/>
          <w:szCs w:val="22"/>
        </w:rPr>
      </w:pPr>
      <w:r>
        <w:rPr>
          <w:bCs/>
          <w:sz w:val="22"/>
          <w:szCs w:val="22"/>
        </w:rPr>
        <w:t>4</w:t>
      </w:r>
      <w:r w:rsidR="00411EF7" w:rsidRPr="00411EF7">
        <w:rPr>
          <w:bCs/>
          <w:sz w:val="22"/>
          <w:szCs w:val="22"/>
        </w:rPr>
        <w:t>.</w:t>
      </w:r>
      <w:r w:rsidR="00411EF7" w:rsidRPr="00411EF7">
        <w:rPr>
          <w:b/>
          <w:bCs/>
          <w:sz w:val="22"/>
          <w:szCs w:val="22"/>
        </w:rPr>
        <w:t xml:space="preserve"> </w:t>
      </w:r>
      <w:r w:rsidR="00411EF7" w:rsidRPr="00411EF7">
        <w:rPr>
          <w:bCs/>
          <w:sz w:val="22"/>
          <w:szCs w:val="22"/>
        </w:rPr>
        <w:t xml:space="preserve">Ustalona cena (zaokrąglona do 1 grosza) podana przez Wykonawcę w Formularzu Ofertowym jest wyrażoną w pieniądzu łącznie z podatkiem od towarów i usług (VAT), wartością wszystkich </w:t>
      </w:r>
      <w:r w:rsidR="0070242D">
        <w:rPr>
          <w:bCs/>
          <w:sz w:val="22"/>
          <w:szCs w:val="22"/>
        </w:rPr>
        <w:t xml:space="preserve">prac </w:t>
      </w:r>
      <w:r w:rsidR="007935DC">
        <w:rPr>
          <w:bCs/>
          <w:sz w:val="22"/>
          <w:szCs w:val="22"/>
        </w:rPr>
        <w:br/>
      </w:r>
      <w:r w:rsidR="00411EF7" w:rsidRPr="00411EF7">
        <w:rPr>
          <w:bCs/>
          <w:sz w:val="22"/>
          <w:szCs w:val="22"/>
        </w:rPr>
        <w:t xml:space="preserve">i innych świadczeń niezbędnych dla realizacji </w:t>
      </w:r>
      <w:r w:rsidR="0070242D">
        <w:rPr>
          <w:bCs/>
          <w:sz w:val="22"/>
          <w:szCs w:val="22"/>
        </w:rPr>
        <w:t xml:space="preserve">zamówienia zgodnie </w:t>
      </w:r>
      <w:r w:rsidR="00411EF7" w:rsidRPr="00411EF7">
        <w:rPr>
          <w:bCs/>
          <w:sz w:val="22"/>
          <w:szCs w:val="22"/>
        </w:rPr>
        <w:t xml:space="preserve">z dokumentacją </w:t>
      </w:r>
      <w:r w:rsidR="0070242D">
        <w:rPr>
          <w:bCs/>
          <w:sz w:val="22"/>
          <w:szCs w:val="22"/>
        </w:rPr>
        <w:t xml:space="preserve">zawartą </w:t>
      </w:r>
      <w:r w:rsidR="007935DC">
        <w:rPr>
          <w:bCs/>
          <w:sz w:val="22"/>
          <w:szCs w:val="22"/>
        </w:rPr>
        <w:br/>
      </w:r>
      <w:r w:rsidR="0070242D">
        <w:rPr>
          <w:bCs/>
          <w:sz w:val="22"/>
          <w:szCs w:val="22"/>
        </w:rPr>
        <w:t>w niniejszej SIWZ</w:t>
      </w:r>
      <w:r w:rsidR="00411EF7" w:rsidRPr="00411EF7">
        <w:rPr>
          <w:bCs/>
          <w:sz w:val="22"/>
          <w:szCs w:val="22"/>
        </w:rPr>
        <w:t xml:space="preserve">, wymaganiami technicznymi określonymi w </w:t>
      </w:r>
      <w:r w:rsidR="0070242D">
        <w:rPr>
          <w:bCs/>
          <w:sz w:val="22"/>
          <w:szCs w:val="22"/>
        </w:rPr>
        <w:t xml:space="preserve">opisie przedmiotu zamówienia </w:t>
      </w:r>
      <w:r w:rsidR="00411EF7" w:rsidRPr="00411EF7">
        <w:rPr>
          <w:bCs/>
          <w:sz w:val="22"/>
          <w:szCs w:val="22"/>
        </w:rPr>
        <w:t>oraz postanowieniami wzoru umowy. Tak obliczona cena będzie brana pod uwagę przez komisję przetargową w trakcie wyboru najkorzystniejszej oferty.</w:t>
      </w:r>
    </w:p>
    <w:p w:rsidR="00411EF7" w:rsidRPr="00411EF7" w:rsidRDefault="00411EF7" w:rsidP="00411EF7">
      <w:pPr>
        <w:jc w:val="both"/>
        <w:rPr>
          <w:bCs/>
          <w:sz w:val="22"/>
          <w:szCs w:val="22"/>
        </w:rPr>
      </w:pPr>
    </w:p>
    <w:p w:rsidR="00411EF7" w:rsidRPr="00411EF7" w:rsidRDefault="000B320C" w:rsidP="00411EF7">
      <w:pPr>
        <w:jc w:val="both"/>
        <w:rPr>
          <w:sz w:val="22"/>
          <w:szCs w:val="22"/>
        </w:rPr>
      </w:pPr>
      <w:r>
        <w:rPr>
          <w:sz w:val="22"/>
          <w:szCs w:val="22"/>
        </w:rPr>
        <w:t>5</w:t>
      </w:r>
      <w:r w:rsidR="00411EF7" w:rsidRPr="00411EF7">
        <w:rPr>
          <w:sz w:val="22"/>
          <w:szCs w:val="22"/>
        </w:rPr>
        <w:t>. Wszelkie rozliczenia finansowe między Zamawiający</w:t>
      </w:r>
      <w:r w:rsidR="007935DC">
        <w:rPr>
          <w:sz w:val="22"/>
          <w:szCs w:val="22"/>
        </w:rPr>
        <w:t xml:space="preserve">m a Wykonawcą będą prowadzone  </w:t>
      </w:r>
      <w:r w:rsidR="00411EF7" w:rsidRPr="00411EF7">
        <w:rPr>
          <w:sz w:val="22"/>
          <w:szCs w:val="22"/>
        </w:rPr>
        <w:t>w złotych polskich w zaokrągleniu do dwóch miejsc po przecinku.</w:t>
      </w:r>
    </w:p>
    <w:p w:rsidR="00411EF7" w:rsidRPr="00411EF7" w:rsidRDefault="00411EF7" w:rsidP="00411EF7">
      <w:pPr>
        <w:jc w:val="both"/>
        <w:rPr>
          <w:sz w:val="22"/>
          <w:szCs w:val="22"/>
        </w:rPr>
      </w:pPr>
    </w:p>
    <w:p w:rsidR="00411EF7" w:rsidRPr="00411EF7" w:rsidRDefault="000B320C" w:rsidP="00411EF7">
      <w:pPr>
        <w:jc w:val="both"/>
        <w:rPr>
          <w:sz w:val="22"/>
          <w:szCs w:val="22"/>
        </w:rPr>
      </w:pPr>
      <w:r>
        <w:rPr>
          <w:sz w:val="22"/>
          <w:szCs w:val="22"/>
        </w:rPr>
        <w:t>6</w:t>
      </w:r>
      <w:r w:rsidR="00411EF7" w:rsidRPr="00411EF7">
        <w:rPr>
          <w:sz w:val="22"/>
          <w:szCs w:val="22"/>
        </w:rPr>
        <w:t>. W przypadku zmiany przepisów dotyczących ustawy o podatku od towarów i usług, strony obowiązywać będzie cena z uwzględnieniem stawki VAT obowiązującej na dzień wystawienia faktury.</w:t>
      </w:r>
    </w:p>
    <w:p w:rsidR="00411EF7" w:rsidRPr="00411EF7" w:rsidRDefault="00411EF7" w:rsidP="00411EF7">
      <w:pPr>
        <w:jc w:val="both"/>
        <w:rPr>
          <w:sz w:val="22"/>
          <w:szCs w:val="22"/>
        </w:rPr>
      </w:pPr>
    </w:p>
    <w:p w:rsidR="00411EF7" w:rsidRPr="00411EF7" w:rsidRDefault="000B320C" w:rsidP="00411EF7">
      <w:pPr>
        <w:jc w:val="both"/>
        <w:rPr>
          <w:sz w:val="22"/>
          <w:szCs w:val="22"/>
        </w:rPr>
      </w:pPr>
      <w:r>
        <w:rPr>
          <w:sz w:val="22"/>
          <w:szCs w:val="22"/>
        </w:rPr>
        <w:t>7</w:t>
      </w:r>
      <w:r w:rsidR="00411EF7" w:rsidRPr="00411EF7">
        <w:rPr>
          <w:sz w:val="22"/>
          <w:szCs w:val="22"/>
        </w:rPr>
        <w:t xml:space="preserve">. Cenę należy podać zgodnie z Formularzem Ofertowym będącym </w:t>
      </w:r>
      <w:r w:rsidR="00411EF7" w:rsidRPr="00411EF7">
        <w:rPr>
          <w:b/>
          <w:bCs/>
          <w:sz w:val="22"/>
          <w:szCs w:val="22"/>
        </w:rPr>
        <w:t>załącznikiem nr 1 do SIWZ</w:t>
      </w:r>
      <w:r w:rsidR="00411EF7" w:rsidRPr="00411EF7">
        <w:rPr>
          <w:sz w:val="22"/>
          <w:szCs w:val="22"/>
        </w:rPr>
        <w:t>.</w:t>
      </w:r>
    </w:p>
    <w:p w:rsidR="00411EF7" w:rsidRPr="00411EF7" w:rsidRDefault="00411EF7" w:rsidP="00411EF7">
      <w:pPr>
        <w:jc w:val="both"/>
        <w:rPr>
          <w:sz w:val="22"/>
          <w:szCs w:val="22"/>
        </w:rPr>
      </w:pPr>
    </w:p>
    <w:p w:rsidR="00411EF7" w:rsidRPr="00411EF7" w:rsidRDefault="000B320C" w:rsidP="00411EF7">
      <w:pPr>
        <w:jc w:val="both"/>
        <w:rPr>
          <w:sz w:val="22"/>
          <w:szCs w:val="22"/>
        </w:rPr>
      </w:pPr>
      <w:r>
        <w:rPr>
          <w:sz w:val="22"/>
          <w:szCs w:val="22"/>
        </w:rPr>
        <w:t>8</w:t>
      </w:r>
      <w:r w:rsidR="00411EF7" w:rsidRPr="00411EF7">
        <w:rPr>
          <w:sz w:val="22"/>
          <w:szCs w:val="22"/>
        </w:rPr>
        <w:t xml:space="preserve">. Cena może być tylko jedna za oferowany przedmiot zamówienia, nie dopuszcza się wariantowości cen. </w:t>
      </w:r>
    </w:p>
    <w:p w:rsidR="00411EF7" w:rsidRPr="00411EF7" w:rsidRDefault="00411EF7" w:rsidP="00411EF7">
      <w:pPr>
        <w:jc w:val="both"/>
        <w:rPr>
          <w:sz w:val="22"/>
          <w:szCs w:val="22"/>
        </w:rPr>
      </w:pPr>
    </w:p>
    <w:p w:rsidR="00411EF7" w:rsidRPr="00411EF7" w:rsidRDefault="000B320C" w:rsidP="002F1E66">
      <w:pPr>
        <w:jc w:val="both"/>
        <w:rPr>
          <w:sz w:val="22"/>
          <w:szCs w:val="22"/>
        </w:rPr>
      </w:pPr>
      <w:r>
        <w:rPr>
          <w:sz w:val="22"/>
          <w:szCs w:val="22"/>
        </w:rPr>
        <w:t>9</w:t>
      </w:r>
      <w:r w:rsidR="002F1E66">
        <w:rPr>
          <w:sz w:val="22"/>
          <w:szCs w:val="22"/>
        </w:rPr>
        <w:t xml:space="preserve">. </w:t>
      </w:r>
      <w:r w:rsidR="00411EF7" w:rsidRPr="00411EF7">
        <w:rPr>
          <w:sz w:val="22"/>
          <w:szCs w:val="22"/>
        </w:rPr>
        <w:t>Zamawiający nie przewiduje rozliczeń w walutach obcych.</w:t>
      </w:r>
    </w:p>
    <w:p w:rsidR="00411EF7" w:rsidRPr="00411EF7" w:rsidRDefault="00411EF7" w:rsidP="00411EF7">
      <w:pPr>
        <w:jc w:val="both"/>
        <w:rPr>
          <w:sz w:val="22"/>
          <w:szCs w:val="22"/>
        </w:rPr>
      </w:pPr>
    </w:p>
    <w:p w:rsidR="00411EF7" w:rsidRPr="00411EF7" w:rsidRDefault="00E0434A" w:rsidP="002F1E66">
      <w:pPr>
        <w:jc w:val="both"/>
        <w:rPr>
          <w:sz w:val="22"/>
          <w:szCs w:val="22"/>
        </w:rPr>
      </w:pPr>
      <w:r>
        <w:rPr>
          <w:sz w:val="22"/>
          <w:szCs w:val="22"/>
        </w:rPr>
        <w:t>1</w:t>
      </w:r>
      <w:r w:rsidR="000B320C">
        <w:rPr>
          <w:sz w:val="22"/>
          <w:szCs w:val="22"/>
        </w:rPr>
        <w:t>0</w:t>
      </w:r>
      <w:r w:rsidR="002F1E66">
        <w:rPr>
          <w:sz w:val="22"/>
          <w:szCs w:val="22"/>
        </w:rPr>
        <w:t xml:space="preserve">. </w:t>
      </w:r>
      <w:r w:rsidR="00411EF7" w:rsidRPr="00411EF7">
        <w:rPr>
          <w:sz w:val="22"/>
          <w:szCs w:val="22"/>
        </w:rPr>
        <w:t>Jeżeli zostanie złożona oferta, której wybór prowadziłby do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rsidR="00411EF7" w:rsidRDefault="00411EF7" w:rsidP="00411EF7">
      <w:pPr>
        <w:jc w:val="both"/>
        <w:rPr>
          <w:sz w:val="22"/>
          <w:szCs w:val="22"/>
        </w:rPr>
      </w:pPr>
    </w:p>
    <w:p w:rsidR="002F1E66" w:rsidRDefault="002F1E66" w:rsidP="00411EF7">
      <w:pPr>
        <w:jc w:val="both"/>
        <w:rPr>
          <w:b/>
          <w:bCs/>
          <w:sz w:val="22"/>
          <w:szCs w:val="22"/>
        </w:rPr>
      </w:pPr>
      <w:r w:rsidRPr="002F1E66">
        <w:rPr>
          <w:b/>
          <w:bCs/>
          <w:sz w:val="22"/>
          <w:szCs w:val="22"/>
        </w:rPr>
        <w:t>XIX. OPIS KRYTERIÓW, KTÓRYMI ZAMAWIAJĄCY BĘDZIE SIĘ KIEROWAŁ PRZY WYBORZE OFERTY, WRAZ Z PODANIEM WAG TYCH KRYTERIÓW I SPOSOBU OCENY OFERT</w:t>
      </w:r>
      <w:r w:rsidR="00B454EF">
        <w:rPr>
          <w:b/>
          <w:bCs/>
          <w:sz w:val="22"/>
          <w:szCs w:val="22"/>
        </w:rPr>
        <w:t xml:space="preserve"> </w:t>
      </w:r>
      <w:r w:rsidR="00B454EF" w:rsidRPr="00B454EF">
        <w:rPr>
          <w:b/>
          <w:bCs/>
          <w:sz w:val="22"/>
          <w:szCs w:val="22"/>
        </w:rPr>
        <w:t>(dot. każdej z części postępowania)</w:t>
      </w:r>
    </w:p>
    <w:p w:rsidR="002F1E66" w:rsidRDefault="002F1E66" w:rsidP="00411EF7">
      <w:pPr>
        <w:jc w:val="both"/>
        <w:rPr>
          <w:b/>
          <w:bCs/>
          <w:sz w:val="22"/>
          <w:szCs w:val="22"/>
        </w:rPr>
      </w:pPr>
    </w:p>
    <w:p w:rsidR="00B04808" w:rsidRPr="00B04808" w:rsidRDefault="002F1E66" w:rsidP="00B04808">
      <w:pPr>
        <w:numPr>
          <w:ilvl w:val="0"/>
          <w:numId w:val="36"/>
        </w:numPr>
      </w:pPr>
      <w:r w:rsidRPr="002F1E66">
        <w:rPr>
          <w:sz w:val="22"/>
          <w:szCs w:val="22"/>
        </w:rPr>
        <w:t xml:space="preserve">   </w:t>
      </w:r>
      <w:r w:rsidR="00B04808" w:rsidRPr="00B04808">
        <w:t>Za ofertę najkorzystniejszą zostanie uznana oferta zawierająca najkorzystniejszy bilans punktów w  kryteriach:</w:t>
      </w:r>
    </w:p>
    <w:p w:rsidR="00B04808" w:rsidRPr="00B04808" w:rsidRDefault="00B04808" w:rsidP="00006537">
      <w:pPr>
        <w:numPr>
          <w:ilvl w:val="0"/>
          <w:numId w:val="37"/>
        </w:numPr>
        <w:ind w:left="1440"/>
        <w:jc w:val="both"/>
        <w:rPr>
          <w:sz w:val="22"/>
          <w:szCs w:val="22"/>
        </w:rPr>
      </w:pPr>
      <w:r w:rsidRPr="00B04808">
        <w:rPr>
          <w:sz w:val="22"/>
          <w:szCs w:val="22"/>
        </w:rPr>
        <w:t>„Łączna cena ofertowa brutto” – C,</w:t>
      </w:r>
    </w:p>
    <w:p w:rsidR="00B04808" w:rsidRPr="00B04808" w:rsidRDefault="00B04808" w:rsidP="00006537">
      <w:pPr>
        <w:numPr>
          <w:ilvl w:val="0"/>
          <w:numId w:val="37"/>
        </w:numPr>
        <w:ind w:left="1440"/>
        <w:jc w:val="both"/>
        <w:rPr>
          <w:sz w:val="22"/>
          <w:szCs w:val="22"/>
        </w:rPr>
      </w:pPr>
      <w:r w:rsidRPr="00B04808">
        <w:rPr>
          <w:sz w:val="22"/>
          <w:szCs w:val="22"/>
        </w:rPr>
        <w:lastRenderedPageBreak/>
        <w:t>„Parametry techniczne” – P,</w:t>
      </w:r>
    </w:p>
    <w:p w:rsidR="00B04808" w:rsidRPr="00B04808" w:rsidRDefault="00B04808" w:rsidP="00006537">
      <w:pPr>
        <w:numPr>
          <w:ilvl w:val="0"/>
          <w:numId w:val="37"/>
        </w:numPr>
        <w:ind w:left="1440"/>
        <w:jc w:val="both"/>
        <w:rPr>
          <w:sz w:val="22"/>
          <w:szCs w:val="22"/>
        </w:rPr>
      </w:pPr>
      <w:r w:rsidRPr="00B04808">
        <w:rPr>
          <w:sz w:val="22"/>
          <w:szCs w:val="22"/>
        </w:rPr>
        <w:t>„Doświadczenie osób” – D,</w:t>
      </w:r>
    </w:p>
    <w:p w:rsidR="00B04808" w:rsidRPr="00B04808" w:rsidRDefault="00B04808" w:rsidP="00006537">
      <w:pPr>
        <w:numPr>
          <w:ilvl w:val="0"/>
          <w:numId w:val="37"/>
        </w:numPr>
        <w:ind w:left="1440"/>
        <w:jc w:val="both"/>
        <w:rPr>
          <w:sz w:val="22"/>
          <w:szCs w:val="22"/>
        </w:rPr>
      </w:pPr>
      <w:r w:rsidRPr="00B04808">
        <w:rPr>
          <w:sz w:val="22"/>
          <w:szCs w:val="22"/>
        </w:rPr>
        <w:t>„Okres dodatkowej gwarancji” – G.</w:t>
      </w:r>
    </w:p>
    <w:p w:rsidR="00B04808" w:rsidRPr="00B04808" w:rsidRDefault="00B04808" w:rsidP="00B04808">
      <w:pPr>
        <w:jc w:val="both"/>
        <w:rPr>
          <w:sz w:val="22"/>
          <w:szCs w:val="22"/>
        </w:rPr>
      </w:pPr>
    </w:p>
    <w:p w:rsidR="00B04808" w:rsidRPr="00B04808" w:rsidRDefault="00B04808" w:rsidP="00B04808">
      <w:pPr>
        <w:numPr>
          <w:ilvl w:val="0"/>
          <w:numId w:val="36"/>
        </w:numPr>
        <w:jc w:val="both"/>
        <w:rPr>
          <w:sz w:val="22"/>
          <w:szCs w:val="22"/>
        </w:rPr>
      </w:pPr>
      <w:r w:rsidRPr="00B04808">
        <w:rPr>
          <w:sz w:val="22"/>
          <w:szCs w:val="22"/>
        </w:rPr>
        <w:t>Powyższym kryteriom Zamawiający przypisał następujące znaczenie:</w:t>
      </w:r>
    </w:p>
    <w:p w:rsidR="00B04808" w:rsidRPr="00B04808" w:rsidRDefault="00B04808" w:rsidP="00B04808">
      <w:pPr>
        <w:jc w:val="both"/>
        <w:rPr>
          <w:b/>
          <w:sz w:val="22"/>
          <w:szCs w:val="22"/>
        </w:rPr>
      </w:pPr>
    </w:p>
    <w:tbl>
      <w:tblPr>
        <w:tblW w:w="850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851"/>
        <w:gridCol w:w="992"/>
        <w:gridCol w:w="5107"/>
      </w:tblGrid>
      <w:tr w:rsidR="00B04808" w:rsidRPr="00B04808" w:rsidTr="00E67AE3">
        <w:tc>
          <w:tcPr>
            <w:tcW w:w="1559" w:type="dxa"/>
            <w:shd w:val="clear" w:color="auto" w:fill="D9D9D9"/>
            <w:vAlign w:val="center"/>
          </w:tcPr>
          <w:p w:rsidR="00B04808" w:rsidRPr="00B04808" w:rsidRDefault="00B04808" w:rsidP="00B04808">
            <w:pPr>
              <w:jc w:val="both"/>
              <w:rPr>
                <w:b/>
                <w:sz w:val="22"/>
                <w:szCs w:val="22"/>
              </w:rPr>
            </w:pPr>
            <w:r w:rsidRPr="00B04808">
              <w:rPr>
                <w:b/>
                <w:sz w:val="22"/>
                <w:szCs w:val="22"/>
              </w:rPr>
              <w:t>Kryterium</w:t>
            </w:r>
          </w:p>
        </w:tc>
        <w:tc>
          <w:tcPr>
            <w:tcW w:w="851" w:type="dxa"/>
            <w:shd w:val="clear" w:color="auto" w:fill="D9D9D9"/>
            <w:vAlign w:val="center"/>
          </w:tcPr>
          <w:p w:rsidR="00B04808" w:rsidRPr="00B04808" w:rsidRDefault="00B04808" w:rsidP="00B04808">
            <w:pPr>
              <w:jc w:val="both"/>
              <w:rPr>
                <w:b/>
                <w:sz w:val="22"/>
                <w:szCs w:val="22"/>
              </w:rPr>
            </w:pPr>
            <w:r w:rsidRPr="00B04808">
              <w:rPr>
                <w:b/>
                <w:sz w:val="22"/>
                <w:szCs w:val="22"/>
              </w:rPr>
              <w:t>Waga [%]</w:t>
            </w:r>
          </w:p>
        </w:tc>
        <w:tc>
          <w:tcPr>
            <w:tcW w:w="992" w:type="dxa"/>
            <w:shd w:val="clear" w:color="auto" w:fill="D9D9D9"/>
            <w:vAlign w:val="center"/>
          </w:tcPr>
          <w:p w:rsidR="00B04808" w:rsidRPr="00B04808" w:rsidRDefault="00B04808" w:rsidP="00B04808">
            <w:pPr>
              <w:jc w:val="both"/>
              <w:rPr>
                <w:b/>
                <w:sz w:val="22"/>
                <w:szCs w:val="22"/>
              </w:rPr>
            </w:pPr>
            <w:r w:rsidRPr="00B04808">
              <w:rPr>
                <w:b/>
                <w:sz w:val="22"/>
                <w:szCs w:val="22"/>
              </w:rPr>
              <w:t>Liczba punktów</w:t>
            </w:r>
          </w:p>
        </w:tc>
        <w:tc>
          <w:tcPr>
            <w:tcW w:w="5107" w:type="dxa"/>
            <w:shd w:val="clear" w:color="auto" w:fill="D9D9D9"/>
            <w:vAlign w:val="center"/>
          </w:tcPr>
          <w:p w:rsidR="00B04808" w:rsidRPr="00B04808" w:rsidRDefault="00B04808" w:rsidP="00B04808">
            <w:pPr>
              <w:jc w:val="both"/>
              <w:rPr>
                <w:b/>
                <w:sz w:val="22"/>
                <w:szCs w:val="22"/>
              </w:rPr>
            </w:pPr>
            <w:r w:rsidRPr="00B04808">
              <w:rPr>
                <w:b/>
                <w:sz w:val="22"/>
                <w:szCs w:val="22"/>
              </w:rPr>
              <w:t>Sposób oceny wg wzoru</w:t>
            </w:r>
          </w:p>
        </w:tc>
      </w:tr>
      <w:tr w:rsidR="00B04808" w:rsidRPr="00B04808" w:rsidTr="00E67AE3">
        <w:trPr>
          <w:trHeight w:val="1027"/>
        </w:trPr>
        <w:tc>
          <w:tcPr>
            <w:tcW w:w="1559" w:type="dxa"/>
            <w:vAlign w:val="center"/>
          </w:tcPr>
          <w:p w:rsidR="00B04808" w:rsidRPr="00B04808" w:rsidRDefault="00B04808" w:rsidP="00B04808">
            <w:pPr>
              <w:jc w:val="both"/>
              <w:rPr>
                <w:sz w:val="22"/>
                <w:szCs w:val="22"/>
              </w:rPr>
            </w:pPr>
            <w:r w:rsidRPr="00B04808">
              <w:rPr>
                <w:sz w:val="22"/>
                <w:szCs w:val="22"/>
              </w:rPr>
              <w:t>łączna cena ofertowa brutto</w:t>
            </w:r>
          </w:p>
        </w:tc>
        <w:tc>
          <w:tcPr>
            <w:tcW w:w="851" w:type="dxa"/>
            <w:vAlign w:val="center"/>
          </w:tcPr>
          <w:p w:rsidR="00B04808" w:rsidRPr="00B04808" w:rsidRDefault="00B04808" w:rsidP="00B04808">
            <w:pPr>
              <w:jc w:val="both"/>
              <w:rPr>
                <w:sz w:val="22"/>
                <w:szCs w:val="22"/>
              </w:rPr>
            </w:pPr>
            <w:r w:rsidRPr="00B04808">
              <w:rPr>
                <w:sz w:val="22"/>
                <w:szCs w:val="22"/>
              </w:rPr>
              <w:t>60%</w:t>
            </w:r>
          </w:p>
        </w:tc>
        <w:tc>
          <w:tcPr>
            <w:tcW w:w="992" w:type="dxa"/>
            <w:vAlign w:val="center"/>
          </w:tcPr>
          <w:p w:rsidR="00B04808" w:rsidRPr="00B04808" w:rsidRDefault="00B04808" w:rsidP="00B04808">
            <w:pPr>
              <w:jc w:val="both"/>
              <w:rPr>
                <w:sz w:val="22"/>
                <w:szCs w:val="22"/>
              </w:rPr>
            </w:pPr>
            <w:r w:rsidRPr="00B04808">
              <w:rPr>
                <w:sz w:val="22"/>
                <w:szCs w:val="22"/>
              </w:rPr>
              <w:t>60</w:t>
            </w:r>
          </w:p>
        </w:tc>
        <w:tc>
          <w:tcPr>
            <w:tcW w:w="5107" w:type="dxa"/>
            <w:vAlign w:val="center"/>
          </w:tcPr>
          <w:p w:rsidR="00B04808" w:rsidRPr="00B04808" w:rsidRDefault="001F3CB9" w:rsidP="00B04808">
            <w:pPr>
              <w:jc w:val="both"/>
              <w:rPr>
                <w:sz w:val="22"/>
                <w:szCs w:val="22"/>
              </w:rPr>
            </w:pPr>
            <w:r>
              <w:rPr>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75pt;height:24.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stylePaneFormatFilter w:val=&quot;3F01&quot;/&gt;&lt;w:defaultTabStop w:val=&quot;708&quot;/&gt;&lt;w:hyphenationZone w:val=&quot;425&quot;/&gt;&lt;w:punctuationKerning/&gt;&lt;w:characterSpacingControl w:val=&quot;DontCompress&quot;/&gt;&lt;w:optimizeForBrowser/&gt;&lt;w:targetScreenSz w:val=&quot;800x600&quot;/&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436F5A&quot;/&gt;&lt;wsp:rsid wsp:val=&quot;00035184&quot;/&gt;&lt;wsp:rsid wsp:val=&quot;00041192&quot;/&gt;&lt;wsp:rsid wsp:val=&quot;00041EBE&quot;/&gt;&lt;wsp:rsid wsp:val=&quot;000649EC&quot;/&gt;&lt;wsp:rsid wsp:val=&quot;0009689D&quot;/&gt;&lt;wsp:rsid wsp:val=&quot;000972D6&quot;/&gt;&lt;wsp:rsid wsp:val=&quot;000B464A&quot;/&gt;&lt;wsp:rsid wsp:val=&quot;000E17DD&quot;/&gt;&lt;wsp:rsid wsp:val=&quot;00120352&quot;/&gt;&lt;wsp:rsid wsp:val=&quot;00120963&quot;/&gt;&lt;wsp:rsid wsp:val=&quot;00120B0D&quot;/&gt;&lt;wsp:rsid wsp:val=&quot;00121875&quot;/&gt;&lt;wsp:rsid wsp:val=&quot;0012364A&quot;/&gt;&lt;wsp:rsid wsp:val=&quot;00130941&quot;/&gt;&lt;wsp:rsid wsp:val=&quot;00141CAF&quot;/&gt;&lt;wsp:rsid wsp:val=&quot;00155FCC&quot;/&gt;&lt;wsp:rsid wsp:val=&quot;001877B2&quot;/&gt;&lt;wsp:rsid wsp:val=&quot;00195CBC&quot;/&gt;&lt;wsp:rsid wsp:val=&quot;001A075E&quot;/&gt;&lt;wsp:rsid wsp:val=&quot;001B1EBE&quot;/&gt;&lt;wsp:rsid wsp:val=&quot;001B3C7B&quot;/&gt;&lt;wsp:rsid wsp:val=&quot;001B4482&quot;/&gt;&lt;wsp:rsid wsp:val=&quot;001C7290&quot;/&gt;&lt;wsp:rsid wsp:val=&quot;001C76F7&quot;/&gt;&lt;wsp:rsid wsp:val=&quot;001F3305&quot;/&gt;&lt;wsp:rsid wsp:val=&quot;001F6C80&quot;/&gt;&lt;wsp:rsid wsp:val=&quot;00213904&quot;/&gt;&lt;wsp:rsid wsp:val=&quot;00223B40&quot;/&gt;&lt;wsp:rsid wsp:val=&quot;002300E9&quot;/&gt;&lt;wsp:rsid wsp:val=&quot;00244013&quot;/&gt;&lt;wsp:rsid wsp:val=&quot;00252E74&quot;/&gt;&lt;wsp:rsid wsp:val=&quot;002874FE&quot;/&gt;&lt;wsp:rsid wsp:val=&quot;00287806&quot;/&gt;&lt;wsp:rsid wsp:val=&quot;0029122A&quot;/&gt;&lt;wsp:rsid wsp:val=&quot;00295970&quot;/&gt;&lt;wsp:rsid wsp:val=&quot;002A3F79&quot;/&gt;&lt;wsp:rsid wsp:val=&quot;002A6599&quot;/&gt;&lt;wsp:rsid wsp:val=&quot;002B1022&quot;/&gt;&lt;wsp:rsid wsp:val=&quot;002B3E06&quot;/&gt;&lt;wsp:rsid wsp:val=&quot;002C08E7&quot;/&gt;&lt;wsp:rsid wsp:val=&quot;002C1C74&quot;/&gt;&lt;wsp:rsid wsp:val=&quot;002F1E66&quot;/&gt;&lt;wsp:rsid wsp:val=&quot;003106EA&quot;/&gt;&lt;wsp:rsid wsp:val=&quot;0035196F&quot;/&gt;&lt;wsp:rsid wsp:val=&quot;003735F4&quot;/&gt;&lt;wsp:rsid wsp:val=&quot;00374ED2&quot;/&gt;&lt;wsp:rsid wsp:val=&quot;00375AF8&quot;/&gt;&lt;wsp:rsid wsp:val=&quot;0038162B&quot;/&gt;&lt;wsp:rsid wsp:val=&quot;0039106C&quot;/&gt;&lt;wsp:rsid wsp:val=&quot;003B1965&quot;/&gt;&lt;wsp:rsid wsp:val=&quot;003B1A93&quot;/&gt;&lt;wsp:rsid wsp:val=&quot;003B41CC&quot;/&gt;&lt;wsp:rsid wsp:val=&quot;003B7480&quot;/&gt;&lt;wsp:rsid wsp:val=&quot;003E19D7&quot;/&gt;&lt;wsp:rsid wsp:val=&quot;003F736F&quot;/&gt;&lt;wsp:rsid wsp:val=&quot;004002D8&quot;/&gt;&lt;wsp:rsid wsp:val=&quot;00410F22&quot;/&gt;&lt;wsp:rsid wsp:val=&quot;00411EF7&quot;/&gt;&lt;wsp:rsid wsp:val=&quot;00412745&quot;/&gt;&lt;wsp:rsid wsp:val=&quot;00424856&quot;/&gt;&lt;wsp:rsid wsp:val=&quot;00432EF3&quot;/&gt;&lt;wsp:rsid wsp:val=&quot;00436F5A&quot;/&gt;&lt;wsp:rsid wsp:val=&quot;0044220D&quot;/&gt;&lt;wsp:rsid wsp:val=&quot;00457D68&quot;/&gt;&lt;wsp:rsid wsp:val=&quot;00464344&quot;/&gt;&lt;wsp:rsid wsp:val=&quot;00471C14&quot;/&gt;&lt;wsp:rsid wsp:val=&quot;00475761&quot;/&gt;&lt;wsp:rsid wsp:val=&quot;00481A21&quot;/&gt;&lt;wsp:rsid wsp:val=&quot;00491C7D&quot;/&gt;&lt;wsp:rsid wsp:val=&quot;00493744&quot;/&gt;&lt;wsp:rsid wsp:val=&quot;004C00A0&quot;/&gt;&lt;wsp:rsid wsp:val=&quot;004D7415&quot;/&gt;&lt;wsp:rsid wsp:val=&quot;004E32E6&quot;/&gt;&lt;wsp:rsid wsp:val=&quot;004F21CE&quot;/&gt;&lt;wsp:rsid wsp:val=&quot;004F72BE&quot;/&gt;&lt;wsp:rsid wsp:val=&quot;00547E77&quot;/&gt;&lt;wsp:rsid wsp:val=&quot;00555529&quot;/&gt;&lt;wsp:rsid wsp:val=&quot;00556D49&quot;/&gt;&lt;wsp:rsid wsp:val=&quot;00567773&quot;/&gt;&lt;wsp:rsid wsp:val=&quot;00567861&quot;/&gt;&lt;wsp:rsid wsp:val=&quot;00576722&quot;/&gt;&lt;wsp:rsid wsp:val=&quot;005C781A&quot;/&gt;&lt;wsp:rsid wsp:val=&quot;005D40FA&quot;/&gt;&lt;wsp:rsid wsp:val=&quot;005E3AAE&quot;/&gt;&lt;wsp:rsid wsp:val=&quot;005E702A&quot;/&gt;&lt;wsp:rsid wsp:val=&quot;005F7799&quot;/&gt;&lt;wsp:rsid wsp:val=&quot;006355B6&quot;/&gt;&lt;wsp:rsid wsp:val=&quot;00647D72&quot;/&gt;&lt;wsp:rsid wsp:val=&quot;00650830&quot;/&gt;&lt;wsp:rsid wsp:val=&quot;00663A98&quot;/&gt;&lt;wsp:rsid wsp:val=&quot;00674316&quot;/&gt;&lt;wsp:rsid wsp:val=&quot;00676DD3&quot;/&gt;&lt;wsp:rsid wsp:val=&quot;006842E7&quot;/&gt;&lt;wsp:rsid wsp:val=&quot;00685E5D&quot;/&gt;&lt;wsp:rsid wsp:val=&quot;006B5DC7&quot;/&gt;&lt;wsp:rsid wsp:val=&quot;006C4D14&quot;/&gt;&lt;wsp:rsid wsp:val=&quot;006D4C57&quot;/&gt;&lt;wsp:rsid wsp:val=&quot;006D7A90&quot;/&gt;&lt;wsp:rsid wsp:val=&quot;006F1F53&quot;/&gt;&lt;wsp:rsid wsp:val=&quot;006F208A&quot;/&gt;&lt;wsp:rsid wsp:val=&quot;0070213A&quot;/&gt;&lt;wsp:rsid wsp:val=&quot;007224A4&quot;/&gt;&lt;wsp:rsid wsp:val=&quot;0072746B&quot;/&gt;&lt;wsp:rsid wsp:val=&quot;007324D2&quot;/&gt;&lt;wsp:rsid wsp:val=&quot;007379C4&quot;/&gt;&lt;wsp:rsid wsp:val=&quot;007503CC&quot;/&gt;&lt;wsp:rsid wsp:val=&quot;00763B8C&quot;/&gt;&lt;wsp:rsid wsp:val=&quot;0077504A&quot;/&gt;&lt;wsp:rsid wsp:val=&quot;007818CE&quot;/&gt;&lt;wsp:rsid wsp:val=&quot;007A6099&quot;/&gt;&lt;wsp:rsid wsp:val=&quot;007A737D&quot;/&gt;&lt;wsp:rsid wsp:val=&quot;007B42CD&quot;/&gt;&lt;wsp:rsid wsp:val=&quot;007B7350&quot;/&gt;&lt;wsp:rsid wsp:val=&quot;007D026C&quot;/&gt;&lt;wsp:rsid wsp:val=&quot;007D451B&quot;/&gt;&lt;wsp:rsid wsp:val=&quot;007E7AD9&quot;/&gt;&lt;wsp:rsid wsp:val=&quot;0081596E&quot;/&gt;&lt;wsp:rsid wsp:val=&quot;00825A7F&quot;/&gt;&lt;wsp:rsid wsp:val=&quot;00841C05&quot;/&gt;&lt;wsp:rsid wsp:val=&quot;00860D6E&quot;/&gt;&lt;wsp:rsid wsp:val=&quot;00861928&quot;/&gt;&lt;wsp:rsid wsp:val=&quot;00867AD0&quot;/&gt;&lt;wsp:rsid wsp:val=&quot;0088481C&quot;/&gt;&lt;wsp:rsid wsp:val=&quot;00893076&quot;/&gt;&lt;wsp:rsid wsp:val=&quot;0089676D&quot;/&gt;&lt;wsp:rsid wsp:val=&quot;008B1AC4&quot;/&gt;&lt;wsp:rsid wsp:val=&quot;008C786D&quot;/&gt;&lt;wsp:rsid wsp:val=&quot;008C7EC1&quot;/&gt;&lt;wsp:rsid wsp:val=&quot;008D623C&quot;/&gt;&lt;wsp:rsid wsp:val=&quot;008D6DCC&quot;/&gt;&lt;wsp:rsid wsp:val=&quot;009060D3&quot;/&gt;&lt;wsp:rsid wsp:val=&quot;00906939&quot;/&gt;&lt;wsp:rsid wsp:val=&quot;00907CE7&quot;/&gt;&lt;wsp:rsid wsp:val=&quot;00910BB4&quot;/&gt;&lt;wsp:rsid wsp:val=&quot;00931B86&quot;/&gt;&lt;wsp:rsid wsp:val=&quot;00937078&quot;/&gt;&lt;wsp:rsid wsp:val=&quot;00952C8A&quot;/&gt;&lt;wsp:rsid wsp:val=&quot;00956A09&quot;/&gt;&lt;wsp:rsid wsp:val=&quot;009615FA&quot;/&gt;&lt;wsp:rsid wsp:val=&quot;00974297&quot;/&gt;&lt;wsp:rsid wsp:val=&quot;00982145&quot;/&gt;&lt;wsp:rsid wsp:val=&quot;0099357B&quot;/&gt;&lt;wsp:rsid wsp:val=&quot;009A6D5D&quot;/&gt;&lt;wsp:rsid wsp:val=&quot;009B5FAE&quot;/&gt;&lt;wsp:rsid wsp:val=&quot;009C048D&quot;/&gt;&lt;wsp:rsid wsp:val=&quot;009C25BE&quot;/&gt;&lt;wsp:rsid wsp:val=&quot;009C521F&quot;/&gt;&lt;wsp:rsid wsp:val=&quot;009D631A&quot;/&gt;&lt;wsp:rsid wsp:val=&quot;009E1866&quot;/&gt;&lt;wsp:rsid wsp:val=&quot;009F1EAC&quot;/&gt;&lt;wsp:rsid wsp:val=&quot;009F3047&quot;/&gt;&lt;wsp:rsid wsp:val=&quot;00A050E3&quot;/&gt;&lt;wsp:rsid wsp:val=&quot;00A05980&quot;/&gt;&lt;wsp:rsid wsp:val=&quot;00A07D05&quot;/&gt;&lt;wsp:rsid wsp:val=&quot;00A1134B&quot;/&gt;&lt;wsp:rsid wsp:val=&quot;00A166DA&quot;/&gt;&lt;wsp:rsid wsp:val=&quot;00A23427&quot;/&gt;&lt;wsp:rsid wsp:val=&quot;00A30A65&quot;/&gt;&lt;wsp:rsid wsp:val=&quot;00A41C2A&quot;/&gt;&lt;wsp:rsid wsp:val=&quot;00A60E70&quot;/&gt;&lt;wsp:rsid wsp:val=&quot;00A67F4E&quot;/&gt;&lt;wsp:rsid wsp:val=&quot;00A72F37&quot;/&gt;&lt;wsp:rsid wsp:val=&quot;00A77479&quot;/&gt;&lt;wsp:rsid wsp:val=&quot;00AA2682&quot;/&gt;&lt;wsp:rsid wsp:val=&quot;00AB1DA3&quot;/&gt;&lt;wsp:rsid wsp:val=&quot;00AC18AC&quot;/&gt;&lt;wsp:rsid wsp:val=&quot;00AC1AB6&quot;/&gt;&lt;wsp:rsid wsp:val=&quot;00AC2A74&quot;/&gt;&lt;wsp:rsid wsp:val=&quot;00AD0D01&quot;/&gt;&lt;wsp:rsid wsp:val=&quot;00AD29E8&quot;/&gt;&lt;wsp:rsid wsp:val=&quot;00AD48C8&quot;/&gt;&lt;wsp:rsid wsp:val=&quot;00AD5590&quot;/&gt;&lt;wsp:rsid wsp:val=&quot;00AD575B&quot;/&gt;&lt;wsp:rsid wsp:val=&quot;00AE7330&quot;/&gt;&lt;wsp:rsid wsp:val=&quot;00AF4DCE&quot;/&gt;&lt;wsp:rsid wsp:val=&quot;00B04808&quot;/&gt;&lt;wsp:rsid wsp:val=&quot;00B21021&quot;/&gt;&lt;wsp:rsid wsp:val=&quot;00B21A51&quot;/&gt;&lt;wsp:rsid wsp:val=&quot;00B255EC&quot;/&gt;&lt;wsp:rsid wsp:val=&quot;00B462AC&quot;/&gt;&lt;wsp:rsid wsp:val=&quot;00B54A60&quot;/&gt;&lt;wsp:rsid wsp:val=&quot;00B74909&quot;/&gt;&lt;wsp:rsid wsp:val=&quot;00B76322&quot;/&gt;&lt;wsp:rsid wsp:val=&quot;00BA3B34&quot;/&gt;&lt;wsp:rsid wsp:val=&quot;00BA77D1&quot;/&gt;&lt;wsp:rsid wsp:val=&quot;00BB5C38&quot;/&gt;&lt;wsp:rsid wsp:val=&quot;00BC48EF&quot;/&gt;&lt;wsp:rsid wsp:val=&quot;00BD4FED&quot;/&gt;&lt;wsp:rsid wsp:val=&quot;00BF3590&quot;/&gt;&lt;wsp:rsid wsp:val=&quot;00C0747B&quot;/&gt;&lt;wsp:rsid wsp:val=&quot;00C119BE&quot;/&gt;&lt;wsp:rsid wsp:val=&quot;00C12B35&quot;/&gt;&lt;wsp:rsid wsp:val=&quot;00C2475F&quot;/&gt;&lt;wsp:rsid wsp:val=&quot;00C2701D&quot;/&gt;&lt;wsp:rsid wsp:val=&quot;00C31D71&quot;/&gt;&lt;wsp:rsid wsp:val=&quot;00C41E56&quot;/&gt;&lt;wsp:rsid wsp:val=&quot;00C55AB4&quot;/&gt;&lt;wsp:rsid wsp:val=&quot;00C56065&quot;/&gt;&lt;wsp:rsid wsp:val=&quot;00C96CED&quot;/&gt;&lt;wsp:rsid wsp:val=&quot;00CB4CEC&quot;/&gt;&lt;wsp:rsid wsp:val=&quot;00CB5EE5&quot;/&gt;&lt;wsp:rsid wsp:val=&quot;00CC2BC9&quot;/&gt;&lt;wsp:rsid wsp:val=&quot;00CE155C&quot;/&gt;&lt;wsp:rsid wsp:val=&quot;00CE2B3A&quot;/&gt;&lt;wsp:rsid wsp:val=&quot;00CE47AE&quot;/&gt;&lt;wsp:rsid wsp:val=&quot;00CF3CA4&quot;/&gt;&lt;wsp:rsid wsp:val=&quot;00CF4EB1&quot;/&gt;&lt;wsp:rsid wsp:val=&quot;00D05659&quot;/&gt;&lt;wsp:rsid wsp:val=&quot;00D21CBE&quot;/&gt;&lt;wsp:rsid wsp:val=&quot;00D338E2&quot;/&gt;&lt;wsp:rsid wsp:val=&quot;00D41727&quot;/&gt;&lt;wsp:rsid wsp:val=&quot;00D53B0C&quot;/&gt;&lt;wsp:rsid wsp:val=&quot;00D62E74&quot;/&gt;&lt;wsp:rsid wsp:val=&quot;00D634A3&quot;/&gt;&lt;wsp:rsid wsp:val=&quot;00D63779&quot;/&gt;&lt;wsp:rsid wsp:val=&quot;00D81C55&quot;/&gt;&lt;wsp:rsid wsp:val=&quot;00D84370&quot;/&gt;&lt;wsp:rsid wsp:val=&quot;00DC1005&quot;/&gt;&lt;wsp:rsid wsp:val=&quot;00DC7107&quot;/&gt;&lt;wsp:rsid wsp:val=&quot;00DE780D&quot;/&gt;&lt;wsp:rsid wsp:val=&quot;00DF1FDE&quot;/&gt;&lt;wsp:rsid wsp:val=&quot;00DF3510&quot;/&gt;&lt;wsp:rsid wsp:val=&quot;00E1746E&quot;/&gt;&lt;wsp:rsid wsp:val=&quot;00E230D3&quot;/&gt;&lt;wsp:rsid wsp:val=&quot;00E43410&quot;/&gt;&lt;wsp:rsid wsp:val=&quot;00E60A0F&quot;/&gt;&lt;wsp:rsid wsp:val=&quot;00E73564&quot;/&gt;&lt;wsp:rsid wsp:val=&quot;00E81542&quot;/&gt;&lt;wsp:rsid wsp:val=&quot;00EA31B1&quot;/&gt;&lt;wsp:rsid wsp:val=&quot;00EE5504&quot;/&gt;&lt;wsp:rsid wsp:val=&quot;00EF0A8F&quot;/&gt;&lt;wsp:rsid wsp:val=&quot;00EF0D59&quot;/&gt;&lt;wsp:rsid wsp:val=&quot;00EF1705&quot;/&gt;&lt;wsp:rsid wsp:val=&quot;00F123DB&quot;/&gt;&lt;wsp:rsid wsp:val=&quot;00F17177&quot;/&gt;&lt;wsp:rsid wsp:val=&quot;00F23080&quot;/&gt;&lt;wsp:rsid wsp:val=&quot;00F30604&quot;/&gt;&lt;wsp:rsid wsp:val=&quot;00F53448&quot;/&gt;&lt;wsp:rsid wsp:val=&quot;00F5664D&quot;/&gt;&lt;wsp:rsid wsp:val=&quot;00F62CEF&quot;/&gt;&lt;wsp:rsid wsp:val=&quot;00F750B5&quot;/&gt;&lt;wsp:rsid wsp:val=&quot;00F84B1F&quot;/&gt;&lt;wsp:rsid wsp:val=&quot;00FB5872&quot;/&gt;&lt;wsp:rsid wsp:val=&quot;00FD15F2&quot;/&gt;&lt;wsp:rsid wsp:val=&quot;00FD3A62&quot;/&gt;&lt;wsp:rsid wsp:val=&quot;00FE638C&quot;/&gt;&lt;wsp:rsid wsp:val=&quot;00FE7BEA&quot;/&gt;&lt;/wsp:rsids&gt;&lt;/w:docPr&gt;&lt;w:body&gt;&lt;wx:sect&gt;&lt;w:p wsp:rsidR=&quot;00000000&quot; wsp:rsidRPr=&quot;000B464A&quot; wsp:rsidRDefault=&quot;000B464A&quot; wsp:rsidP=&quot;000B464A&quot;&gt;&lt;m:oMathPara&gt;&lt;m:oMath&gt;&lt;m:r&gt;&lt;m:rPr&gt;&lt;m:sty m:val=&quot;p&quot;/&gt;&lt;/m:rPr&gt;&lt;w:rPr&gt;&lt;w:rFonts w:ascii=&quot;Cambria Math&quot; w:fareast=&quot;MS Mincho&quot;/&gt;&lt;wx:font wx:val=&quot;Cambria Math&quot;/&gt;&lt;w:sz w:val=&quot;20&quot;/&gt;&lt;w:sz-cs w:val=&quot;20&quot;/&gt;&lt;/w:rPr&gt;&lt;m:t&gt;C=&lt;/m:t&gt;&lt;/m:r&gt;&lt;m:f&gt;&lt;m:fPr&gt;&lt;m:ctrlPr&gt;&lt;w:rPr&gt;&lt;w:rFonts w:ascii=&quot;Cambria Math&quot; w:fareast=&quot;MS Mincho&quot;/&gt;&lt;wx:font wx:val=&quot;Cambria Math&quot;/&gt;&lt;w:sz w:val=&quot;20&quot;/&gt;&lt;w:sz-cs w:val=&quot;20&quot;/&gt;&lt;/w:rPr&gt;&lt;/m:ctrlPr&gt;&lt;/m:fPr&gt;&lt;m:num&gt;&lt;m:r&gt;&lt;m:rPr&gt;&lt;m:sty m:val=&quot;p&quot;/&gt;&lt;/m:rPr&gt;&lt;w:rPr&gt;&lt;w:rFonts w:ascii=&quot;Cambria Math&quot; w:fareast=&quot;MS Mincho&quot;/&gt;&lt;wx:font wx:val=&quot;Cambria Math&quot;/&gt;&lt;w:sz w:val=&quot;20&quot;/&gt;&lt;w:sz-cs w:val=&quot;20&quot;/&gt;&lt;/w:rPr&gt;&lt;m:t&gt;cena najta&lt;/m:t&gt;&lt;/m:r&gt;&lt;m:r&gt;&lt;m:rPr&gt;&lt;m:sty m:val=&quot;p&quot;/&gt;&lt;/m:rPr&gt;&lt;w:rPr&gt;&lt;w:rFonts w:ascii=&quot;Cambria Math&quot; w:fareast=&quot;MS Mincho&quot;/&gt;&lt;w:sz w:val=&quot;20&quot;/&gt;&lt;w:sz-cs w:val=&quot;20&quot;/&gt;&lt;/w:rPr&gt;&lt;m:t&gt;Ĺ„&lt;/m:t&gt;&lt;/m:r&gt;&lt;m:r&gt;&lt;m:rPr&gt;&lt;m:sty m:val=&quot;p&quot;/&gt;&lt;/m:rPr&gt;&lt;w:rPr&gt;&lt;w:rFonts w:ascii=&quot;Cambria Math&quot; w:fareast=&quot;MS Mincho&quot;/&gt;&lt;wx:font wx:val=&quot;Cambria Math&quot;/&gt;&lt;w:sz w:val=&quot;20&quot;/&gt;&lt;w:sz-cs w:val=&quot;20&quot;/&gt;&lt;/w:rPr&gt;&lt;m:t&gt;szej oferty&lt;/m:t&gt;&lt;/m:r&gt;&lt;/m:num&gt;&lt;m:den&gt;&lt;m:r&gt;&lt;m:rPr&gt;&lt;m:sty m:val=&quot;p&quot;/&gt;&lt;/m:rPr&gt;&lt;w:rPr&gt;&lt;w:rFonts w:ascii=&quot;Cambria Math&quot; w:fareast=&quot;MS Mincho&quot;/&gt;&lt;wx:font wx:val=&quot;Cambria Math&quot;/&gt;&lt;w:sz w:val=&quot;20&quot;/&gt;&lt;w:sz-cs w:val=&quot;20&quot;/&gt;&lt;/w:rPr&gt;&lt;m:t&gt;cena badanej oferty&lt;/m:t&gt;&lt;/m:r&gt;&lt;/m:den&gt;&lt;/m:f&gt;&lt;m:r&gt;&lt;m:rPr&gt;&lt;m:sty m:val=&quot;p&quot;/&gt;&lt;/m:rPr&gt;&lt;w:rPr&gt;&lt;w:rFonts w:ascii=&quot;Cambria Math&quot; w:fareast=&quot;MS Mincho&quot; w:h-ansi=&quot;Cambria Math&quot;/&gt;&lt;wx:font wx:val=&quot;Cambria Math&quot;/&gt;&lt;w:sz w:val=&quot;20&quot;/&gt;&lt;w:sz-cs w:val=&quot;20&quot;/&gt;&lt;/w:rPr&gt;&lt;m:t&gt;*&lt;/m:t&gt;&lt;/m:r&gt;&lt;m:r&gt;&lt;m:rPr&gt;&lt;m:sty m:val=&quot;p&quot;/&gt;&lt;/m:rPr&gt;&lt;w:rPr&gt;&lt;w:rFonts w:ascii=&quot;Cambria Math&quot; w:fareast=&quot;MS Mincho&quot;/&gt;&lt;wx:font wx:val=&quot;Cambria Math&quot;/&gt;&lt;w:sz w:val=&quot;20&quot;/&gt;&lt;w:sz-cs w:val=&quot;20&quot;/&gt;&lt;/w:rPr&gt;&lt;m:t&gt;60 pkt&lt;/m:t&gt;&lt;/m:r&gt;&lt;/m:oMath&gt;&lt;/m:oMathPara&gt;&lt;/w:p&gt;&lt;w:sectPr wsp:rsidR=&quot;00000000&quot; wsp:rsidRPr=&quot;000B464A&quot;&gt;&lt;w:pgSz w:w=&quot;12240&quot; w:h=&quot;15840&quot;/&gt;&lt;w:pgMar w:top=&quot;1417&quot; w:right=&quot;1417&quot; w:bottom=&quot;1417&quot; w:left=&quot;1417&quot; w:header=&quot;708&quot; w:footer=&quot;708&quot; w:gutter=&quot;0&quot;/&gt;&lt;w:cols w:space=&quot;708&quot;/&gt;&lt;/w:sectPr&gt;&lt;/wx:sect&gt;&lt;/w:body&gt;&lt;/w:wordDocument&gt;">
                  <v:imagedata r:id="rId9" o:title="" chromakey="white"/>
                </v:shape>
              </w:pict>
            </w:r>
          </w:p>
        </w:tc>
      </w:tr>
      <w:tr w:rsidR="00B04808" w:rsidRPr="00B04808" w:rsidTr="00E67AE3">
        <w:trPr>
          <w:trHeight w:val="1027"/>
        </w:trPr>
        <w:tc>
          <w:tcPr>
            <w:tcW w:w="1559" w:type="dxa"/>
            <w:vAlign w:val="center"/>
          </w:tcPr>
          <w:p w:rsidR="00B04808" w:rsidRPr="00B04808" w:rsidRDefault="00B04808" w:rsidP="00B04808">
            <w:pPr>
              <w:jc w:val="both"/>
              <w:rPr>
                <w:sz w:val="22"/>
                <w:szCs w:val="22"/>
              </w:rPr>
            </w:pPr>
            <w:r w:rsidRPr="00B04808">
              <w:rPr>
                <w:sz w:val="22"/>
                <w:szCs w:val="22"/>
              </w:rPr>
              <w:t>parametry techniczne</w:t>
            </w:r>
          </w:p>
        </w:tc>
        <w:tc>
          <w:tcPr>
            <w:tcW w:w="851" w:type="dxa"/>
            <w:vAlign w:val="center"/>
          </w:tcPr>
          <w:p w:rsidR="00B04808" w:rsidRPr="00B04808" w:rsidRDefault="00B04808" w:rsidP="00B04808">
            <w:pPr>
              <w:jc w:val="both"/>
              <w:rPr>
                <w:sz w:val="22"/>
                <w:szCs w:val="22"/>
              </w:rPr>
            </w:pPr>
            <w:r w:rsidRPr="00B04808">
              <w:rPr>
                <w:sz w:val="22"/>
                <w:szCs w:val="22"/>
              </w:rPr>
              <w:t>20%</w:t>
            </w:r>
          </w:p>
        </w:tc>
        <w:tc>
          <w:tcPr>
            <w:tcW w:w="992" w:type="dxa"/>
            <w:vAlign w:val="center"/>
          </w:tcPr>
          <w:p w:rsidR="00B04808" w:rsidRPr="00B04808" w:rsidRDefault="00B04808" w:rsidP="00B04808">
            <w:pPr>
              <w:jc w:val="both"/>
              <w:rPr>
                <w:sz w:val="22"/>
                <w:szCs w:val="22"/>
              </w:rPr>
            </w:pPr>
            <w:r w:rsidRPr="00B04808">
              <w:rPr>
                <w:sz w:val="22"/>
                <w:szCs w:val="22"/>
              </w:rPr>
              <w:t>20</w:t>
            </w:r>
          </w:p>
        </w:tc>
        <w:tc>
          <w:tcPr>
            <w:tcW w:w="5107" w:type="dxa"/>
            <w:vAlign w:val="center"/>
          </w:tcPr>
          <w:p w:rsidR="00B04808" w:rsidRPr="00B04808" w:rsidRDefault="00B04808" w:rsidP="00B04808">
            <w:pPr>
              <w:jc w:val="both"/>
              <w:rPr>
                <w:sz w:val="22"/>
                <w:szCs w:val="22"/>
              </w:rPr>
            </w:pPr>
            <w:r w:rsidRPr="00B04808">
              <w:rPr>
                <w:sz w:val="22"/>
                <w:szCs w:val="22"/>
              </w:rPr>
              <w:t xml:space="preserve">liczba punktów za ocenę parametrów technicznych </w:t>
            </w:r>
            <w:r w:rsidRPr="00B04808">
              <w:rPr>
                <w:sz w:val="22"/>
                <w:szCs w:val="22"/>
              </w:rPr>
              <w:br/>
              <w:t xml:space="preserve">w badanej ofercie wg zasady: </w:t>
            </w:r>
          </w:p>
          <w:p w:rsidR="00B04808" w:rsidRPr="00B04808" w:rsidRDefault="00B04808" w:rsidP="00B04808">
            <w:pPr>
              <w:jc w:val="both"/>
              <w:rPr>
                <w:sz w:val="22"/>
                <w:szCs w:val="22"/>
              </w:rPr>
            </w:pPr>
            <w:r>
              <w:rPr>
                <w:sz w:val="22"/>
                <w:szCs w:val="22"/>
              </w:rPr>
              <w:t>P</w:t>
            </w:r>
            <w:r w:rsidRPr="00B04808">
              <w:rPr>
                <w:sz w:val="22"/>
                <w:szCs w:val="22"/>
              </w:rPr>
              <w:t xml:space="preserve"> =</w:t>
            </w:r>
          </w:p>
          <w:p w:rsidR="00B04808" w:rsidRPr="00B04808" w:rsidRDefault="00B04808" w:rsidP="00B04808">
            <w:pPr>
              <w:jc w:val="both"/>
              <w:rPr>
                <w:sz w:val="22"/>
                <w:szCs w:val="22"/>
              </w:rPr>
            </w:pPr>
            <w:r w:rsidRPr="00B04808">
              <w:rPr>
                <w:sz w:val="22"/>
                <w:szCs w:val="22"/>
              </w:rPr>
              <w:t>jest – 20 pkt</w:t>
            </w:r>
          </w:p>
          <w:p w:rsidR="00B04808" w:rsidRPr="00B04808" w:rsidRDefault="00B04808" w:rsidP="00B04808">
            <w:pPr>
              <w:jc w:val="both"/>
              <w:rPr>
                <w:sz w:val="22"/>
                <w:szCs w:val="22"/>
              </w:rPr>
            </w:pPr>
            <w:r w:rsidRPr="00B04808">
              <w:rPr>
                <w:sz w:val="22"/>
                <w:szCs w:val="22"/>
              </w:rPr>
              <w:t>nie ma – 0 pkt</w:t>
            </w:r>
          </w:p>
        </w:tc>
      </w:tr>
      <w:tr w:rsidR="00B04808" w:rsidRPr="00B04808" w:rsidTr="00E67AE3">
        <w:trPr>
          <w:cantSplit/>
          <w:trHeight w:val="1604"/>
        </w:trPr>
        <w:tc>
          <w:tcPr>
            <w:tcW w:w="1559" w:type="dxa"/>
            <w:vAlign w:val="center"/>
          </w:tcPr>
          <w:p w:rsidR="00B04808" w:rsidRPr="00B04808" w:rsidRDefault="00B04808" w:rsidP="00B04808">
            <w:pPr>
              <w:jc w:val="both"/>
              <w:rPr>
                <w:sz w:val="22"/>
                <w:szCs w:val="22"/>
              </w:rPr>
            </w:pPr>
            <w:r w:rsidRPr="00B04808">
              <w:rPr>
                <w:sz w:val="22"/>
                <w:szCs w:val="22"/>
              </w:rPr>
              <w:t>doświadczenie osób</w:t>
            </w:r>
          </w:p>
        </w:tc>
        <w:tc>
          <w:tcPr>
            <w:tcW w:w="851" w:type="dxa"/>
            <w:vAlign w:val="center"/>
          </w:tcPr>
          <w:p w:rsidR="00B04808" w:rsidRPr="00B04808" w:rsidRDefault="00B04808" w:rsidP="00B04808">
            <w:pPr>
              <w:jc w:val="both"/>
              <w:rPr>
                <w:sz w:val="22"/>
                <w:szCs w:val="22"/>
              </w:rPr>
            </w:pPr>
            <w:r w:rsidRPr="00B04808">
              <w:rPr>
                <w:sz w:val="22"/>
                <w:szCs w:val="22"/>
              </w:rPr>
              <w:t>10%</w:t>
            </w:r>
          </w:p>
        </w:tc>
        <w:tc>
          <w:tcPr>
            <w:tcW w:w="992" w:type="dxa"/>
            <w:vAlign w:val="center"/>
          </w:tcPr>
          <w:p w:rsidR="00B04808" w:rsidRPr="00B04808" w:rsidRDefault="00B04808" w:rsidP="00B04808">
            <w:pPr>
              <w:jc w:val="both"/>
              <w:rPr>
                <w:sz w:val="22"/>
                <w:szCs w:val="22"/>
              </w:rPr>
            </w:pPr>
            <w:r w:rsidRPr="00B04808">
              <w:rPr>
                <w:sz w:val="22"/>
                <w:szCs w:val="22"/>
              </w:rPr>
              <w:t>10</w:t>
            </w:r>
          </w:p>
        </w:tc>
        <w:tc>
          <w:tcPr>
            <w:tcW w:w="5107" w:type="dxa"/>
            <w:vAlign w:val="center"/>
          </w:tcPr>
          <w:p w:rsidR="00B04808" w:rsidRPr="00B04808" w:rsidRDefault="00B04808" w:rsidP="00B04808">
            <w:pPr>
              <w:jc w:val="both"/>
              <w:rPr>
                <w:sz w:val="22"/>
                <w:szCs w:val="22"/>
              </w:rPr>
            </w:pPr>
            <w:r w:rsidRPr="00B04808">
              <w:rPr>
                <w:sz w:val="22"/>
                <w:szCs w:val="22"/>
              </w:rPr>
              <w:t xml:space="preserve">liczba punktów za ocenę doświadczenia osób wyznaczonych do realizacji zamówienia w badanej ofercie wg zasady: </w:t>
            </w:r>
          </w:p>
          <w:p w:rsidR="00B04808" w:rsidRPr="00B04808" w:rsidRDefault="00B04808" w:rsidP="00B04808">
            <w:pPr>
              <w:jc w:val="both"/>
              <w:rPr>
                <w:sz w:val="22"/>
                <w:szCs w:val="22"/>
              </w:rPr>
            </w:pPr>
            <w:r w:rsidRPr="00B04808">
              <w:rPr>
                <w:sz w:val="22"/>
                <w:szCs w:val="22"/>
              </w:rPr>
              <w:t>D =</w:t>
            </w:r>
          </w:p>
          <w:p w:rsidR="00B04808" w:rsidRPr="00B04808" w:rsidRDefault="00B04808" w:rsidP="00B04808">
            <w:pPr>
              <w:jc w:val="both"/>
              <w:rPr>
                <w:sz w:val="22"/>
                <w:szCs w:val="22"/>
              </w:rPr>
            </w:pPr>
            <w:r w:rsidRPr="00B04808">
              <w:rPr>
                <w:sz w:val="22"/>
                <w:szCs w:val="22"/>
              </w:rPr>
              <w:t>jest – 10 pkt</w:t>
            </w:r>
          </w:p>
          <w:p w:rsidR="00B04808" w:rsidRPr="00B04808" w:rsidRDefault="00B04808" w:rsidP="00B04808">
            <w:pPr>
              <w:jc w:val="both"/>
              <w:rPr>
                <w:sz w:val="22"/>
                <w:szCs w:val="22"/>
              </w:rPr>
            </w:pPr>
            <w:r w:rsidRPr="00B04808">
              <w:rPr>
                <w:sz w:val="22"/>
                <w:szCs w:val="22"/>
              </w:rPr>
              <w:t>nie ma – 0 pkt</w:t>
            </w:r>
          </w:p>
        </w:tc>
      </w:tr>
      <w:tr w:rsidR="00B04808" w:rsidRPr="00B04808" w:rsidTr="00E67AE3">
        <w:trPr>
          <w:cantSplit/>
          <w:trHeight w:val="1604"/>
        </w:trPr>
        <w:tc>
          <w:tcPr>
            <w:tcW w:w="1559" w:type="dxa"/>
            <w:vAlign w:val="center"/>
          </w:tcPr>
          <w:p w:rsidR="00B04808" w:rsidRPr="00B04808" w:rsidRDefault="00B04808" w:rsidP="00B04808">
            <w:pPr>
              <w:jc w:val="both"/>
              <w:rPr>
                <w:sz w:val="22"/>
                <w:szCs w:val="22"/>
              </w:rPr>
            </w:pPr>
            <w:r w:rsidRPr="00B04808">
              <w:rPr>
                <w:sz w:val="22"/>
                <w:szCs w:val="22"/>
              </w:rPr>
              <w:t>okres dodatkowej gwarancji</w:t>
            </w:r>
          </w:p>
        </w:tc>
        <w:tc>
          <w:tcPr>
            <w:tcW w:w="851" w:type="dxa"/>
            <w:vAlign w:val="center"/>
          </w:tcPr>
          <w:p w:rsidR="00B04808" w:rsidRPr="00B04808" w:rsidRDefault="00B04808" w:rsidP="00B04808">
            <w:pPr>
              <w:jc w:val="both"/>
              <w:rPr>
                <w:sz w:val="22"/>
                <w:szCs w:val="22"/>
              </w:rPr>
            </w:pPr>
            <w:r w:rsidRPr="00B04808">
              <w:rPr>
                <w:sz w:val="22"/>
                <w:szCs w:val="22"/>
              </w:rPr>
              <w:t>10%</w:t>
            </w:r>
          </w:p>
        </w:tc>
        <w:tc>
          <w:tcPr>
            <w:tcW w:w="992" w:type="dxa"/>
            <w:vAlign w:val="center"/>
          </w:tcPr>
          <w:p w:rsidR="00B04808" w:rsidRPr="00B04808" w:rsidRDefault="00B04808" w:rsidP="00B04808">
            <w:pPr>
              <w:jc w:val="both"/>
              <w:rPr>
                <w:sz w:val="22"/>
                <w:szCs w:val="22"/>
              </w:rPr>
            </w:pPr>
            <w:r w:rsidRPr="00B04808">
              <w:rPr>
                <w:sz w:val="22"/>
                <w:szCs w:val="22"/>
              </w:rPr>
              <w:t>10</w:t>
            </w:r>
          </w:p>
        </w:tc>
        <w:tc>
          <w:tcPr>
            <w:tcW w:w="5107" w:type="dxa"/>
            <w:vAlign w:val="center"/>
          </w:tcPr>
          <w:p w:rsidR="00B04808" w:rsidRPr="00B04808" w:rsidRDefault="00B04808" w:rsidP="00B04808">
            <w:pPr>
              <w:jc w:val="both"/>
              <w:rPr>
                <w:sz w:val="22"/>
                <w:szCs w:val="22"/>
              </w:rPr>
            </w:pPr>
            <w:r w:rsidRPr="00B04808">
              <w:rPr>
                <w:sz w:val="22"/>
                <w:szCs w:val="22"/>
              </w:rPr>
              <w:t xml:space="preserve">liczba punktów za ocenę okresu dodatkowej gwarancji w badanej ofercie wg zasady: </w:t>
            </w:r>
          </w:p>
          <w:p w:rsidR="00B04808" w:rsidRDefault="00B04808" w:rsidP="00B04808">
            <w:pPr>
              <w:jc w:val="both"/>
              <w:rPr>
                <w:sz w:val="22"/>
                <w:szCs w:val="22"/>
              </w:rPr>
            </w:pPr>
            <w:r>
              <w:rPr>
                <w:sz w:val="22"/>
                <w:szCs w:val="22"/>
              </w:rPr>
              <w:t>G=</w:t>
            </w:r>
          </w:p>
          <w:p w:rsidR="00B04808" w:rsidRDefault="00657ECF" w:rsidP="00B04808">
            <w:pPr>
              <w:jc w:val="both"/>
              <w:rPr>
                <w:sz w:val="22"/>
                <w:szCs w:val="22"/>
              </w:rPr>
            </w:pPr>
            <w:r>
              <w:rPr>
                <w:sz w:val="22"/>
                <w:szCs w:val="22"/>
              </w:rPr>
              <w:t>3 lata – 3 pkt</w:t>
            </w:r>
          </w:p>
          <w:p w:rsidR="00657ECF" w:rsidRDefault="00657ECF" w:rsidP="00B04808">
            <w:pPr>
              <w:jc w:val="both"/>
              <w:rPr>
                <w:sz w:val="22"/>
                <w:szCs w:val="22"/>
              </w:rPr>
            </w:pPr>
            <w:r>
              <w:rPr>
                <w:sz w:val="22"/>
                <w:szCs w:val="22"/>
              </w:rPr>
              <w:t>4 lata – 6 pkt</w:t>
            </w:r>
          </w:p>
          <w:p w:rsidR="00657ECF" w:rsidRPr="00B04808" w:rsidRDefault="00657ECF" w:rsidP="00B04808">
            <w:pPr>
              <w:jc w:val="both"/>
              <w:rPr>
                <w:sz w:val="22"/>
                <w:szCs w:val="22"/>
              </w:rPr>
            </w:pPr>
            <w:r>
              <w:rPr>
                <w:sz w:val="22"/>
                <w:szCs w:val="22"/>
              </w:rPr>
              <w:t>5 lat – 10 pkt</w:t>
            </w:r>
          </w:p>
        </w:tc>
      </w:tr>
      <w:tr w:rsidR="00B04808" w:rsidRPr="00B04808" w:rsidTr="00E67AE3">
        <w:trPr>
          <w:trHeight w:val="437"/>
        </w:trPr>
        <w:tc>
          <w:tcPr>
            <w:tcW w:w="1559" w:type="dxa"/>
            <w:vAlign w:val="center"/>
          </w:tcPr>
          <w:p w:rsidR="00B04808" w:rsidRPr="00B04808" w:rsidRDefault="00B04808" w:rsidP="00B04808">
            <w:pPr>
              <w:jc w:val="both"/>
              <w:rPr>
                <w:sz w:val="22"/>
                <w:szCs w:val="22"/>
              </w:rPr>
            </w:pPr>
            <w:r w:rsidRPr="00B04808">
              <w:rPr>
                <w:sz w:val="22"/>
                <w:szCs w:val="22"/>
              </w:rPr>
              <w:t>RAZEM</w:t>
            </w:r>
          </w:p>
        </w:tc>
        <w:tc>
          <w:tcPr>
            <w:tcW w:w="851" w:type="dxa"/>
            <w:vAlign w:val="center"/>
          </w:tcPr>
          <w:p w:rsidR="00B04808" w:rsidRPr="00B04808" w:rsidRDefault="00B04808" w:rsidP="00B04808">
            <w:pPr>
              <w:jc w:val="both"/>
              <w:rPr>
                <w:sz w:val="22"/>
                <w:szCs w:val="22"/>
              </w:rPr>
            </w:pPr>
            <w:r w:rsidRPr="00B04808">
              <w:rPr>
                <w:sz w:val="22"/>
                <w:szCs w:val="22"/>
              </w:rPr>
              <w:t>100%</w:t>
            </w:r>
          </w:p>
        </w:tc>
        <w:tc>
          <w:tcPr>
            <w:tcW w:w="992" w:type="dxa"/>
            <w:vAlign w:val="center"/>
          </w:tcPr>
          <w:p w:rsidR="00B04808" w:rsidRPr="00B04808" w:rsidRDefault="00B04808" w:rsidP="00B04808">
            <w:pPr>
              <w:jc w:val="both"/>
              <w:rPr>
                <w:sz w:val="22"/>
                <w:szCs w:val="22"/>
              </w:rPr>
            </w:pPr>
            <w:r w:rsidRPr="00B04808">
              <w:rPr>
                <w:sz w:val="22"/>
                <w:szCs w:val="22"/>
              </w:rPr>
              <w:t>100</w:t>
            </w:r>
          </w:p>
        </w:tc>
        <w:tc>
          <w:tcPr>
            <w:tcW w:w="5107" w:type="dxa"/>
            <w:tcBorders>
              <w:bottom w:val="single" w:sz="4" w:space="0" w:color="auto"/>
              <w:right w:val="single" w:sz="4" w:space="0" w:color="auto"/>
            </w:tcBorders>
            <w:shd w:val="clear" w:color="auto" w:fill="D9D9D9"/>
            <w:vAlign w:val="center"/>
          </w:tcPr>
          <w:p w:rsidR="00B04808" w:rsidRPr="00B04808" w:rsidRDefault="00B04808" w:rsidP="00B04808">
            <w:pPr>
              <w:jc w:val="both"/>
              <w:rPr>
                <w:sz w:val="22"/>
                <w:szCs w:val="22"/>
              </w:rPr>
            </w:pPr>
            <w:r w:rsidRPr="00B04808">
              <w:rPr>
                <w:sz w:val="22"/>
                <w:szCs w:val="22"/>
              </w:rPr>
              <w:softHyphen/>
            </w:r>
            <w:r w:rsidRPr="00B04808">
              <w:rPr>
                <w:sz w:val="22"/>
                <w:szCs w:val="22"/>
              </w:rPr>
              <w:softHyphen/>
            </w:r>
            <w:r w:rsidRPr="00B04808">
              <w:rPr>
                <w:sz w:val="22"/>
                <w:szCs w:val="22"/>
              </w:rPr>
              <w:softHyphen/>
            </w:r>
            <w:r w:rsidRPr="00B04808">
              <w:rPr>
                <w:sz w:val="22"/>
                <w:szCs w:val="22"/>
              </w:rPr>
              <w:softHyphen/>
            </w:r>
            <w:r w:rsidRPr="00B04808">
              <w:rPr>
                <w:sz w:val="22"/>
                <w:szCs w:val="22"/>
              </w:rPr>
              <w:softHyphen/>
              <w:t>────────────────────</w:t>
            </w:r>
          </w:p>
        </w:tc>
      </w:tr>
    </w:tbl>
    <w:p w:rsidR="00B04808" w:rsidRPr="00B04808" w:rsidRDefault="00B04808" w:rsidP="00B04808">
      <w:pPr>
        <w:jc w:val="both"/>
        <w:rPr>
          <w:b/>
          <w:sz w:val="22"/>
          <w:szCs w:val="22"/>
        </w:rPr>
      </w:pPr>
    </w:p>
    <w:p w:rsidR="00B04808" w:rsidRPr="00B04808" w:rsidRDefault="00B04808" w:rsidP="00B04808">
      <w:pPr>
        <w:numPr>
          <w:ilvl w:val="0"/>
          <w:numId w:val="36"/>
        </w:numPr>
        <w:jc w:val="both"/>
        <w:rPr>
          <w:sz w:val="22"/>
          <w:szCs w:val="22"/>
        </w:rPr>
      </w:pPr>
      <w:r w:rsidRPr="00B04808">
        <w:rPr>
          <w:sz w:val="22"/>
          <w:szCs w:val="22"/>
        </w:rPr>
        <w:t>Całkowita liczba punktów, jaką otrzyma dana oferta, zostanie obliczona wg poniższego wzoru:</w:t>
      </w:r>
    </w:p>
    <w:p w:rsidR="00B04808" w:rsidRPr="00B04808" w:rsidRDefault="00B04808" w:rsidP="00B04808">
      <w:pPr>
        <w:jc w:val="both"/>
        <w:rPr>
          <w:b/>
          <w:sz w:val="22"/>
          <w:szCs w:val="22"/>
        </w:rPr>
      </w:pPr>
      <w:r w:rsidRPr="00B04808">
        <w:rPr>
          <w:b/>
          <w:sz w:val="22"/>
          <w:szCs w:val="22"/>
        </w:rPr>
        <w:t>L = C + P + D + G</w:t>
      </w:r>
    </w:p>
    <w:p w:rsidR="00B04808" w:rsidRPr="00B04808" w:rsidRDefault="00B04808" w:rsidP="00B04808">
      <w:pPr>
        <w:jc w:val="both"/>
        <w:rPr>
          <w:sz w:val="22"/>
          <w:szCs w:val="22"/>
        </w:rPr>
      </w:pPr>
      <w:r w:rsidRPr="00B04808">
        <w:rPr>
          <w:sz w:val="22"/>
          <w:szCs w:val="22"/>
        </w:rPr>
        <w:t>gdzie:</w:t>
      </w:r>
    </w:p>
    <w:p w:rsidR="00B04808" w:rsidRPr="00BE2601" w:rsidRDefault="00B04808" w:rsidP="00B04808">
      <w:pPr>
        <w:jc w:val="both"/>
        <w:rPr>
          <w:i/>
          <w:sz w:val="22"/>
          <w:szCs w:val="22"/>
        </w:rPr>
      </w:pPr>
      <w:r w:rsidRPr="00BE2601">
        <w:rPr>
          <w:i/>
          <w:sz w:val="22"/>
          <w:szCs w:val="22"/>
        </w:rPr>
        <w:t>L – całkowita liczba punktów,</w:t>
      </w:r>
    </w:p>
    <w:p w:rsidR="00B04808" w:rsidRPr="00BE2601" w:rsidRDefault="00B04808" w:rsidP="00B04808">
      <w:pPr>
        <w:jc w:val="both"/>
        <w:rPr>
          <w:i/>
          <w:sz w:val="22"/>
          <w:szCs w:val="22"/>
        </w:rPr>
      </w:pPr>
      <w:r w:rsidRPr="00BE2601">
        <w:rPr>
          <w:i/>
          <w:sz w:val="22"/>
          <w:szCs w:val="22"/>
        </w:rPr>
        <w:t>C – punkty uzyskane w kryterium „Łączna cena ofertowa brutto”,</w:t>
      </w:r>
    </w:p>
    <w:p w:rsidR="00B04808" w:rsidRPr="00BE2601" w:rsidRDefault="00B04808" w:rsidP="00B04808">
      <w:pPr>
        <w:jc w:val="both"/>
        <w:rPr>
          <w:i/>
          <w:sz w:val="22"/>
          <w:szCs w:val="22"/>
        </w:rPr>
      </w:pPr>
      <w:r w:rsidRPr="00BE2601">
        <w:rPr>
          <w:i/>
          <w:sz w:val="22"/>
          <w:szCs w:val="22"/>
        </w:rPr>
        <w:t>P – punkty uzyskane w kryterium „Parametry techniczne”,</w:t>
      </w:r>
    </w:p>
    <w:p w:rsidR="00B04808" w:rsidRPr="00BE2601" w:rsidRDefault="00B04808" w:rsidP="00B04808">
      <w:pPr>
        <w:jc w:val="both"/>
        <w:rPr>
          <w:i/>
          <w:sz w:val="22"/>
          <w:szCs w:val="22"/>
        </w:rPr>
      </w:pPr>
      <w:r w:rsidRPr="00BE2601">
        <w:rPr>
          <w:i/>
          <w:sz w:val="22"/>
          <w:szCs w:val="22"/>
        </w:rPr>
        <w:t>D – punkty uzyskanie w kryterium „Doświadczenie osób”,</w:t>
      </w:r>
    </w:p>
    <w:p w:rsidR="00B04808" w:rsidRDefault="00B04808" w:rsidP="00B04808">
      <w:pPr>
        <w:jc w:val="both"/>
        <w:rPr>
          <w:i/>
          <w:sz w:val="22"/>
          <w:szCs w:val="22"/>
        </w:rPr>
      </w:pPr>
      <w:r w:rsidRPr="00BE2601">
        <w:rPr>
          <w:i/>
          <w:sz w:val="22"/>
          <w:szCs w:val="22"/>
        </w:rPr>
        <w:t>G – punkty uzyskane w kryterium „Okres dodatkowej gwarancji”.</w:t>
      </w:r>
    </w:p>
    <w:p w:rsidR="004F7FE4" w:rsidRPr="00BE2601" w:rsidRDefault="004F7FE4" w:rsidP="00B04808">
      <w:pPr>
        <w:jc w:val="both"/>
        <w:rPr>
          <w:i/>
          <w:sz w:val="22"/>
          <w:szCs w:val="22"/>
        </w:rPr>
      </w:pPr>
    </w:p>
    <w:p w:rsidR="00B04808" w:rsidRPr="00B04808" w:rsidRDefault="00B04808" w:rsidP="00B04808">
      <w:pPr>
        <w:numPr>
          <w:ilvl w:val="0"/>
          <w:numId w:val="36"/>
        </w:numPr>
        <w:jc w:val="both"/>
        <w:rPr>
          <w:sz w:val="22"/>
          <w:szCs w:val="22"/>
        </w:rPr>
      </w:pPr>
      <w:r w:rsidRPr="00B04808">
        <w:rPr>
          <w:b/>
          <w:sz w:val="22"/>
          <w:szCs w:val="22"/>
        </w:rPr>
        <w:t>Ocena punktowa w kryterium „Łączna cena ofertowa brutto”</w:t>
      </w:r>
      <w:r w:rsidRPr="00B04808">
        <w:rPr>
          <w:sz w:val="22"/>
          <w:szCs w:val="22"/>
        </w:rPr>
        <w:t xml:space="preserve"> dokonana zostanie na podstawie łącznej </w:t>
      </w:r>
      <w:r w:rsidRPr="00B04808">
        <w:rPr>
          <w:sz w:val="22"/>
          <w:szCs w:val="22"/>
          <w:u w:val="single"/>
        </w:rPr>
        <w:t>ceny ofertowej brutto</w:t>
      </w:r>
      <w:r w:rsidRPr="00B04808">
        <w:rPr>
          <w:sz w:val="22"/>
          <w:szCs w:val="22"/>
        </w:rPr>
        <w:t xml:space="preserve"> wskazanej przez Wykonawcę w formularzu ofertowym i przeliczona według wzoru opisanego w tabeli powyżej </w:t>
      </w:r>
      <w:r w:rsidRPr="00B04808">
        <w:rPr>
          <w:sz w:val="22"/>
          <w:szCs w:val="22"/>
          <w:u w:val="single"/>
        </w:rPr>
        <w:t>– 60%.</w:t>
      </w:r>
    </w:p>
    <w:p w:rsidR="00B04808" w:rsidRPr="00B04808" w:rsidRDefault="00B04808" w:rsidP="00B04808">
      <w:pPr>
        <w:jc w:val="both"/>
        <w:rPr>
          <w:sz w:val="22"/>
          <w:szCs w:val="22"/>
        </w:rPr>
      </w:pPr>
    </w:p>
    <w:p w:rsidR="00B04808" w:rsidRPr="00B04808" w:rsidRDefault="00B04808" w:rsidP="00B04808">
      <w:pPr>
        <w:numPr>
          <w:ilvl w:val="0"/>
          <w:numId w:val="36"/>
        </w:numPr>
        <w:jc w:val="both"/>
        <w:rPr>
          <w:sz w:val="22"/>
          <w:szCs w:val="22"/>
        </w:rPr>
      </w:pPr>
      <w:r w:rsidRPr="00B04808">
        <w:rPr>
          <w:sz w:val="22"/>
          <w:szCs w:val="22"/>
        </w:rPr>
        <w:t xml:space="preserve">Ocena punktowa w kryterium </w:t>
      </w:r>
      <w:r w:rsidRPr="00B04808">
        <w:rPr>
          <w:b/>
          <w:sz w:val="22"/>
          <w:szCs w:val="22"/>
        </w:rPr>
        <w:t>„Parametry techniczne”</w:t>
      </w:r>
      <w:r w:rsidRPr="00B04808">
        <w:rPr>
          <w:sz w:val="22"/>
          <w:szCs w:val="22"/>
        </w:rPr>
        <w:t xml:space="preserve"> dokonana zostanie na podstawie oświadczenia Wykonawcy </w:t>
      </w:r>
      <w:r w:rsidRPr="00B04808">
        <w:rPr>
          <w:b/>
          <w:sz w:val="22"/>
          <w:szCs w:val="22"/>
        </w:rPr>
        <w:t>w formularzu ofertowym</w:t>
      </w:r>
      <w:r w:rsidRPr="00B04808">
        <w:rPr>
          <w:sz w:val="22"/>
          <w:szCs w:val="22"/>
        </w:rPr>
        <w:t xml:space="preserve"> w zakresie możliwości </w:t>
      </w:r>
      <w:r w:rsidRPr="00B04808">
        <w:rPr>
          <w:sz w:val="22"/>
          <w:szCs w:val="22"/>
          <w:u w:val="single"/>
        </w:rPr>
        <w:t xml:space="preserve">przekazania plików wynikowych w formacie KCD dla wersji 9.1 systemu EWID 2007 – 20%. </w:t>
      </w:r>
    </w:p>
    <w:p w:rsidR="00B04808" w:rsidRPr="00B04808" w:rsidRDefault="00B04808" w:rsidP="00B04808">
      <w:pPr>
        <w:jc w:val="both"/>
        <w:rPr>
          <w:b/>
          <w:sz w:val="22"/>
          <w:szCs w:val="22"/>
        </w:rPr>
      </w:pPr>
    </w:p>
    <w:p w:rsidR="00B04808" w:rsidRPr="00B04808" w:rsidRDefault="00B04808" w:rsidP="00B04808">
      <w:pPr>
        <w:numPr>
          <w:ilvl w:val="0"/>
          <w:numId w:val="36"/>
        </w:numPr>
        <w:jc w:val="both"/>
        <w:rPr>
          <w:sz w:val="22"/>
          <w:szCs w:val="22"/>
        </w:rPr>
      </w:pPr>
      <w:r w:rsidRPr="00B04808">
        <w:rPr>
          <w:b/>
          <w:sz w:val="22"/>
          <w:szCs w:val="22"/>
        </w:rPr>
        <w:t>Ocena punktowa w kryterium „Doświadczenie osób”</w:t>
      </w:r>
      <w:r w:rsidRPr="00B04808">
        <w:rPr>
          <w:sz w:val="22"/>
          <w:szCs w:val="22"/>
        </w:rPr>
        <w:t xml:space="preserve"> dokonana zostanie na podstawie </w:t>
      </w:r>
      <w:r w:rsidR="00657ECF">
        <w:rPr>
          <w:sz w:val="22"/>
          <w:szCs w:val="22"/>
        </w:rPr>
        <w:t>oświadczenia Wykonawcy</w:t>
      </w:r>
      <w:r w:rsidRPr="00B04808">
        <w:rPr>
          <w:sz w:val="22"/>
          <w:szCs w:val="22"/>
        </w:rPr>
        <w:t xml:space="preserve"> </w:t>
      </w:r>
      <w:r w:rsidRPr="00B04808">
        <w:rPr>
          <w:b/>
          <w:sz w:val="22"/>
          <w:szCs w:val="22"/>
        </w:rPr>
        <w:t xml:space="preserve">w </w:t>
      </w:r>
      <w:r w:rsidRPr="00132A1B">
        <w:rPr>
          <w:b/>
          <w:sz w:val="22"/>
          <w:szCs w:val="22"/>
        </w:rPr>
        <w:t>formularzu ofertowym</w:t>
      </w:r>
      <w:r w:rsidRPr="004F7FE4">
        <w:rPr>
          <w:color w:val="33CCCC"/>
          <w:sz w:val="22"/>
          <w:szCs w:val="22"/>
        </w:rPr>
        <w:t xml:space="preserve">  </w:t>
      </w:r>
      <w:r w:rsidR="00657ECF">
        <w:rPr>
          <w:sz w:val="22"/>
          <w:szCs w:val="22"/>
        </w:rPr>
        <w:t xml:space="preserve">(potwierdzonego w wykazie osób stanowiącym załącznik nr 7 do SIWZ) </w:t>
      </w:r>
      <w:r w:rsidRPr="00B04808">
        <w:rPr>
          <w:sz w:val="22"/>
          <w:szCs w:val="22"/>
        </w:rPr>
        <w:t>w zakresie:</w:t>
      </w:r>
    </w:p>
    <w:p w:rsidR="0023592F" w:rsidRPr="0023592F" w:rsidRDefault="0023592F" w:rsidP="0023592F">
      <w:pPr>
        <w:ind w:left="708"/>
        <w:jc w:val="both"/>
        <w:rPr>
          <w:sz w:val="22"/>
          <w:szCs w:val="22"/>
          <w:u w:val="single"/>
        </w:rPr>
      </w:pPr>
      <w:r>
        <w:rPr>
          <w:sz w:val="22"/>
          <w:szCs w:val="22"/>
          <w:u w:val="single"/>
        </w:rPr>
        <w:t xml:space="preserve">a) </w:t>
      </w:r>
      <w:r w:rsidR="000B320C">
        <w:rPr>
          <w:sz w:val="22"/>
          <w:szCs w:val="22"/>
          <w:u w:val="single"/>
        </w:rPr>
        <w:t xml:space="preserve">przeznaczenia </w:t>
      </w:r>
      <w:r w:rsidRPr="0023592F">
        <w:rPr>
          <w:sz w:val="22"/>
          <w:szCs w:val="22"/>
          <w:u w:val="single"/>
        </w:rPr>
        <w:t xml:space="preserve">do wykonania zamówienia </w:t>
      </w:r>
      <w:r w:rsidRPr="0023592F">
        <w:rPr>
          <w:b/>
          <w:sz w:val="22"/>
          <w:szCs w:val="22"/>
          <w:u w:val="single"/>
        </w:rPr>
        <w:t>minimum 1 osobę</w:t>
      </w:r>
      <w:r w:rsidRPr="0023592F">
        <w:rPr>
          <w:sz w:val="22"/>
          <w:szCs w:val="22"/>
          <w:u w:val="single"/>
        </w:rPr>
        <w:t xml:space="preserve"> spełniającą łącznie następujące warunki:</w:t>
      </w:r>
    </w:p>
    <w:p w:rsidR="0023592F" w:rsidRPr="0023592F" w:rsidRDefault="0023592F" w:rsidP="0023592F">
      <w:pPr>
        <w:numPr>
          <w:ilvl w:val="1"/>
          <w:numId w:val="36"/>
        </w:numPr>
        <w:tabs>
          <w:tab w:val="num" w:pos="1440"/>
        </w:tabs>
        <w:jc w:val="both"/>
        <w:rPr>
          <w:sz w:val="22"/>
          <w:szCs w:val="22"/>
          <w:u w:val="single"/>
        </w:rPr>
      </w:pPr>
      <w:r w:rsidRPr="0023592F">
        <w:rPr>
          <w:sz w:val="22"/>
          <w:szCs w:val="22"/>
          <w:u w:val="single"/>
        </w:rPr>
        <w:t xml:space="preserve">jest zatrudniona u Wykonawcy na umowę o pracę </w:t>
      </w:r>
      <w:r w:rsidRPr="0023592F">
        <w:rPr>
          <w:b/>
          <w:sz w:val="22"/>
          <w:szCs w:val="22"/>
          <w:u w:val="single"/>
        </w:rPr>
        <w:t>od</w:t>
      </w:r>
      <w:r w:rsidRPr="0023592F">
        <w:rPr>
          <w:sz w:val="22"/>
          <w:szCs w:val="22"/>
          <w:u w:val="single"/>
        </w:rPr>
        <w:t xml:space="preserve"> </w:t>
      </w:r>
      <w:r w:rsidRPr="0023592F">
        <w:rPr>
          <w:b/>
          <w:sz w:val="22"/>
          <w:szCs w:val="22"/>
          <w:u w:val="single"/>
        </w:rPr>
        <w:t>minimum 1 roku</w:t>
      </w:r>
      <w:r w:rsidRPr="0023592F">
        <w:rPr>
          <w:sz w:val="22"/>
          <w:szCs w:val="22"/>
          <w:u w:val="single"/>
        </w:rPr>
        <w:t xml:space="preserve"> </w:t>
      </w:r>
      <w:r>
        <w:rPr>
          <w:sz w:val="22"/>
          <w:szCs w:val="22"/>
          <w:u w:val="single"/>
        </w:rPr>
        <w:t>(</w:t>
      </w:r>
      <w:r w:rsidRPr="0023592F">
        <w:rPr>
          <w:sz w:val="22"/>
          <w:szCs w:val="22"/>
          <w:u w:val="single"/>
        </w:rPr>
        <w:t>wa</w:t>
      </w:r>
      <w:r>
        <w:rPr>
          <w:sz w:val="22"/>
          <w:szCs w:val="22"/>
          <w:u w:val="single"/>
        </w:rPr>
        <w:t xml:space="preserve">runek zostanie spełniony także </w:t>
      </w:r>
      <w:r w:rsidRPr="0023592F">
        <w:rPr>
          <w:sz w:val="22"/>
          <w:szCs w:val="22"/>
          <w:u w:val="single"/>
        </w:rPr>
        <w:t xml:space="preserve">w przypadku, gdy </w:t>
      </w:r>
      <w:r>
        <w:rPr>
          <w:sz w:val="22"/>
          <w:szCs w:val="22"/>
          <w:u w:val="single"/>
        </w:rPr>
        <w:t>jest to</w:t>
      </w:r>
      <w:r w:rsidRPr="0023592F">
        <w:rPr>
          <w:sz w:val="22"/>
          <w:szCs w:val="22"/>
          <w:u w:val="single"/>
        </w:rPr>
        <w:t xml:space="preserve"> właściciel lub współwłaściciel firmy</w:t>
      </w:r>
      <w:r>
        <w:rPr>
          <w:sz w:val="22"/>
          <w:szCs w:val="22"/>
          <w:u w:val="single"/>
        </w:rPr>
        <w:t>)</w:t>
      </w:r>
    </w:p>
    <w:p w:rsidR="00B04808" w:rsidRPr="0023592F" w:rsidRDefault="0023592F" w:rsidP="0023592F">
      <w:pPr>
        <w:numPr>
          <w:ilvl w:val="1"/>
          <w:numId w:val="36"/>
        </w:numPr>
        <w:tabs>
          <w:tab w:val="num" w:pos="1440"/>
        </w:tabs>
        <w:jc w:val="both"/>
        <w:rPr>
          <w:sz w:val="22"/>
          <w:szCs w:val="22"/>
          <w:u w:val="single"/>
        </w:rPr>
      </w:pPr>
      <w:r w:rsidRPr="0023592F">
        <w:rPr>
          <w:sz w:val="22"/>
          <w:szCs w:val="22"/>
          <w:u w:val="single"/>
        </w:rPr>
        <w:lastRenderedPageBreak/>
        <w:t>posiada uprawnienia zawodowe nr 1 i 2 w zakresie geodezji i kartografii określone w art. 43 ustawy z dnia 17 maja 1989 r. Prawo geodezyjne i kartograficzne (tekst jedn. Dz. U.  z 201</w:t>
      </w:r>
      <w:r w:rsidR="007935DC">
        <w:rPr>
          <w:sz w:val="22"/>
          <w:szCs w:val="22"/>
          <w:u w:val="single"/>
        </w:rPr>
        <w:t>7</w:t>
      </w:r>
      <w:r w:rsidRPr="0023592F">
        <w:rPr>
          <w:sz w:val="22"/>
          <w:szCs w:val="22"/>
          <w:u w:val="single"/>
        </w:rPr>
        <w:t xml:space="preserve"> r. poz. </w:t>
      </w:r>
      <w:r w:rsidR="007935DC">
        <w:rPr>
          <w:sz w:val="22"/>
          <w:szCs w:val="22"/>
          <w:u w:val="single"/>
        </w:rPr>
        <w:t>2101</w:t>
      </w:r>
      <w:r w:rsidRPr="0023592F">
        <w:rPr>
          <w:sz w:val="22"/>
          <w:szCs w:val="22"/>
          <w:u w:val="single"/>
        </w:rPr>
        <w:t xml:space="preserve"> z późn. zmianami) - </w:t>
      </w:r>
      <w:r w:rsidRPr="0023592F">
        <w:rPr>
          <w:b/>
          <w:sz w:val="22"/>
          <w:szCs w:val="22"/>
          <w:u w:val="single"/>
        </w:rPr>
        <w:t>od</w:t>
      </w:r>
      <w:r w:rsidRPr="0023592F">
        <w:rPr>
          <w:sz w:val="22"/>
          <w:szCs w:val="22"/>
          <w:u w:val="single"/>
        </w:rPr>
        <w:t xml:space="preserve"> </w:t>
      </w:r>
      <w:r w:rsidRPr="0023592F">
        <w:rPr>
          <w:b/>
          <w:sz w:val="22"/>
          <w:szCs w:val="22"/>
          <w:u w:val="single"/>
        </w:rPr>
        <w:t>minimum 1</w:t>
      </w:r>
      <w:r w:rsidRPr="0023592F">
        <w:rPr>
          <w:sz w:val="22"/>
          <w:szCs w:val="22"/>
          <w:u w:val="single"/>
        </w:rPr>
        <w:t xml:space="preserve"> </w:t>
      </w:r>
      <w:r w:rsidRPr="0023592F">
        <w:rPr>
          <w:b/>
          <w:sz w:val="22"/>
          <w:szCs w:val="22"/>
          <w:u w:val="single"/>
        </w:rPr>
        <w:t>roku</w:t>
      </w:r>
      <w:r>
        <w:rPr>
          <w:sz w:val="22"/>
          <w:szCs w:val="22"/>
          <w:u w:val="single"/>
        </w:rPr>
        <w:t xml:space="preserve"> </w:t>
      </w:r>
      <w:r w:rsidR="00B04808" w:rsidRPr="0023592F">
        <w:rPr>
          <w:sz w:val="22"/>
          <w:szCs w:val="22"/>
          <w:u w:val="single"/>
        </w:rPr>
        <w:t>– 10 %.</w:t>
      </w:r>
    </w:p>
    <w:p w:rsidR="00CC0F4C" w:rsidRPr="00B04808" w:rsidRDefault="00CC0F4C" w:rsidP="00555CEE">
      <w:pPr>
        <w:ind w:left="1440"/>
        <w:jc w:val="both"/>
        <w:rPr>
          <w:sz w:val="22"/>
          <w:szCs w:val="22"/>
        </w:rPr>
      </w:pPr>
    </w:p>
    <w:p w:rsidR="00B04808" w:rsidRPr="00B04808" w:rsidRDefault="00B04808" w:rsidP="00B04808">
      <w:pPr>
        <w:numPr>
          <w:ilvl w:val="0"/>
          <w:numId w:val="36"/>
        </w:numPr>
        <w:jc w:val="both"/>
        <w:rPr>
          <w:sz w:val="22"/>
          <w:szCs w:val="22"/>
        </w:rPr>
      </w:pPr>
      <w:r w:rsidRPr="00B04808">
        <w:rPr>
          <w:b/>
          <w:sz w:val="22"/>
          <w:szCs w:val="22"/>
        </w:rPr>
        <w:t>Ocena punktowa w kryterium „Okres dodatkowej gwarancji”</w:t>
      </w:r>
      <w:r w:rsidRPr="00B04808">
        <w:rPr>
          <w:sz w:val="22"/>
          <w:szCs w:val="22"/>
        </w:rPr>
        <w:t xml:space="preserve"> dokonana zostanie na podstawie oświadczenia Wykonawcy </w:t>
      </w:r>
      <w:r w:rsidRPr="00B04808">
        <w:rPr>
          <w:b/>
          <w:sz w:val="22"/>
          <w:szCs w:val="22"/>
        </w:rPr>
        <w:t>w formularzu ofertowym</w:t>
      </w:r>
      <w:r w:rsidRPr="00B04808">
        <w:rPr>
          <w:sz w:val="22"/>
          <w:szCs w:val="22"/>
        </w:rPr>
        <w:t xml:space="preserve"> w zakresie </w:t>
      </w:r>
      <w:r w:rsidRPr="00B04808">
        <w:rPr>
          <w:sz w:val="22"/>
          <w:szCs w:val="22"/>
          <w:u w:val="single"/>
        </w:rPr>
        <w:t>oświadczenia Wykonawcy  o okresie dodatkowej gwarancji – 10%</w:t>
      </w:r>
      <w:r w:rsidRPr="00B04808">
        <w:rPr>
          <w:sz w:val="22"/>
          <w:szCs w:val="22"/>
        </w:rPr>
        <w:t xml:space="preserve">. </w:t>
      </w:r>
    </w:p>
    <w:p w:rsidR="00B04808" w:rsidRPr="00B04808" w:rsidRDefault="00B04808" w:rsidP="00B04808">
      <w:pPr>
        <w:jc w:val="both"/>
        <w:rPr>
          <w:sz w:val="22"/>
          <w:szCs w:val="22"/>
        </w:rPr>
      </w:pPr>
      <w:r w:rsidRPr="00B04808">
        <w:rPr>
          <w:sz w:val="22"/>
          <w:szCs w:val="22"/>
        </w:rPr>
        <w:t xml:space="preserve">Okres wymaganej gwarancji to 2 lata. </w:t>
      </w:r>
    </w:p>
    <w:p w:rsidR="00B04808" w:rsidRPr="00B04808" w:rsidRDefault="00B04808" w:rsidP="00B04808">
      <w:pPr>
        <w:jc w:val="both"/>
        <w:rPr>
          <w:sz w:val="22"/>
          <w:szCs w:val="22"/>
        </w:rPr>
      </w:pPr>
      <w:r w:rsidRPr="00B04808">
        <w:rPr>
          <w:sz w:val="22"/>
          <w:szCs w:val="22"/>
        </w:rPr>
        <w:t>Maksymalny możliwy do zaoferowania okr</w:t>
      </w:r>
      <w:r w:rsidR="00657ECF">
        <w:rPr>
          <w:sz w:val="22"/>
          <w:szCs w:val="22"/>
        </w:rPr>
        <w:t>es dodatkowej gwarancji wynosi 5 lat</w:t>
      </w:r>
      <w:r w:rsidRPr="00B04808">
        <w:rPr>
          <w:sz w:val="22"/>
          <w:szCs w:val="22"/>
        </w:rPr>
        <w:t xml:space="preserve">, </w:t>
      </w:r>
      <w:r w:rsidRPr="00B04808">
        <w:rPr>
          <w:sz w:val="22"/>
          <w:szCs w:val="22"/>
        </w:rPr>
        <w:br/>
        <w:t xml:space="preserve">a jej zakres musi być tożsamy z zakresem wymaganej gwarancji 2-letniej. </w:t>
      </w:r>
    </w:p>
    <w:p w:rsidR="00B04808" w:rsidRPr="00B04808" w:rsidRDefault="00B04808" w:rsidP="00B04808">
      <w:pPr>
        <w:jc w:val="both"/>
        <w:rPr>
          <w:sz w:val="22"/>
          <w:szCs w:val="22"/>
        </w:rPr>
      </w:pPr>
      <w:r w:rsidRPr="00B04808">
        <w:rPr>
          <w:sz w:val="22"/>
          <w:szCs w:val="22"/>
        </w:rPr>
        <w:t>W przypadku zaoferowania przez Wykonawcę okresu dodatkowej gwarancji dł</w:t>
      </w:r>
      <w:r w:rsidR="00657ECF">
        <w:rPr>
          <w:sz w:val="22"/>
          <w:szCs w:val="22"/>
        </w:rPr>
        <w:t xml:space="preserve">uższego niż </w:t>
      </w:r>
      <w:r w:rsidR="00657ECF">
        <w:rPr>
          <w:sz w:val="22"/>
          <w:szCs w:val="22"/>
        </w:rPr>
        <w:br/>
        <w:t>5 lat</w:t>
      </w:r>
      <w:r w:rsidRPr="00B04808">
        <w:rPr>
          <w:sz w:val="22"/>
          <w:szCs w:val="22"/>
        </w:rPr>
        <w:t>, Zamawiający przyjmi</w:t>
      </w:r>
      <w:r w:rsidR="00657ECF">
        <w:rPr>
          <w:sz w:val="22"/>
          <w:szCs w:val="22"/>
        </w:rPr>
        <w:t>e, że zaoferowany został okres 5</w:t>
      </w:r>
      <w:r w:rsidRPr="00B04808">
        <w:rPr>
          <w:sz w:val="22"/>
          <w:szCs w:val="22"/>
        </w:rPr>
        <w:t>-letni.</w:t>
      </w:r>
    </w:p>
    <w:p w:rsidR="00B04808" w:rsidRPr="00B04808" w:rsidRDefault="00B04808" w:rsidP="00B04808">
      <w:pPr>
        <w:jc w:val="both"/>
        <w:rPr>
          <w:sz w:val="22"/>
          <w:szCs w:val="22"/>
        </w:rPr>
      </w:pPr>
      <w:r w:rsidRPr="00B04808">
        <w:rPr>
          <w:sz w:val="22"/>
          <w:szCs w:val="22"/>
        </w:rPr>
        <w:t xml:space="preserve">W przypadku niezaoferowania okresu dodatkowej gwarancji ponad wymagane 2 lata, oferta otrzyma </w:t>
      </w:r>
      <w:r w:rsidR="009B2B00">
        <w:rPr>
          <w:sz w:val="22"/>
          <w:szCs w:val="22"/>
        </w:rPr>
        <w:br/>
      </w:r>
      <w:r w:rsidRPr="00B04808">
        <w:rPr>
          <w:sz w:val="22"/>
          <w:szCs w:val="22"/>
        </w:rPr>
        <w:t>0 punktów w zakresie kryterium „Okres dodatkowej gwarancji”.</w:t>
      </w:r>
    </w:p>
    <w:p w:rsidR="00B04808" w:rsidRPr="00B04808" w:rsidRDefault="00B04808" w:rsidP="00B04808">
      <w:pPr>
        <w:jc w:val="both"/>
        <w:rPr>
          <w:sz w:val="22"/>
          <w:szCs w:val="22"/>
        </w:rPr>
      </w:pPr>
      <w:r w:rsidRPr="00B04808">
        <w:rPr>
          <w:sz w:val="22"/>
          <w:szCs w:val="22"/>
        </w:rPr>
        <w:tab/>
      </w:r>
    </w:p>
    <w:p w:rsidR="00B04808" w:rsidRPr="00B04808" w:rsidRDefault="00B04808" w:rsidP="00B04808">
      <w:pPr>
        <w:numPr>
          <w:ilvl w:val="0"/>
          <w:numId w:val="36"/>
        </w:numPr>
        <w:jc w:val="both"/>
        <w:rPr>
          <w:sz w:val="22"/>
          <w:szCs w:val="22"/>
        </w:rPr>
      </w:pPr>
      <w:r w:rsidRPr="00B04808">
        <w:rPr>
          <w:sz w:val="22"/>
          <w:szCs w:val="22"/>
        </w:rPr>
        <w:t>Punktacja przyznawana ofertom w poszczególnych kryteriach będzie liczona z dokładnością do dwóch miejsc po przecinku. Najwyższa liczba punktów wyznaczy najkorzystniejszą ofertę.</w:t>
      </w:r>
    </w:p>
    <w:p w:rsidR="00B04808" w:rsidRPr="00B04808" w:rsidRDefault="00B04808" w:rsidP="00B04808">
      <w:pPr>
        <w:jc w:val="both"/>
        <w:rPr>
          <w:sz w:val="22"/>
          <w:szCs w:val="22"/>
        </w:rPr>
      </w:pPr>
    </w:p>
    <w:p w:rsidR="00B04808" w:rsidRPr="00B04808" w:rsidRDefault="00B04808" w:rsidP="00B04808">
      <w:pPr>
        <w:numPr>
          <w:ilvl w:val="0"/>
          <w:numId w:val="36"/>
        </w:numPr>
        <w:jc w:val="both"/>
        <w:rPr>
          <w:sz w:val="22"/>
          <w:szCs w:val="22"/>
        </w:rPr>
      </w:pPr>
      <w:r w:rsidRPr="00B04808">
        <w:rPr>
          <w:sz w:val="22"/>
          <w:szCs w:val="22"/>
        </w:rPr>
        <w:t>Zamawiający udzieli zamówienia Wykonawcy, którego oferta odpowiadać będzie wszystkim wymaganiom przedstawionym w ustawie PZP oraz w SIWZ i zostanie oceniona jako najkorzystniejsza w oparciu o podane kryteria wyboru.</w:t>
      </w:r>
    </w:p>
    <w:p w:rsidR="002F1E66" w:rsidRPr="002F1E66" w:rsidRDefault="002F1E66" w:rsidP="002F1E66">
      <w:pPr>
        <w:jc w:val="both"/>
        <w:rPr>
          <w:sz w:val="22"/>
          <w:szCs w:val="22"/>
        </w:rPr>
      </w:pPr>
      <w:r w:rsidRPr="002F1E66">
        <w:rPr>
          <w:sz w:val="22"/>
          <w:szCs w:val="22"/>
        </w:rPr>
        <w:t xml:space="preserve">                                                                           </w:t>
      </w:r>
    </w:p>
    <w:p w:rsidR="002F1E66" w:rsidRPr="002F1E66" w:rsidRDefault="009B2B00" w:rsidP="002F1E66">
      <w:pPr>
        <w:jc w:val="both"/>
        <w:rPr>
          <w:sz w:val="22"/>
          <w:szCs w:val="22"/>
        </w:rPr>
      </w:pPr>
      <w:r>
        <w:rPr>
          <w:b/>
          <w:sz w:val="22"/>
          <w:szCs w:val="22"/>
        </w:rPr>
        <w:t>W powyższych kryteriach oferta W</w:t>
      </w:r>
      <w:r w:rsidR="002F1E66" w:rsidRPr="002F1E66">
        <w:rPr>
          <w:b/>
          <w:sz w:val="22"/>
          <w:szCs w:val="22"/>
        </w:rPr>
        <w:t>ykonawcy może łącznie uzyskać maksymalnie 100 pkt.</w:t>
      </w:r>
    </w:p>
    <w:p w:rsidR="002F1E66" w:rsidRPr="002F1E66" w:rsidRDefault="002F1E66" w:rsidP="002F1E66">
      <w:pPr>
        <w:jc w:val="both"/>
        <w:rPr>
          <w:bCs/>
          <w:sz w:val="22"/>
          <w:szCs w:val="22"/>
        </w:rPr>
      </w:pPr>
    </w:p>
    <w:p w:rsidR="002F1E66" w:rsidRPr="002F1E66" w:rsidRDefault="00B04808" w:rsidP="002F1E66">
      <w:pPr>
        <w:jc w:val="both"/>
        <w:rPr>
          <w:sz w:val="22"/>
          <w:szCs w:val="22"/>
        </w:rPr>
      </w:pPr>
      <w:r>
        <w:rPr>
          <w:sz w:val="22"/>
          <w:szCs w:val="22"/>
        </w:rPr>
        <w:t>10</w:t>
      </w:r>
      <w:r w:rsidR="002F1E66" w:rsidRPr="002F1E66">
        <w:rPr>
          <w:sz w:val="22"/>
          <w:szCs w:val="22"/>
        </w:rPr>
        <w:t>. Jeżeli nie można wybrać najkorzystniejszej oferty z uwagi na to, że dwie lub więcej ofert przedstawia taki sam bilans ceny i</w:t>
      </w:r>
      <w:r w:rsidR="009B2B00">
        <w:rPr>
          <w:sz w:val="22"/>
          <w:szCs w:val="22"/>
        </w:rPr>
        <w:t xml:space="preserve"> innych kryteriów oceny ofert, Z</w:t>
      </w:r>
      <w:r w:rsidR="002F1E66" w:rsidRPr="002F1E66">
        <w:rPr>
          <w:sz w:val="22"/>
          <w:szCs w:val="22"/>
        </w:rPr>
        <w:t>amawiający spośród tych ofert wybiera ofertę z najniższą ceną lub najniższym kosztem, a jeżeli zostały złożone oferty o t</w:t>
      </w:r>
      <w:r w:rsidR="009B2B00">
        <w:rPr>
          <w:sz w:val="22"/>
          <w:szCs w:val="22"/>
        </w:rPr>
        <w:t>akiej samej cenie lub koszcie, Zamawiający wzywa W</w:t>
      </w:r>
      <w:r w:rsidR="002F1E66" w:rsidRPr="002F1E66">
        <w:rPr>
          <w:sz w:val="22"/>
          <w:szCs w:val="22"/>
        </w:rPr>
        <w:t>ykonawców, którzy złożyli te oferty, do złożen</w:t>
      </w:r>
      <w:r w:rsidR="009B2B00">
        <w:rPr>
          <w:sz w:val="22"/>
          <w:szCs w:val="22"/>
        </w:rPr>
        <w:t>ia w terminie określonym przez Z</w:t>
      </w:r>
      <w:r w:rsidR="002F1E66" w:rsidRPr="002F1E66">
        <w:rPr>
          <w:sz w:val="22"/>
          <w:szCs w:val="22"/>
        </w:rPr>
        <w:t>amawiającego ofert dodatkowych.</w:t>
      </w:r>
    </w:p>
    <w:p w:rsidR="002F1E66" w:rsidRPr="002F1E66" w:rsidRDefault="002F1E66" w:rsidP="002F1E66">
      <w:pPr>
        <w:jc w:val="both"/>
        <w:rPr>
          <w:sz w:val="22"/>
          <w:szCs w:val="22"/>
        </w:rPr>
      </w:pPr>
    </w:p>
    <w:p w:rsidR="002F1E66" w:rsidRPr="002F1E66" w:rsidRDefault="00B04808" w:rsidP="002F1E66">
      <w:pPr>
        <w:jc w:val="both"/>
        <w:rPr>
          <w:bCs/>
          <w:sz w:val="22"/>
          <w:szCs w:val="22"/>
        </w:rPr>
      </w:pPr>
      <w:r>
        <w:rPr>
          <w:bCs/>
          <w:sz w:val="22"/>
          <w:szCs w:val="22"/>
        </w:rPr>
        <w:t>11</w:t>
      </w:r>
      <w:r w:rsidR="002F1E66" w:rsidRPr="002F1E66">
        <w:rPr>
          <w:bCs/>
          <w:sz w:val="22"/>
          <w:szCs w:val="22"/>
        </w:rPr>
        <w:t xml:space="preserve">. W toku badania i oceny ofert Zamawiający może żądać od Wykonawców wyjaśnień dotyczących treści złożonych ofert. Niedopuszczalne jest prowadzenie między </w:t>
      </w:r>
      <w:r w:rsidR="0035196F" w:rsidRPr="002F1E66">
        <w:rPr>
          <w:bCs/>
          <w:sz w:val="22"/>
          <w:szCs w:val="22"/>
        </w:rPr>
        <w:t>Zamawiającym, a</w:t>
      </w:r>
      <w:r w:rsidR="002F1E66" w:rsidRPr="002F1E66">
        <w:rPr>
          <w:bCs/>
          <w:sz w:val="22"/>
          <w:szCs w:val="22"/>
        </w:rPr>
        <w:t xml:space="preserve"> Wykonawcą negocjacji dotyczących złożonej oferty. </w:t>
      </w:r>
    </w:p>
    <w:p w:rsidR="002F1E66" w:rsidRPr="002F1E66" w:rsidRDefault="002F1E66" w:rsidP="002F1E66">
      <w:pPr>
        <w:jc w:val="both"/>
        <w:rPr>
          <w:sz w:val="22"/>
          <w:szCs w:val="22"/>
        </w:rPr>
      </w:pPr>
    </w:p>
    <w:p w:rsidR="002F1E66" w:rsidRPr="002F1E66" w:rsidRDefault="00B04808" w:rsidP="0035196F">
      <w:pPr>
        <w:ind w:left="360" w:hanging="360"/>
        <w:jc w:val="both"/>
        <w:rPr>
          <w:sz w:val="22"/>
          <w:szCs w:val="22"/>
          <w:u w:val="single"/>
        </w:rPr>
      </w:pPr>
      <w:r>
        <w:rPr>
          <w:sz w:val="22"/>
          <w:szCs w:val="22"/>
        </w:rPr>
        <w:t>12</w:t>
      </w:r>
      <w:r w:rsidR="002F1E66" w:rsidRPr="002F1E66">
        <w:rPr>
          <w:sz w:val="22"/>
          <w:szCs w:val="22"/>
        </w:rPr>
        <w:t xml:space="preserve">. </w:t>
      </w:r>
      <w:r w:rsidR="002F1E66" w:rsidRPr="002F1E66">
        <w:rPr>
          <w:sz w:val="22"/>
          <w:szCs w:val="22"/>
          <w:u w:val="single"/>
        </w:rPr>
        <w:t>Zamawiający w celu ustalenia, czy oferta zawiera rażąco niską cenę w stosunku do przedmiotu zamówienia, zwróci się do Wykonawcy o udzielenie w określonym terminie wyjaśnień i złożenia dowodów dotyczących elementów oferty mających wpływ na wysokość ceny.</w:t>
      </w:r>
    </w:p>
    <w:p w:rsidR="002F1E66" w:rsidRPr="002F1E66" w:rsidRDefault="002F1E66" w:rsidP="002F1E66">
      <w:pPr>
        <w:jc w:val="both"/>
        <w:rPr>
          <w:sz w:val="22"/>
          <w:szCs w:val="22"/>
        </w:rPr>
      </w:pPr>
    </w:p>
    <w:p w:rsidR="002F1E66" w:rsidRPr="002F1E66" w:rsidRDefault="00B04808" w:rsidP="002F1E66">
      <w:pPr>
        <w:jc w:val="both"/>
        <w:rPr>
          <w:sz w:val="22"/>
          <w:szCs w:val="22"/>
        </w:rPr>
      </w:pPr>
      <w:r>
        <w:rPr>
          <w:sz w:val="22"/>
          <w:szCs w:val="22"/>
        </w:rPr>
        <w:t>12</w:t>
      </w:r>
      <w:r w:rsidR="002F1E66" w:rsidRPr="002F1E66">
        <w:rPr>
          <w:sz w:val="22"/>
          <w:szCs w:val="22"/>
        </w:rPr>
        <w:t>.1. Zamawiający, oceniając wyjaśnienia, weźmie pod uwagę obiektywne czynniki, w szczególności:</w:t>
      </w:r>
    </w:p>
    <w:p w:rsidR="002F1E66" w:rsidRPr="002F1E66" w:rsidRDefault="002F1E66" w:rsidP="002F1E66">
      <w:pPr>
        <w:jc w:val="both"/>
        <w:rPr>
          <w:sz w:val="22"/>
          <w:szCs w:val="22"/>
        </w:rPr>
      </w:pPr>
    </w:p>
    <w:p w:rsidR="002F1E66" w:rsidRPr="002F1E66" w:rsidRDefault="002F1E66" w:rsidP="002F1E66">
      <w:pPr>
        <w:numPr>
          <w:ilvl w:val="0"/>
          <w:numId w:val="19"/>
        </w:numPr>
        <w:jc w:val="both"/>
        <w:rPr>
          <w:sz w:val="22"/>
          <w:szCs w:val="22"/>
        </w:rPr>
      </w:pPr>
      <w:r w:rsidRPr="002F1E66">
        <w:rPr>
          <w:sz w:val="22"/>
          <w:szCs w:val="22"/>
        </w:rPr>
        <w:t>oszczędności metody wykonania zamówienia, wybranych rozwiązań technicznych, wyjątkowo sprzyjających warunków wykonyw</w:t>
      </w:r>
      <w:r w:rsidR="009B2B00">
        <w:rPr>
          <w:sz w:val="22"/>
          <w:szCs w:val="22"/>
        </w:rPr>
        <w:t>ania zamówienia dostępnych dla W</w:t>
      </w:r>
      <w:r w:rsidRPr="002F1E66">
        <w:rPr>
          <w:sz w:val="22"/>
          <w:szCs w:val="22"/>
        </w:rPr>
        <w:t>yk</w:t>
      </w:r>
      <w:r w:rsidR="009B2B00">
        <w:rPr>
          <w:sz w:val="22"/>
          <w:szCs w:val="22"/>
        </w:rPr>
        <w:t>onawcy, oryginalności projektu W</w:t>
      </w:r>
      <w:r w:rsidRPr="002F1E66">
        <w:rPr>
          <w:sz w:val="22"/>
          <w:szCs w:val="22"/>
        </w:rPr>
        <w:t>ykonawcy, kosztów pracy, których wartość przyjęta do ustalenia ceny nie może być niższa od minimalnego wynagrodzenia za pracę ustalonego na podstawie art. 2 ust. 3-5 ustawy z dnia 10 października 2002 r. o minimalnym wynagrodzeniu za pracę (Dz. U. Nr 200, poz. 1679, z późn. zm.);</w:t>
      </w:r>
    </w:p>
    <w:p w:rsidR="002F1E66" w:rsidRPr="002F1E66" w:rsidRDefault="002F1E66" w:rsidP="002F1E66">
      <w:pPr>
        <w:jc w:val="both"/>
        <w:rPr>
          <w:sz w:val="22"/>
          <w:szCs w:val="22"/>
        </w:rPr>
      </w:pPr>
    </w:p>
    <w:p w:rsidR="002F1E66" w:rsidRPr="002F1E66" w:rsidRDefault="002F1E66" w:rsidP="002F1E66">
      <w:pPr>
        <w:numPr>
          <w:ilvl w:val="0"/>
          <w:numId w:val="19"/>
        </w:numPr>
        <w:jc w:val="both"/>
        <w:rPr>
          <w:sz w:val="22"/>
          <w:szCs w:val="22"/>
        </w:rPr>
      </w:pPr>
      <w:r w:rsidRPr="002F1E66">
        <w:rPr>
          <w:sz w:val="22"/>
          <w:szCs w:val="22"/>
        </w:rPr>
        <w:t>pomocy publicznej udzielonej na podstawie odrębnych przepisów.</w:t>
      </w:r>
    </w:p>
    <w:p w:rsidR="002F1E66" w:rsidRPr="002F1E66" w:rsidRDefault="002F1E66" w:rsidP="002F1E66">
      <w:pPr>
        <w:jc w:val="both"/>
        <w:rPr>
          <w:sz w:val="22"/>
          <w:szCs w:val="22"/>
        </w:rPr>
      </w:pPr>
    </w:p>
    <w:p w:rsidR="002F1E66" w:rsidRPr="002F1E66" w:rsidRDefault="002F1E66" w:rsidP="002F1E66">
      <w:pPr>
        <w:numPr>
          <w:ilvl w:val="0"/>
          <w:numId w:val="19"/>
        </w:numPr>
        <w:jc w:val="both"/>
        <w:rPr>
          <w:sz w:val="22"/>
          <w:szCs w:val="22"/>
        </w:rPr>
      </w:pPr>
      <w:r w:rsidRPr="002F1E66">
        <w:rPr>
          <w:sz w:val="22"/>
          <w:szCs w:val="22"/>
        </w:rPr>
        <w:t xml:space="preserve"> </w:t>
      </w:r>
      <w:r w:rsidRPr="002F1E66">
        <w:rPr>
          <w:bCs/>
          <w:sz w:val="22"/>
          <w:szCs w:val="22"/>
        </w:rPr>
        <w:t xml:space="preserve">wynikającym z przepisów prawa pracy i przepisów o zabezpieczeniu społecznym, obowiązujących w miejscu, w którym realizowane jest zamówienie; </w:t>
      </w:r>
    </w:p>
    <w:p w:rsidR="002F1E66" w:rsidRPr="002F1E66" w:rsidRDefault="002F1E66" w:rsidP="002F1E66">
      <w:pPr>
        <w:numPr>
          <w:ilvl w:val="0"/>
          <w:numId w:val="19"/>
        </w:numPr>
        <w:jc w:val="both"/>
        <w:rPr>
          <w:sz w:val="22"/>
          <w:szCs w:val="22"/>
        </w:rPr>
      </w:pPr>
      <w:r w:rsidRPr="002F1E66">
        <w:rPr>
          <w:bCs/>
          <w:sz w:val="22"/>
          <w:szCs w:val="22"/>
        </w:rPr>
        <w:t xml:space="preserve">wynikającym z przepisów prawa ochrony środowiska; </w:t>
      </w:r>
    </w:p>
    <w:p w:rsidR="002F1E66" w:rsidRPr="002F1E66" w:rsidRDefault="002F1E66" w:rsidP="002F1E66">
      <w:pPr>
        <w:jc w:val="both"/>
        <w:rPr>
          <w:sz w:val="22"/>
          <w:szCs w:val="22"/>
        </w:rPr>
      </w:pPr>
    </w:p>
    <w:p w:rsidR="002F1E66" w:rsidRPr="002F1E66" w:rsidRDefault="002F1E66" w:rsidP="002F1E66">
      <w:pPr>
        <w:numPr>
          <w:ilvl w:val="0"/>
          <w:numId w:val="19"/>
        </w:numPr>
        <w:jc w:val="both"/>
        <w:rPr>
          <w:sz w:val="22"/>
          <w:szCs w:val="22"/>
        </w:rPr>
      </w:pPr>
      <w:r w:rsidRPr="002F1E66">
        <w:rPr>
          <w:bCs/>
          <w:sz w:val="22"/>
          <w:szCs w:val="22"/>
        </w:rPr>
        <w:t>powierzen</w:t>
      </w:r>
      <w:r w:rsidR="009B2B00">
        <w:rPr>
          <w:bCs/>
          <w:sz w:val="22"/>
          <w:szCs w:val="22"/>
        </w:rPr>
        <w:t>ia wykonania części zamówienia P</w:t>
      </w:r>
      <w:r w:rsidRPr="002F1E66">
        <w:rPr>
          <w:bCs/>
          <w:sz w:val="22"/>
          <w:szCs w:val="22"/>
        </w:rPr>
        <w:t xml:space="preserve">odwykonawcy. </w:t>
      </w:r>
    </w:p>
    <w:p w:rsidR="002F1E66" w:rsidRPr="002F1E66" w:rsidRDefault="002F1E66" w:rsidP="002F1E66">
      <w:pPr>
        <w:jc w:val="both"/>
        <w:rPr>
          <w:b/>
          <w:bCs/>
          <w:sz w:val="22"/>
          <w:szCs w:val="22"/>
        </w:rPr>
      </w:pPr>
    </w:p>
    <w:p w:rsidR="002F1E66" w:rsidRDefault="00B04808" w:rsidP="002F1E66">
      <w:pPr>
        <w:jc w:val="both"/>
        <w:rPr>
          <w:bCs/>
          <w:sz w:val="22"/>
          <w:szCs w:val="22"/>
        </w:rPr>
      </w:pPr>
      <w:r>
        <w:rPr>
          <w:bCs/>
          <w:sz w:val="22"/>
          <w:szCs w:val="22"/>
        </w:rPr>
        <w:t>12</w:t>
      </w:r>
      <w:r w:rsidR="002F1E66" w:rsidRPr="002F1E66">
        <w:rPr>
          <w:bCs/>
          <w:sz w:val="22"/>
          <w:szCs w:val="22"/>
        </w:rPr>
        <w:t>.2. Zamawiający odrzuci ofertę Wykonawcy, który nie złożył wyjaśnień lub jeżeli dokonana ocena wyjaśnień wraz z dostarczonymi dowodami potwierdzi, że oferta zawiera rażąco niską cenę w stosunku do przedmiotu zamówienia.</w:t>
      </w:r>
    </w:p>
    <w:p w:rsidR="002B1022" w:rsidRDefault="002B1022" w:rsidP="002F1E66">
      <w:pPr>
        <w:jc w:val="both"/>
        <w:rPr>
          <w:bCs/>
          <w:sz w:val="22"/>
          <w:szCs w:val="22"/>
        </w:rPr>
      </w:pPr>
    </w:p>
    <w:p w:rsidR="002B1022" w:rsidRDefault="00F62CEF" w:rsidP="002F1E66">
      <w:pPr>
        <w:jc w:val="both"/>
        <w:rPr>
          <w:b/>
          <w:sz w:val="22"/>
          <w:szCs w:val="22"/>
        </w:rPr>
      </w:pPr>
      <w:r w:rsidRPr="00F62CEF">
        <w:rPr>
          <w:b/>
          <w:sz w:val="22"/>
          <w:szCs w:val="22"/>
        </w:rPr>
        <w:lastRenderedPageBreak/>
        <w:t>XX. INFORMACJA O FORMALNOŚCIACH, JAKIE POWINNY ZOSTAĆ DOPEŁNIONE PO WYBORZE OFERTY W CELU ZAWARCIA UMOWY W SPRAWIE ZAMÓWIENIA PUBLICZNEGO</w:t>
      </w:r>
      <w:r w:rsidR="001B4482">
        <w:rPr>
          <w:b/>
          <w:sz w:val="22"/>
          <w:szCs w:val="22"/>
        </w:rPr>
        <w:t>.</w:t>
      </w:r>
    </w:p>
    <w:p w:rsidR="006D4C57" w:rsidRDefault="006D4C57" w:rsidP="002F1E66">
      <w:pPr>
        <w:jc w:val="both"/>
        <w:rPr>
          <w:b/>
          <w:sz w:val="22"/>
          <w:szCs w:val="22"/>
        </w:rPr>
      </w:pPr>
    </w:p>
    <w:p w:rsidR="001B4482" w:rsidRPr="001B4482" w:rsidRDefault="009B2B00" w:rsidP="001B4482">
      <w:pPr>
        <w:jc w:val="both"/>
        <w:rPr>
          <w:sz w:val="22"/>
          <w:szCs w:val="22"/>
        </w:rPr>
      </w:pPr>
      <w:r>
        <w:rPr>
          <w:sz w:val="22"/>
          <w:szCs w:val="22"/>
        </w:rPr>
        <w:t>1. Osoby reprezentujące W</w:t>
      </w:r>
      <w:r w:rsidR="001B4482" w:rsidRPr="001B4482">
        <w:rPr>
          <w:sz w:val="22"/>
          <w:szCs w:val="22"/>
        </w:rPr>
        <w:t>ykonawcę przy podpisywaniu umowy powinny posiadać ze sobą dokumenty potwierdzające ich umocowanie do podpisania umowy, o ile umocowanie to nie będzie wynikać z dokumentów załączonych do oferty.</w:t>
      </w:r>
    </w:p>
    <w:p w:rsidR="001B4482" w:rsidRPr="001B4482" w:rsidRDefault="001B4482" w:rsidP="001B4482">
      <w:pPr>
        <w:jc w:val="both"/>
        <w:rPr>
          <w:sz w:val="22"/>
          <w:szCs w:val="22"/>
        </w:rPr>
      </w:pPr>
      <w:r w:rsidRPr="001B4482">
        <w:rPr>
          <w:sz w:val="22"/>
          <w:szCs w:val="22"/>
        </w:rPr>
        <w:t xml:space="preserve">2. Wykonawca, którego oferta została wybrana przedstawi Zamawiającemu do wglądu propozycje treści </w:t>
      </w:r>
      <w:r w:rsidR="006D4C57" w:rsidRPr="001B4482">
        <w:rPr>
          <w:sz w:val="22"/>
          <w:szCs w:val="22"/>
        </w:rPr>
        <w:t>umowy, które</w:t>
      </w:r>
      <w:r w:rsidR="009B2B00">
        <w:rPr>
          <w:sz w:val="22"/>
          <w:szCs w:val="22"/>
        </w:rPr>
        <w:t xml:space="preserve"> miały by być zawarte z P</w:t>
      </w:r>
      <w:r w:rsidRPr="001B4482">
        <w:rPr>
          <w:sz w:val="22"/>
          <w:szCs w:val="22"/>
        </w:rPr>
        <w:t xml:space="preserve">odwykonawcami, a w przypadku niezgodności z wytycznymi zawartymi w SIWZ dokona ich uzupełnienia lub zmiany pod rygorem braku </w:t>
      </w:r>
      <w:r>
        <w:rPr>
          <w:sz w:val="22"/>
          <w:szCs w:val="22"/>
        </w:rPr>
        <w:t>zgod</w:t>
      </w:r>
      <w:r w:rsidRPr="001B4482">
        <w:rPr>
          <w:sz w:val="22"/>
          <w:szCs w:val="22"/>
        </w:rPr>
        <w:t>y Zamawiającego na zawa</w:t>
      </w:r>
      <w:r w:rsidR="009B2B00">
        <w:rPr>
          <w:sz w:val="22"/>
          <w:szCs w:val="22"/>
        </w:rPr>
        <w:t>rcie umowy między Wykonawcą, a P</w:t>
      </w:r>
      <w:r w:rsidRPr="001B4482">
        <w:rPr>
          <w:sz w:val="22"/>
          <w:szCs w:val="22"/>
        </w:rPr>
        <w:t xml:space="preserve">odwykonawcą. </w:t>
      </w:r>
    </w:p>
    <w:p w:rsidR="001B4482" w:rsidRPr="001B4482" w:rsidRDefault="001B4482" w:rsidP="001B4482">
      <w:pPr>
        <w:jc w:val="both"/>
        <w:rPr>
          <w:sz w:val="22"/>
          <w:szCs w:val="22"/>
          <w:u w:val="single"/>
        </w:rPr>
      </w:pPr>
      <w:r w:rsidRPr="001B4482">
        <w:rPr>
          <w:sz w:val="22"/>
          <w:szCs w:val="22"/>
        </w:rPr>
        <w:t xml:space="preserve">3. </w:t>
      </w:r>
      <w:r w:rsidRPr="00410F22">
        <w:rPr>
          <w:sz w:val="22"/>
          <w:szCs w:val="22"/>
          <w:u w:val="single"/>
        </w:rPr>
        <w:t>Przed zawarciem umowy</w:t>
      </w:r>
      <w:r w:rsidRPr="001B4482">
        <w:rPr>
          <w:sz w:val="22"/>
          <w:szCs w:val="22"/>
          <w:u w:val="single"/>
        </w:rPr>
        <w:t xml:space="preserve"> w sprawie zamówienia publicznego, Wykonawca, którego oferta została uznana za najkorzystniejszą zobowiązany jest dopełnić następujących formalności:</w:t>
      </w:r>
    </w:p>
    <w:p w:rsidR="001B4482" w:rsidRPr="001B4482" w:rsidRDefault="001B4482" w:rsidP="001B4482">
      <w:pPr>
        <w:numPr>
          <w:ilvl w:val="0"/>
          <w:numId w:val="23"/>
        </w:numPr>
        <w:jc w:val="both"/>
        <w:rPr>
          <w:sz w:val="22"/>
          <w:szCs w:val="22"/>
        </w:rPr>
      </w:pPr>
      <w:r w:rsidRPr="001B4482">
        <w:rPr>
          <w:sz w:val="22"/>
          <w:szCs w:val="22"/>
        </w:rPr>
        <w:t xml:space="preserve">w przypadku wyboru oferty złożonej przez Wykonawców wspólnie ubiegających się o udzielenie zamówienia Zamawiający zażąda przed zawarciem umowy przedstawienia </w:t>
      </w:r>
      <w:r w:rsidRPr="00424856">
        <w:rPr>
          <w:b/>
          <w:sz w:val="22"/>
          <w:szCs w:val="22"/>
        </w:rPr>
        <w:t>umowy regulującej współpracę</w:t>
      </w:r>
      <w:r w:rsidRPr="001B4482">
        <w:rPr>
          <w:sz w:val="22"/>
          <w:szCs w:val="22"/>
        </w:rPr>
        <w:t xml:space="preserve">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1B4482" w:rsidRPr="001B4482" w:rsidRDefault="001B4482" w:rsidP="001B4482">
      <w:pPr>
        <w:numPr>
          <w:ilvl w:val="0"/>
          <w:numId w:val="23"/>
        </w:numPr>
        <w:jc w:val="both"/>
        <w:rPr>
          <w:sz w:val="22"/>
          <w:szCs w:val="22"/>
        </w:rPr>
      </w:pPr>
      <w:r w:rsidRPr="001B4482">
        <w:rPr>
          <w:sz w:val="22"/>
          <w:szCs w:val="22"/>
        </w:rPr>
        <w:t xml:space="preserve">przedłożyć do wglądu uprawnienia osób, które pełnić będą funkcje </w:t>
      </w:r>
      <w:r w:rsidR="00155FCC" w:rsidRPr="001B4482">
        <w:rPr>
          <w:sz w:val="22"/>
          <w:szCs w:val="22"/>
        </w:rPr>
        <w:t>opisane w</w:t>
      </w:r>
      <w:r w:rsidRPr="001B4482">
        <w:rPr>
          <w:sz w:val="22"/>
          <w:szCs w:val="22"/>
        </w:rPr>
        <w:t xml:space="preserve"> ofercie Wykonawcy,</w:t>
      </w:r>
    </w:p>
    <w:p w:rsidR="001B4482" w:rsidRPr="00FB5872" w:rsidRDefault="001B4482" w:rsidP="00120963">
      <w:pPr>
        <w:ind w:left="720"/>
        <w:jc w:val="both"/>
        <w:rPr>
          <w:sz w:val="22"/>
          <w:szCs w:val="22"/>
        </w:rPr>
      </w:pPr>
    </w:p>
    <w:p w:rsidR="001B4482" w:rsidRDefault="00130941" w:rsidP="002F1E66">
      <w:pPr>
        <w:jc w:val="both"/>
        <w:rPr>
          <w:b/>
          <w:sz w:val="22"/>
          <w:szCs w:val="22"/>
        </w:rPr>
      </w:pPr>
      <w:r w:rsidRPr="00130941">
        <w:rPr>
          <w:b/>
          <w:sz w:val="22"/>
          <w:szCs w:val="22"/>
        </w:rPr>
        <w:t>XXI. WYMAGANIA DOTYCZĄCE ZABEZPIECZENIA NALEŻYTEGO WYKONANIA UMOWY</w:t>
      </w:r>
      <w:r>
        <w:rPr>
          <w:b/>
          <w:sz w:val="22"/>
          <w:szCs w:val="22"/>
        </w:rPr>
        <w:t>.</w:t>
      </w:r>
    </w:p>
    <w:p w:rsidR="00130941" w:rsidRPr="00130941" w:rsidRDefault="00130941" w:rsidP="002F1E66">
      <w:pPr>
        <w:jc w:val="both"/>
        <w:rPr>
          <w:sz w:val="22"/>
          <w:szCs w:val="22"/>
        </w:rPr>
      </w:pPr>
    </w:p>
    <w:p w:rsidR="001B4482" w:rsidRDefault="005D0213" w:rsidP="002F1E66">
      <w:pPr>
        <w:jc w:val="both"/>
        <w:rPr>
          <w:b/>
          <w:sz w:val="22"/>
          <w:szCs w:val="22"/>
        </w:rPr>
      </w:pPr>
      <w:r>
        <w:rPr>
          <w:b/>
          <w:sz w:val="22"/>
          <w:szCs w:val="22"/>
        </w:rPr>
        <w:t>Zamawiający nie wymaga wniesienia zabezpieczenia należytego wykonania umowy.</w:t>
      </w:r>
    </w:p>
    <w:p w:rsidR="005D0213" w:rsidRDefault="005D0213" w:rsidP="002F1E66">
      <w:pPr>
        <w:jc w:val="both"/>
        <w:rPr>
          <w:b/>
          <w:sz w:val="22"/>
          <w:szCs w:val="22"/>
        </w:rPr>
      </w:pPr>
    </w:p>
    <w:p w:rsidR="00130941" w:rsidRDefault="00130941" w:rsidP="002F1E66">
      <w:pPr>
        <w:jc w:val="both"/>
        <w:rPr>
          <w:b/>
          <w:sz w:val="22"/>
          <w:szCs w:val="22"/>
        </w:rPr>
      </w:pPr>
      <w:r>
        <w:rPr>
          <w:b/>
          <w:sz w:val="22"/>
          <w:szCs w:val="22"/>
        </w:rPr>
        <w:t xml:space="preserve">XXII. </w:t>
      </w:r>
      <w:r w:rsidRPr="00130941">
        <w:rPr>
          <w:b/>
          <w:sz w:val="22"/>
          <w:szCs w:val="22"/>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Pr>
          <w:b/>
          <w:sz w:val="22"/>
          <w:szCs w:val="22"/>
        </w:rPr>
        <w:t>.</w:t>
      </w:r>
    </w:p>
    <w:p w:rsidR="00130941" w:rsidRDefault="00130941" w:rsidP="002F1E66">
      <w:pPr>
        <w:jc w:val="both"/>
        <w:rPr>
          <w:sz w:val="22"/>
          <w:szCs w:val="22"/>
        </w:rPr>
      </w:pPr>
    </w:p>
    <w:p w:rsidR="00C41E56" w:rsidRDefault="00C41E56" w:rsidP="002F1E66">
      <w:pPr>
        <w:jc w:val="both"/>
        <w:rPr>
          <w:sz w:val="22"/>
          <w:szCs w:val="22"/>
        </w:rPr>
      </w:pPr>
      <w:r w:rsidRPr="00C41E56">
        <w:rPr>
          <w:sz w:val="22"/>
          <w:szCs w:val="22"/>
        </w:rPr>
        <w:t xml:space="preserve">Wszelkie istotne dla stron postanowienia zawiera wzór umowy stanowiący </w:t>
      </w:r>
      <w:r w:rsidRPr="00C41E56">
        <w:rPr>
          <w:b/>
          <w:sz w:val="22"/>
          <w:szCs w:val="22"/>
        </w:rPr>
        <w:t xml:space="preserve">załącznik nr </w:t>
      </w:r>
      <w:r w:rsidR="00CE2B3A" w:rsidRPr="00DF3510">
        <w:rPr>
          <w:b/>
          <w:sz w:val="22"/>
          <w:szCs w:val="22"/>
        </w:rPr>
        <w:t>8</w:t>
      </w:r>
      <w:r w:rsidRPr="00DF3510">
        <w:rPr>
          <w:b/>
          <w:sz w:val="22"/>
          <w:szCs w:val="22"/>
        </w:rPr>
        <w:t xml:space="preserve"> </w:t>
      </w:r>
      <w:r w:rsidRPr="00C41E56">
        <w:rPr>
          <w:b/>
          <w:sz w:val="22"/>
          <w:szCs w:val="22"/>
        </w:rPr>
        <w:t>do SIWZ</w:t>
      </w:r>
      <w:r w:rsidRPr="00C41E56">
        <w:rPr>
          <w:sz w:val="22"/>
          <w:szCs w:val="22"/>
        </w:rPr>
        <w:t>. Umowa zostanie zawarta na podstawie złożonej oferty Wykonawcy.</w:t>
      </w:r>
    </w:p>
    <w:p w:rsidR="00C41E56" w:rsidRDefault="00C41E56" w:rsidP="002F1E66">
      <w:pPr>
        <w:jc w:val="both"/>
        <w:rPr>
          <w:sz w:val="22"/>
          <w:szCs w:val="22"/>
        </w:rPr>
      </w:pPr>
    </w:p>
    <w:p w:rsidR="00C41E56" w:rsidRDefault="00B255EC" w:rsidP="002F1E66">
      <w:pPr>
        <w:jc w:val="both"/>
        <w:rPr>
          <w:b/>
          <w:sz w:val="22"/>
          <w:szCs w:val="22"/>
        </w:rPr>
      </w:pPr>
      <w:r w:rsidRPr="00B255EC">
        <w:rPr>
          <w:b/>
          <w:sz w:val="22"/>
          <w:szCs w:val="22"/>
        </w:rPr>
        <w:t>XXIII. POUCZENIE O ŚRODKACH OCHRONY PRAWNEJ PRZYSŁ</w:t>
      </w:r>
      <w:r>
        <w:rPr>
          <w:b/>
          <w:sz w:val="22"/>
          <w:szCs w:val="22"/>
        </w:rPr>
        <w:t xml:space="preserve">UGUJĄCE WYKONAWCY </w:t>
      </w:r>
      <w:r w:rsidRPr="00B255EC">
        <w:rPr>
          <w:b/>
          <w:sz w:val="22"/>
          <w:szCs w:val="22"/>
        </w:rPr>
        <w:t>W TOKU POSTĘPOWANIA O ZAMÓWIENIE PUBLICZNE</w:t>
      </w:r>
      <w:r>
        <w:rPr>
          <w:b/>
          <w:sz w:val="22"/>
          <w:szCs w:val="22"/>
        </w:rPr>
        <w:t>.</w:t>
      </w:r>
    </w:p>
    <w:p w:rsidR="00B255EC" w:rsidRDefault="00B255EC" w:rsidP="00B255EC">
      <w:pPr>
        <w:jc w:val="both"/>
        <w:rPr>
          <w:sz w:val="22"/>
          <w:szCs w:val="22"/>
        </w:rPr>
      </w:pPr>
    </w:p>
    <w:p w:rsidR="00B255EC" w:rsidRPr="00B255EC" w:rsidRDefault="00B255EC" w:rsidP="00B255EC">
      <w:pPr>
        <w:jc w:val="both"/>
        <w:rPr>
          <w:sz w:val="22"/>
          <w:szCs w:val="22"/>
        </w:rPr>
      </w:pPr>
      <w:r w:rsidRPr="00B255EC">
        <w:rPr>
          <w:sz w:val="22"/>
          <w:szCs w:val="22"/>
        </w:rPr>
        <w:t xml:space="preserve">Wykonawcom, a także innym podmiotom, jeżeli mają lub mieli interes w uzyskaniu danego zamówienia oraz ponieśli lub mogą ponieść szkodę w wyniku naruszenia przez Zamawiającego przepisów ustawy, przysługują środki ochrony prawnej przewidziane w art. 179 – </w:t>
      </w:r>
      <w:smartTag w:uri="urn:schemas-microsoft-com:office:smarttags" w:element="metricconverter">
        <w:smartTagPr>
          <w:attr w:name="ProductID" w:val="198 g"/>
        </w:smartTagPr>
        <w:r w:rsidRPr="00B255EC">
          <w:rPr>
            <w:sz w:val="22"/>
            <w:szCs w:val="22"/>
          </w:rPr>
          <w:t>198 g</w:t>
        </w:r>
      </w:smartTag>
      <w:r w:rsidRPr="00B255EC">
        <w:rPr>
          <w:sz w:val="22"/>
          <w:szCs w:val="22"/>
        </w:rPr>
        <w:t xml:space="preserve"> Pzp.</w:t>
      </w:r>
    </w:p>
    <w:p w:rsidR="00B255EC" w:rsidRPr="00B255EC" w:rsidRDefault="00B255EC" w:rsidP="00B255EC">
      <w:pPr>
        <w:jc w:val="both"/>
        <w:rPr>
          <w:sz w:val="22"/>
          <w:szCs w:val="22"/>
        </w:rPr>
      </w:pPr>
    </w:p>
    <w:p w:rsidR="00B255EC" w:rsidRDefault="00B255EC" w:rsidP="00B255EC">
      <w:pPr>
        <w:jc w:val="both"/>
        <w:rPr>
          <w:sz w:val="22"/>
          <w:szCs w:val="22"/>
        </w:rPr>
      </w:pPr>
      <w:r w:rsidRPr="00B255EC">
        <w:rPr>
          <w:sz w:val="22"/>
          <w:szCs w:val="22"/>
        </w:rPr>
        <w:t>Środki ochrony prawnej wobec ogłoszenia o zamówieniu oraz Specyfikacji Istotnych Warunków Zamówienia przysługują również organizacjom wpisanym na listę, o której mowa w art. 154 pkt 5 Pzp.</w:t>
      </w:r>
    </w:p>
    <w:p w:rsidR="00B255EC" w:rsidRDefault="00B255EC" w:rsidP="00B255EC">
      <w:pPr>
        <w:jc w:val="both"/>
        <w:rPr>
          <w:sz w:val="22"/>
          <w:szCs w:val="22"/>
        </w:rPr>
      </w:pPr>
    </w:p>
    <w:p w:rsidR="00B255EC" w:rsidRPr="00B255EC" w:rsidRDefault="00B255EC" w:rsidP="00B255EC">
      <w:pPr>
        <w:jc w:val="both"/>
        <w:rPr>
          <w:b/>
          <w:iCs/>
          <w:sz w:val="22"/>
          <w:szCs w:val="22"/>
        </w:rPr>
      </w:pPr>
      <w:r>
        <w:rPr>
          <w:b/>
          <w:iCs/>
          <w:sz w:val="22"/>
          <w:szCs w:val="22"/>
        </w:rPr>
        <w:t xml:space="preserve">XXIV. </w:t>
      </w:r>
      <w:r w:rsidRPr="00B255EC">
        <w:rPr>
          <w:b/>
          <w:iCs/>
          <w:sz w:val="22"/>
          <w:szCs w:val="22"/>
        </w:rPr>
        <w:t xml:space="preserve">INFORMACJA O OBOWIĄZKU OSOBISTEGO WYKONANIA PRZEZ WYKONAWCĘ KLUCZOWYCH CZĘŚCI ZAMÓWIENIA </w:t>
      </w:r>
    </w:p>
    <w:p w:rsidR="00B255EC" w:rsidRPr="00B255EC" w:rsidRDefault="00B255EC" w:rsidP="00B255EC">
      <w:pPr>
        <w:jc w:val="both"/>
        <w:rPr>
          <w:sz w:val="22"/>
          <w:szCs w:val="22"/>
        </w:rPr>
      </w:pPr>
    </w:p>
    <w:p w:rsidR="00B255EC" w:rsidRPr="00B255EC" w:rsidRDefault="00B255EC" w:rsidP="00B255EC">
      <w:pPr>
        <w:jc w:val="both"/>
        <w:rPr>
          <w:sz w:val="22"/>
          <w:szCs w:val="22"/>
        </w:rPr>
      </w:pPr>
      <w:r w:rsidRPr="00B255EC">
        <w:rPr>
          <w:sz w:val="22"/>
          <w:szCs w:val="22"/>
        </w:rPr>
        <w:t xml:space="preserve">Zamawiający </w:t>
      </w:r>
      <w:r w:rsidRPr="00B255EC">
        <w:rPr>
          <w:sz w:val="22"/>
          <w:szCs w:val="22"/>
          <w:u w:val="single"/>
        </w:rPr>
        <w:t>nie zastrzega</w:t>
      </w:r>
      <w:r w:rsidRPr="00B255EC">
        <w:rPr>
          <w:sz w:val="22"/>
          <w:szCs w:val="22"/>
        </w:rPr>
        <w:t xml:space="preserve"> zgodnie z art. 36a ust. 2 Pzp, że kluczową część zamówienia przedmiotowej </w:t>
      </w:r>
      <w:r w:rsidR="005D0213">
        <w:rPr>
          <w:sz w:val="22"/>
          <w:szCs w:val="22"/>
        </w:rPr>
        <w:t>usługi</w:t>
      </w:r>
      <w:r w:rsidRPr="00B255EC">
        <w:rPr>
          <w:sz w:val="22"/>
          <w:szCs w:val="22"/>
        </w:rPr>
        <w:t xml:space="preserve"> musi wykonać osobiście sam Wykonawca składający ofertę, a nie podwykonawca. </w:t>
      </w:r>
    </w:p>
    <w:p w:rsidR="00B255EC" w:rsidRPr="00B255EC" w:rsidRDefault="00B255EC" w:rsidP="00B255EC">
      <w:pPr>
        <w:jc w:val="both"/>
        <w:rPr>
          <w:sz w:val="22"/>
          <w:szCs w:val="22"/>
        </w:rPr>
      </w:pPr>
    </w:p>
    <w:p w:rsidR="00B255EC" w:rsidRPr="00B255EC" w:rsidRDefault="00424856" w:rsidP="00B255EC">
      <w:pPr>
        <w:jc w:val="both"/>
        <w:rPr>
          <w:b/>
          <w:bCs/>
          <w:sz w:val="22"/>
          <w:szCs w:val="22"/>
        </w:rPr>
      </w:pPr>
      <w:r>
        <w:rPr>
          <w:b/>
          <w:bCs/>
          <w:sz w:val="22"/>
          <w:szCs w:val="22"/>
        </w:rPr>
        <w:t xml:space="preserve">XXV. </w:t>
      </w:r>
      <w:r w:rsidR="00B255EC" w:rsidRPr="00B255EC">
        <w:rPr>
          <w:b/>
          <w:bCs/>
          <w:sz w:val="22"/>
          <w:szCs w:val="22"/>
        </w:rPr>
        <w:t xml:space="preserve">WYMAGANIA, O KTÓRYCH MOWA W ART. 29 UST. 3A, </w:t>
      </w:r>
    </w:p>
    <w:p w:rsidR="00B255EC" w:rsidRPr="00B255EC" w:rsidRDefault="00B255EC" w:rsidP="00B255EC">
      <w:pPr>
        <w:jc w:val="both"/>
        <w:rPr>
          <w:bCs/>
          <w:sz w:val="22"/>
          <w:szCs w:val="22"/>
        </w:rPr>
      </w:pPr>
      <w:r w:rsidRPr="00B255EC">
        <w:rPr>
          <w:bCs/>
          <w:sz w:val="22"/>
          <w:szCs w:val="22"/>
        </w:rPr>
        <w:t>Określenia w szczególności:</w:t>
      </w:r>
    </w:p>
    <w:p w:rsidR="00B255EC" w:rsidRPr="00424856" w:rsidRDefault="00424856" w:rsidP="00424856">
      <w:pPr>
        <w:ind w:firstLine="708"/>
        <w:jc w:val="both"/>
        <w:rPr>
          <w:bCs/>
          <w:sz w:val="22"/>
          <w:szCs w:val="22"/>
        </w:rPr>
      </w:pPr>
      <w:r>
        <w:rPr>
          <w:bCs/>
          <w:sz w:val="22"/>
          <w:szCs w:val="22"/>
        </w:rPr>
        <w:t xml:space="preserve">a) </w:t>
      </w:r>
      <w:r w:rsidR="00B255EC" w:rsidRPr="00424856">
        <w:rPr>
          <w:bCs/>
          <w:sz w:val="22"/>
          <w:szCs w:val="22"/>
        </w:rPr>
        <w:t>sposobu dokumentowania zatrudnienia osób, o których mowa w art. 29 ust. 3a Pzp,</w:t>
      </w:r>
    </w:p>
    <w:p w:rsidR="00B255EC" w:rsidRPr="00424856" w:rsidRDefault="00424856" w:rsidP="00424856">
      <w:pPr>
        <w:ind w:left="708"/>
        <w:jc w:val="both"/>
        <w:rPr>
          <w:bCs/>
          <w:sz w:val="22"/>
          <w:szCs w:val="22"/>
        </w:rPr>
      </w:pPr>
      <w:r>
        <w:rPr>
          <w:bCs/>
          <w:sz w:val="22"/>
          <w:szCs w:val="22"/>
        </w:rPr>
        <w:lastRenderedPageBreak/>
        <w:t xml:space="preserve">b) </w:t>
      </w:r>
      <w:r w:rsidR="00B255EC" w:rsidRPr="00424856">
        <w:rPr>
          <w:bCs/>
          <w:sz w:val="22"/>
          <w:szCs w:val="22"/>
        </w:rPr>
        <w:t>upraw</w:t>
      </w:r>
      <w:r w:rsidR="009B2B00">
        <w:rPr>
          <w:bCs/>
          <w:sz w:val="22"/>
          <w:szCs w:val="22"/>
        </w:rPr>
        <w:t>nienia Z</w:t>
      </w:r>
      <w:r w:rsidR="00B255EC" w:rsidRPr="00424856">
        <w:rPr>
          <w:bCs/>
          <w:sz w:val="22"/>
          <w:szCs w:val="22"/>
        </w:rPr>
        <w:t>amawiającego w zakr</w:t>
      </w:r>
      <w:r w:rsidR="009B2B00">
        <w:rPr>
          <w:bCs/>
          <w:sz w:val="22"/>
          <w:szCs w:val="22"/>
        </w:rPr>
        <w:t>esie kontroli spełniania przez W</w:t>
      </w:r>
      <w:r w:rsidR="00B255EC" w:rsidRPr="00424856">
        <w:rPr>
          <w:bCs/>
          <w:sz w:val="22"/>
          <w:szCs w:val="22"/>
        </w:rPr>
        <w:t xml:space="preserve">ykonawcę wymagań, </w:t>
      </w:r>
      <w:r w:rsidR="009B2B00">
        <w:rPr>
          <w:bCs/>
          <w:sz w:val="22"/>
          <w:szCs w:val="22"/>
        </w:rPr>
        <w:br/>
      </w:r>
      <w:r w:rsidR="00B255EC" w:rsidRPr="00424856">
        <w:rPr>
          <w:bCs/>
          <w:sz w:val="22"/>
          <w:szCs w:val="22"/>
        </w:rPr>
        <w:t>o których mowa w art. 29 ust. 3a Pzp, oraz sankcji z tytułu niespełnienia tych wymagań,</w:t>
      </w:r>
    </w:p>
    <w:p w:rsidR="00B255EC" w:rsidRPr="00424856" w:rsidRDefault="00424856" w:rsidP="00424856">
      <w:pPr>
        <w:ind w:left="708"/>
        <w:jc w:val="both"/>
        <w:rPr>
          <w:bCs/>
          <w:sz w:val="22"/>
          <w:szCs w:val="22"/>
        </w:rPr>
      </w:pPr>
      <w:r>
        <w:rPr>
          <w:bCs/>
          <w:sz w:val="22"/>
          <w:szCs w:val="22"/>
        </w:rPr>
        <w:t xml:space="preserve">c) </w:t>
      </w:r>
      <w:r w:rsidR="00B255EC" w:rsidRPr="00424856">
        <w:rPr>
          <w:bCs/>
          <w:sz w:val="22"/>
          <w:szCs w:val="22"/>
        </w:rPr>
        <w:t>rodzaju czynności niezbędnych do realizacji zamówienia, których dotyczą wymagania zatrudnienia na</w:t>
      </w:r>
      <w:r w:rsidR="009B2B00">
        <w:rPr>
          <w:bCs/>
          <w:sz w:val="22"/>
          <w:szCs w:val="22"/>
        </w:rPr>
        <w:t xml:space="preserve"> podstawie umowy o pracę przez W</w:t>
      </w:r>
      <w:r w:rsidR="00B255EC" w:rsidRPr="00424856">
        <w:rPr>
          <w:bCs/>
          <w:sz w:val="22"/>
          <w:szCs w:val="22"/>
        </w:rPr>
        <w:t xml:space="preserve">ykonawcę lub </w:t>
      </w:r>
      <w:r w:rsidR="009B2B00">
        <w:rPr>
          <w:bCs/>
          <w:sz w:val="22"/>
          <w:szCs w:val="22"/>
        </w:rPr>
        <w:t>P</w:t>
      </w:r>
      <w:r w:rsidR="00B255EC" w:rsidRPr="00424856">
        <w:rPr>
          <w:bCs/>
          <w:sz w:val="22"/>
          <w:szCs w:val="22"/>
        </w:rPr>
        <w:t>odwykonawcę osób wykonujących czynności w trakcie realizacji zamówienia</w:t>
      </w:r>
    </w:p>
    <w:p w:rsidR="00B255EC" w:rsidRPr="00424856" w:rsidRDefault="00B255EC" w:rsidP="00B255EC">
      <w:pPr>
        <w:jc w:val="both"/>
        <w:rPr>
          <w:sz w:val="22"/>
          <w:szCs w:val="22"/>
        </w:rPr>
      </w:pPr>
      <w:r w:rsidRPr="00424856">
        <w:rPr>
          <w:sz w:val="22"/>
          <w:szCs w:val="22"/>
        </w:rPr>
        <w:t xml:space="preserve">zawarto we wzorze umowy stanowiącym </w:t>
      </w:r>
      <w:r w:rsidRPr="00DF3510">
        <w:rPr>
          <w:b/>
          <w:sz w:val="22"/>
          <w:szCs w:val="22"/>
        </w:rPr>
        <w:t>załąc</w:t>
      </w:r>
      <w:r w:rsidR="00424856" w:rsidRPr="00DF3510">
        <w:rPr>
          <w:b/>
          <w:sz w:val="22"/>
          <w:szCs w:val="22"/>
        </w:rPr>
        <w:t xml:space="preserve">znik nr </w:t>
      </w:r>
      <w:r w:rsidR="008C786D" w:rsidRPr="00DF3510">
        <w:rPr>
          <w:b/>
          <w:sz w:val="22"/>
          <w:szCs w:val="22"/>
        </w:rPr>
        <w:t>8</w:t>
      </w:r>
      <w:r w:rsidRPr="00424856">
        <w:rPr>
          <w:b/>
          <w:color w:val="FF0000"/>
          <w:sz w:val="22"/>
          <w:szCs w:val="22"/>
        </w:rPr>
        <w:t xml:space="preserve"> </w:t>
      </w:r>
      <w:r w:rsidRPr="00424856">
        <w:rPr>
          <w:b/>
          <w:sz w:val="22"/>
          <w:szCs w:val="22"/>
        </w:rPr>
        <w:t>do SIWZ</w:t>
      </w:r>
      <w:r w:rsidRPr="00424856">
        <w:rPr>
          <w:sz w:val="22"/>
          <w:szCs w:val="22"/>
        </w:rPr>
        <w:t xml:space="preserve">. </w:t>
      </w:r>
    </w:p>
    <w:p w:rsidR="00B255EC" w:rsidRPr="00B255EC" w:rsidRDefault="00B255EC" w:rsidP="00B255EC">
      <w:pPr>
        <w:jc w:val="both"/>
        <w:rPr>
          <w:bCs/>
          <w:sz w:val="22"/>
          <w:szCs w:val="22"/>
        </w:rPr>
      </w:pPr>
    </w:p>
    <w:p w:rsidR="00B255EC" w:rsidRPr="00B255EC" w:rsidRDefault="00B255EC" w:rsidP="00B255EC">
      <w:pPr>
        <w:jc w:val="both"/>
        <w:rPr>
          <w:sz w:val="22"/>
          <w:szCs w:val="22"/>
          <w:u w:val="single"/>
        </w:rPr>
      </w:pPr>
      <w:r w:rsidRPr="00B255EC">
        <w:rPr>
          <w:sz w:val="22"/>
          <w:szCs w:val="22"/>
          <w:u w:val="single"/>
        </w:rPr>
        <w:t>Do spraw nieuregulowanych w niniejszej SIWZ mają zastosowanie przepisy ustawy z dnia 29 stycznia 2004 r. Prawo zam</w:t>
      </w:r>
      <w:r w:rsidR="007E4670">
        <w:rPr>
          <w:sz w:val="22"/>
          <w:szCs w:val="22"/>
          <w:u w:val="single"/>
        </w:rPr>
        <w:t>ówień publicznych (Dz. U. z 2017 r., poz. 1579</w:t>
      </w:r>
      <w:r w:rsidRPr="00B255EC">
        <w:rPr>
          <w:sz w:val="22"/>
          <w:szCs w:val="22"/>
          <w:u w:val="single"/>
        </w:rPr>
        <w:t xml:space="preserve"> z późn. zm.), Kodeks cywilny, Kodeks postępowania cywilnego </w:t>
      </w:r>
      <w:r w:rsidRPr="00B255EC">
        <w:rPr>
          <w:bCs/>
          <w:sz w:val="22"/>
          <w:szCs w:val="22"/>
          <w:u w:val="single"/>
        </w:rPr>
        <w:t>(Dz. U. z 2005 r. Nr 178, poz. 1478 ze zm.</w:t>
      </w:r>
      <w:r w:rsidRPr="00B255EC">
        <w:rPr>
          <w:sz w:val="22"/>
          <w:szCs w:val="22"/>
          <w:u w:val="single"/>
        </w:rPr>
        <w:t>).</w:t>
      </w:r>
    </w:p>
    <w:p w:rsidR="00B255EC" w:rsidRDefault="00B255EC" w:rsidP="00B255EC">
      <w:pPr>
        <w:jc w:val="both"/>
        <w:rPr>
          <w:b/>
          <w:sz w:val="22"/>
          <w:szCs w:val="22"/>
        </w:rPr>
      </w:pPr>
    </w:p>
    <w:p w:rsidR="00685E5D" w:rsidRDefault="00685E5D" w:rsidP="00B255EC">
      <w:pPr>
        <w:pBdr>
          <w:bottom w:val="single" w:sz="6" w:space="1" w:color="auto"/>
        </w:pBdr>
        <w:jc w:val="both"/>
        <w:rPr>
          <w:b/>
          <w:sz w:val="22"/>
          <w:szCs w:val="22"/>
        </w:rPr>
      </w:pPr>
    </w:p>
    <w:p w:rsidR="00685E5D" w:rsidRPr="00685E5D" w:rsidRDefault="00685E5D" w:rsidP="00B255EC">
      <w:pPr>
        <w:jc w:val="both"/>
        <w:rPr>
          <w:b/>
          <w:sz w:val="22"/>
          <w:szCs w:val="22"/>
        </w:rPr>
      </w:pPr>
    </w:p>
    <w:p w:rsidR="00B255EC" w:rsidRPr="00685E5D" w:rsidRDefault="00B255EC" w:rsidP="00B255EC">
      <w:pPr>
        <w:jc w:val="both"/>
        <w:rPr>
          <w:b/>
          <w:sz w:val="22"/>
          <w:szCs w:val="22"/>
          <w:u w:val="single"/>
        </w:rPr>
      </w:pPr>
      <w:r w:rsidRPr="00685E5D">
        <w:rPr>
          <w:b/>
          <w:sz w:val="22"/>
          <w:szCs w:val="22"/>
          <w:u w:val="single"/>
        </w:rPr>
        <w:t>Załączniki stanowiące integralną część SIWZ:</w:t>
      </w:r>
    </w:p>
    <w:p w:rsidR="00B255EC" w:rsidRPr="00424856" w:rsidRDefault="00B255EC" w:rsidP="00B255EC">
      <w:pPr>
        <w:jc w:val="both"/>
        <w:rPr>
          <w:color w:val="FF0000"/>
          <w:sz w:val="22"/>
          <w:szCs w:val="22"/>
          <w:u w:val="single"/>
        </w:rPr>
      </w:pPr>
    </w:p>
    <w:p w:rsidR="00B255EC" w:rsidRPr="000972D6" w:rsidRDefault="00B255EC" w:rsidP="00B255EC">
      <w:pPr>
        <w:numPr>
          <w:ilvl w:val="0"/>
          <w:numId w:val="29"/>
        </w:numPr>
        <w:jc w:val="both"/>
        <w:rPr>
          <w:sz w:val="22"/>
          <w:szCs w:val="22"/>
          <w:u w:val="single"/>
        </w:rPr>
      </w:pPr>
      <w:r w:rsidRPr="000972D6">
        <w:rPr>
          <w:b/>
          <w:bCs/>
          <w:sz w:val="22"/>
          <w:szCs w:val="22"/>
        </w:rPr>
        <w:t xml:space="preserve">Załącznik nr 1 do SIWZ </w:t>
      </w:r>
      <w:r w:rsidRPr="000972D6">
        <w:rPr>
          <w:sz w:val="22"/>
          <w:szCs w:val="22"/>
        </w:rPr>
        <w:t>- Formularz ofertowy.</w:t>
      </w:r>
    </w:p>
    <w:p w:rsidR="00B255EC" w:rsidRPr="000972D6" w:rsidRDefault="00B255EC" w:rsidP="00B255EC">
      <w:pPr>
        <w:numPr>
          <w:ilvl w:val="0"/>
          <w:numId w:val="29"/>
        </w:numPr>
        <w:jc w:val="both"/>
        <w:rPr>
          <w:sz w:val="22"/>
          <w:szCs w:val="22"/>
          <w:u w:val="single"/>
        </w:rPr>
      </w:pPr>
      <w:r w:rsidRPr="000972D6">
        <w:rPr>
          <w:b/>
          <w:bCs/>
          <w:sz w:val="22"/>
          <w:szCs w:val="22"/>
        </w:rPr>
        <w:t xml:space="preserve">Załącznik nr 2 do SIWZ </w:t>
      </w:r>
      <w:r w:rsidRPr="000972D6">
        <w:rPr>
          <w:sz w:val="22"/>
          <w:szCs w:val="22"/>
        </w:rPr>
        <w:t xml:space="preserve">- Oświadczenie dotyczące spełniania warunków udziału w postępowaniu. </w:t>
      </w:r>
    </w:p>
    <w:p w:rsidR="00B255EC" w:rsidRPr="000972D6" w:rsidRDefault="00B255EC" w:rsidP="00B255EC">
      <w:pPr>
        <w:numPr>
          <w:ilvl w:val="0"/>
          <w:numId w:val="29"/>
        </w:numPr>
        <w:jc w:val="both"/>
        <w:rPr>
          <w:sz w:val="22"/>
          <w:szCs w:val="22"/>
          <w:u w:val="single"/>
        </w:rPr>
      </w:pPr>
      <w:r w:rsidRPr="000972D6">
        <w:rPr>
          <w:b/>
          <w:bCs/>
          <w:sz w:val="22"/>
          <w:szCs w:val="22"/>
        </w:rPr>
        <w:t xml:space="preserve">Załącznik nr 3 do SIWZ </w:t>
      </w:r>
      <w:r w:rsidRPr="000972D6">
        <w:rPr>
          <w:sz w:val="22"/>
          <w:szCs w:val="22"/>
        </w:rPr>
        <w:t>- Oświadczenie dotyczące przesłanek wykluczenia z postępowania.</w:t>
      </w:r>
    </w:p>
    <w:p w:rsidR="00B255EC" w:rsidRPr="000972D6" w:rsidRDefault="00B255EC" w:rsidP="00B255EC">
      <w:pPr>
        <w:numPr>
          <w:ilvl w:val="0"/>
          <w:numId w:val="29"/>
        </w:numPr>
        <w:jc w:val="both"/>
        <w:rPr>
          <w:sz w:val="22"/>
          <w:szCs w:val="22"/>
          <w:u w:val="single"/>
        </w:rPr>
      </w:pPr>
      <w:r w:rsidRPr="000972D6">
        <w:rPr>
          <w:b/>
          <w:bCs/>
          <w:sz w:val="22"/>
          <w:szCs w:val="22"/>
        </w:rPr>
        <w:t>Załącznik nr 4 do SIWZ</w:t>
      </w:r>
      <w:r w:rsidRPr="000972D6">
        <w:rPr>
          <w:sz w:val="22"/>
          <w:szCs w:val="22"/>
        </w:rPr>
        <w:t xml:space="preserve"> - Propozycja zle</w:t>
      </w:r>
      <w:r w:rsidR="009B2B00">
        <w:rPr>
          <w:sz w:val="22"/>
          <w:szCs w:val="22"/>
        </w:rPr>
        <w:t>cenia części zamówienia P</w:t>
      </w:r>
      <w:r w:rsidRPr="000972D6">
        <w:rPr>
          <w:sz w:val="22"/>
          <w:szCs w:val="22"/>
        </w:rPr>
        <w:t>odwykonawcom.</w:t>
      </w:r>
    </w:p>
    <w:p w:rsidR="00B255EC" w:rsidRPr="000972D6" w:rsidRDefault="00B255EC" w:rsidP="00B255EC">
      <w:pPr>
        <w:numPr>
          <w:ilvl w:val="0"/>
          <w:numId w:val="29"/>
        </w:numPr>
        <w:jc w:val="both"/>
        <w:rPr>
          <w:sz w:val="22"/>
          <w:szCs w:val="22"/>
          <w:u w:val="single"/>
        </w:rPr>
      </w:pPr>
      <w:r w:rsidRPr="000972D6">
        <w:rPr>
          <w:b/>
          <w:bCs/>
          <w:sz w:val="22"/>
          <w:szCs w:val="22"/>
        </w:rPr>
        <w:t>Załącznik nr 5 do SIWZ</w:t>
      </w:r>
      <w:r w:rsidRPr="000972D6">
        <w:rPr>
          <w:sz w:val="22"/>
          <w:szCs w:val="22"/>
        </w:rPr>
        <w:t xml:space="preserve"> - Oświadczenie o przynależności do grupy kapitałowej.</w:t>
      </w:r>
    </w:p>
    <w:p w:rsidR="00B255EC" w:rsidRPr="000972D6" w:rsidRDefault="00B255EC" w:rsidP="00B255EC">
      <w:pPr>
        <w:numPr>
          <w:ilvl w:val="0"/>
          <w:numId w:val="29"/>
        </w:numPr>
        <w:jc w:val="both"/>
        <w:rPr>
          <w:sz w:val="22"/>
          <w:szCs w:val="22"/>
          <w:u w:val="single"/>
        </w:rPr>
      </w:pPr>
      <w:r w:rsidRPr="000972D6">
        <w:rPr>
          <w:b/>
          <w:bCs/>
          <w:sz w:val="22"/>
          <w:szCs w:val="22"/>
        </w:rPr>
        <w:t>Załącznik nr 6 do SIWZ</w:t>
      </w:r>
      <w:r w:rsidRPr="000972D6">
        <w:rPr>
          <w:sz w:val="22"/>
          <w:szCs w:val="22"/>
        </w:rPr>
        <w:t xml:space="preserve"> - Wykaz </w:t>
      </w:r>
      <w:r w:rsidR="00DA29D0">
        <w:rPr>
          <w:sz w:val="22"/>
          <w:szCs w:val="22"/>
        </w:rPr>
        <w:t>usług</w:t>
      </w:r>
      <w:r w:rsidRPr="000972D6">
        <w:rPr>
          <w:sz w:val="22"/>
          <w:szCs w:val="22"/>
        </w:rPr>
        <w:t>.</w:t>
      </w:r>
    </w:p>
    <w:p w:rsidR="00B255EC" w:rsidRPr="000972D6" w:rsidRDefault="00B255EC" w:rsidP="00B255EC">
      <w:pPr>
        <w:numPr>
          <w:ilvl w:val="0"/>
          <w:numId w:val="29"/>
        </w:numPr>
        <w:jc w:val="both"/>
        <w:rPr>
          <w:sz w:val="22"/>
          <w:szCs w:val="22"/>
          <w:u w:val="single"/>
        </w:rPr>
      </w:pPr>
      <w:r w:rsidRPr="000972D6">
        <w:rPr>
          <w:b/>
          <w:bCs/>
          <w:sz w:val="22"/>
          <w:szCs w:val="22"/>
        </w:rPr>
        <w:t>Załącznik nr 7 do SIWZ</w:t>
      </w:r>
      <w:r w:rsidRPr="000972D6">
        <w:rPr>
          <w:sz w:val="22"/>
          <w:szCs w:val="22"/>
        </w:rPr>
        <w:t xml:space="preserve"> - Wykaz osób. </w:t>
      </w:r>
    </w:p>
    <w:p w:rsidR="00B255EC" w:rsidRPr="000972D6" w:rsidRDefault="00B255EC" w:rsidP="00B255EC">
      <w:pPr>
        <w:numPr>
          <w:ilvl w:val="0"/>
          <w:numId w:val="29"/>
        </w:numPr>
        <w:jc w:val="both"/>
        <w:rPr>
          <w:sz w:val="22"/>
          <w:szCs w:val="22"/>
          <w:u w:val="single"/>
        </w:rPr>
      </w:pPr>
      <w:r w:rsidRPr="000972D6">
        <w:rPr>
          <w:b/>
          <w:sz w:val="22"/>
          <w:szCs w:val="22"/>
        </w:rPr>
        <w:t xml:space="preserve">Załącznik nr 8 do SIWZ – </w:t>
      </w:r>
      <w:r w:rsidRPr="000972D6">
        <w:rPr>
          <w:sz w:val="22"/>
          <w:szCs w:val="22"/>
        </w:rPr>
        <w:t>Wzór umowy.</w:t>
      </w:r>
    </w:p>
    <w:p w:rsidR="00B255EC" w:rsidRPr="00A12CF5" w:rsidRDefault="00B462AC" w:rsidP="00B255EC">
      <w:pPr>
        <w:numPr>
          <w:ilvl w:val="0"/>
          <w:numId w:val="29"/>
        </w:numPr>
        <w:jc w:val="both"/>
        <w:rPr>
          <w:sz w:val="22"/>
          <w:szCs w:val="22"/>
        </w:rPr>
      </w:pPr>
      <w:r>
        <w:rPr>
          <w:b/>
          <w:sz w:val="22"/>
          <w:szCs w:val="22"/>
        </w:rPr>
        <w:t>Załącznik nr 9</w:t>
      </w:r>
      <w:r w:rsidR="00B255EC" w:rsidRPr="000972D6">
        <w:rPr>
          <w:b/>
          <w:sz w:val="22"/>
          <w:szCs w:val="22"/>
        </w:rPr>
        <w:t xml:space="preserve"> </w:t>
      </w:r>
      <w:r w:rsidR="0038521C">
        <w:rPr>
          <w:b/>
          <w:sz w:val="22"/>
          <w:szCs w:val="22"/>
        </w:rPr>
        <w:t xml:space="preserve">a i b </w:t>
      </w:r>
      <w:r w:rsidR="00B255EC" w:rsidRPr="000972D6">
        <w:rPr>
          <w:b/>
          <w:sz w:val="22"/>
          <w:szCs w:val="22"/>
        </w:rPr>
        <w:t>do SIWZ</w:t>
      </w:r>
      <w:r w:rsidR="00B255EC" w:rsidRPr="000972D6">
        <w:rPr>
          <w:sz w:val="22"/>
          <w:szCs w:val="22"/>
        </w:rPr>
        <w:t xml:space="preserve"> -</w:t>
      </w:r>
      <w:r w:rsidR="0084799E">
        <w:rPr>
          <w:sz w:val="22"/>
          <w:szCs w:val="22"/>
        </w:rPr>
        <w:t xml:space="preserve"> Opis przedmiotu zamówienia</w:t>
      </w:r>
    </w:p>
    <w:sectPr w:rsidR="00B255EC" w:rsidRPr="00A12CF5" w:rsidSect="003B7480">
      <w:pgSz w:w="11906" w:h="16838"/>
      <w:pgMar w:top="851" w:right="1417" w:bottom="709" w:left="1417" w:header="708"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5AD8" w:rsidRDefault="00E95AD8">
      <w:r>
        <w:separator/>
      </w:r>
    </w:p>
  </w:endnote>
  <w:endnote w:type="continuationSeparator" w:id="0">
    <w:p w:rsidR="00E95AD8" w:rsidRDefault="00E95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5AD8" w:rsidRDefault="00E95AD8">
      <w:r>
        <w:separator/>
      </w:r>
    </w:p>
  </w:footnote>
  <w:footnote w:type="continuationSeparator" w:id="0">
    <w:p w:rsidR="00E95AD8" w:rsidRDefault="00E95A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1B7A7F4"/>
    <w:multiLevelType w:val="hybridMultilevel"/>
    <w:tmpl w:val="2F710A36"/>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BE8724DC"/>
    <w:multiLevelType w:val="hybridMultilevel"/>
    <w:tmpl w:val="FE34439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9F93FA5"/>
    <w:multiLevelType w:val="hybridMultilevel"/>
    <w:tmpl w:val="A50A1212"/>
    <w:lvl w:ilvl="0" w:tplc="04150011">
      <w:start w:val="1"/>
      <w:numFmt w:val="lowerLetter"/>
      <w:lvlText w:val="%1)"/>
      <w:lvlJc w:val="left"/>
      <w:pPr>
        <w:ind w:left="2912" w:hanging="360"/>
      </w:pPr>
    </w:lvl>
    <w:lvl w:ilvl="1" w:tplc="04150019">
      <w:start w:val="1"/>
      <w:numFmt w:val="lowerLetter"/>
      <w:lvlText w:val="%2."/>
      <w:lvlJc w:val="left"/>
      <w:pPr>
        <w:ind w:left="3616" w:hanging="360"/>
      </w:pPr>
      <w:rPr>
        <w:b w:val="0"/>
      </w:rPr>
    </w:lvl>
    <w:lvl w:ilvl="2" w:tplc="0415001B">
      <w:start w:val="1"/>
      <w:numFmt w:val="lowerRoman"/>
      <w:lvlText w:val="%3."/>
      <w:lvlJc w:val="right"/>
      <w:pPr>
        <w:ind w:left="4336" w:hanging="180"/>
      </w:pPr>
    </w:lvl>
    <w:lvl w:ilvl="3" w:tplc="0415000F">
      <w:start w:val="1"/>
      <w:numFmt w:val="decimal"/>
      <w:lvlText w:val="%4."/>
      <w:lvlJc w:val="left"/>
      <w:pPr>
        <w:ind w:left="5056" w:hanging="360"/>
      </w:pPr>
    </w:lvl>
    <w:lvl w:ilvl="4" w:tplc="04150019">
      <w:start w:val="1"/>
      <w:numFmt w:val="lowerLetter"/>
      <w:lvlText w:val="%5."/>
      <w:lvlJc w:val="left"/>
      <w:pPr>
        <w:ind w:left="5776" w:hanging="360"/>
      </w:pPr>
    </w:lvl>
    <w:lvl w:ilvl="5" w:tplc="0415001B">
      <w:start w:val="1"/>
      <w:numFmt w:val="lowerRoman"/>
      <w:lvlText w:val="%6."/>
      <w:lvlJc w:val="right"/>
      <w:pPr>
        <w:ind w:left="6496" w:hanging="180"/>
      </w:pPr>
    </w:lvl>
    <w:lvl w:ilvl="6" w:tplc="0415000F">
      <w:start w:val="1"/>
      <w:numFmt w:val="decimal"/>
      <w:lvlText w:val="%7."/>
      <w:lvlJc w:val="left"/>
      <w:pPr>
        <w:ind w:left="7216" w:hanging="360"/>
      </w:pPr>
    </w:lvl>
    <w:lvl w:ilvl="7" w:tplc="04150019">
      <w:start w:val="1"/>
      <w:numFmt w:val="lowerLetter"/>
      <w:lvlText w:val="%8."/>
      <w:lvlJc w:val="left"/>
      <w:pPr>
        <w:ind w:left="7936" w:hanging="360"/>
      </w:pPr>
    </w:lvl>
    <w:lvl w:ilvl="8" w:tplc="0415001B">
      <w:start w:val="1"/>
      <w:numFmt w:val="lowerRoman"/>
      <w:lvlText w:val="%9."/>
      <w:lvlJc w:val="right"/>
      <w:pPr>
        <w:ind w:left="8656" w:hanging="180"/>
      </w:pPr>
    </w:lvl>
  </w:abstractNum>
  <w:abstractNum w:abstractNumId="3" w15:restartNumberingAfterBreak="0">
    <w:nsid w:val="0DAC1F64"/>
    <w:multiLevelType w:val="hybridMultilevel"/>
    <w:tmpl w:val="89A4DC3C"/>
    <w:lvl w:ilvl="0" w:tplc="A01E403E">
      <w:start w:val="1"/>
      <w:numFmt w:val="lowerLetter"/>
      <w:lvlText w:val="%1)"/>
      <w:lvlJc w:val="left"/>
      <w:pPr>
        <w:tabs>
          <w:tab w:val="num" w:pos="1440"/>
        </w:tabs>
        <w:ind w:left="1440" w:hanging="360"/>
      </w:pPr>
      <w:rPr>
        <w:rFonts w:hint="default"/>
        <w:u w:val="none"/>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 w15:restartNumberingAfterBreak="0">
    <w:nsid w:val="0EF62075"/>
    <w:multiLevelType w:val="singleLevel"/>
    <w:tmpl w:val="57468CCC"/>
    <w:lvl w:ilvl="0">
      <w:start w:val="1"/>
      <w:numFmt w:val="lowerLetter"/>
      <w:lvlText w:val="%1)"/>
      <w:lvlJc w:val="left"/>
      <w:pPr>
        <w:tabs>
          <w:tab w:val="num" w:pos="360"/>
        </w:tabs>
        <w:ind w:left="360" w:hanging="360"/>
      </w:pPr>
      <w:rPr>
        <w:rFonts w:cs="Times New Roman" w:hint="default"/>
      </w:rPr>
    </w:lvl>
  </w:abstractNum>
  <w:abstractNum w:abstractNumId="5" w15:restartNumberingAfterBreak="0">
    <w:nsid w:val="114F283F"/>
    <w:multiLevelType w:val="hybridMultilevel"/>
    <w:tmpl w:val="5E4A98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7858D0"/>
    <w:multiLevelType w:val="hybridMultilevel"/>
    <w:tmpl w:val="B6B245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B20CA0"/>
    <w:multiLevelType w:val="multilevel"/>
    <w:tmpl w:val="5E4620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7A71F83"/>
    <w:multiLevelType w:val="hybridMultilevel"/>
    <w:tmpl w:val="911203D0"/>
    <w:lvl w:ilvl="0" w:tplc="A648C65C">
      <w:start w:val="2"/>
      <w:numFmt w:val="decimal"/>
      <w:lvlText w:val="%1."/>
      <w:lvlJc w:val="left"/>
      <w:pPr>
        <w:ind w:left="1068" w:hanging="360"/>
      </w:pPr>
      <w:rPr>
        <w:rFonts w:hint="default"/>
      </w:rPr>
    </w:lvl>
    <w:lvl w:ilvl="1" w:tplc="04150011">
      <w:start w:val="1"/>
      <w:numFmt w:val="decimal"/>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9663C0"/>
    <w:multiLevelType w:val="multilevel"/>
    <w:tmpl w:val="F36863C0"/>
    <w:lvl w:ilvl="0">
      <w:start w:val="14"/>
      <w:numFmt w:val="decimal"/>
      <w:lvlText w:val="%1."/>
      <w:lvlJc w:val="left"/>
      <w:pPr>
        <w:ind w:left="530" w:hanging="530"/>
      </w:pPr>
      <w:rPr>
        <w:rFonts w:hint="default"/>
        <w:sz w:val="24"/>
      </w:rPr>
    </w:lvl>
    <w:lvl w:ilvl="1">
      <w:start w:val="4"/>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10" w15:restartNumberingAfterBreak="0">
    <w:nsid w:val="1A73580E"/>
    <w:multiLevelType w:val="hybridMultilevel"/>
    <w:tmpl w:val="BC26A6C2"/>
    <w:lvl w:ilvl="0" w:tplc="0D2C8DD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217B6C"/>
    <w:multiLevelType w:val="multilevel"/>
    <w:tmpl w:val="833E8566"/>
    <w:lvl w:ilvl="0">
      <w:start w:val="12"/>
      <w:numFmt w:val="decimal"/>
      <w:lvlText w:val="%1."/>
      <w:lvlJc w:val="left"/>
      <w:pPr>
        <w:ind w:left="480" w:hanging="480"/>
      </w:pPr>
      <w:rPr>
        <w:rFonts w:hint="default"/>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7201A1"/>
    <w:multiLevelType w:val="multilevel"/>
    <w:tmpl w:val="5CD6F0C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3" w15:restartNumberingAfterBreak="0">
    <w:nsid w:val="240625C6"/>
    <w:multiLevelType w:val="hybridMultilevel"/>
    <w:tmpl w:val="F3824796"/>
    <w:lvl w:ilvl="0" w:tplc="D270A17E">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4D81ED4"/>
    <w:multiLevelType w:val="hybridMultilevel"/>
    <w:tmpl w:val="432C78BA"/>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26B120E4"/>
    <w:multiLevelType w:val="hybridMultilevel"/>
    <w:tmpl w:val="29BA42D2"/>
    <w:lvl w:ilvl="0" w:tplc="0415000F">
      <w:start w:val="1"/>
      <w:numFmt w:val="decimal"/>
      <w:lvlText w:val="%1."/>
      <w:lvlJc w:val="left"/>
      <w:pPr>
        <w:ind w:left="360" w:hanging="360"/>
      </w:pPr>
      <w:rPr>
        <w:rFonts w:ascii="Times New Roman" w:hAnsi="Times New Roman" w:cs="Times New Roman"/>
      </w:rPr>
    </w:lvl>
    <w:lvl w:ilvl="1" w:tplc="C5EC853E">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2BEC2AB6"/>
    <w:multiLevelType w:val="hybridMultilevel"/>
    <w:tmpl w:val="55006714"/>
    <w:lvl w:ilvl="0" w:tplc="0415000F">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40F734C"/>
    <w:multiLevelType w:val="hybridMultilevel"/>
    <w:tmpl w:val="8CEEF698"/>
    <w:lvl w:ilvl="0" w:tplc="7C3099FE">
      <w:start w:val="1"/>
      <w:numFmt w:val="lowerLetter"/>
      <w:lvlText w:val="%1)"/>
      <w:lvlJc w:val="left"/>
      <w:pPr>
        <w:tabs>
          <w:tab w:val="num" w:pos="987"/>
        </w:tabs>
        <w:ind w:left="987" w:hanging="420"/>
      </w:pPr>
      <w:rPr>
        <w:rFonts w:hint="default"/>
      </w:rPr>
    </w:lvl>
    <w:lvl w:ilvl="1" w:tplc="DBBAFD5A">
      <w:start w:val="1"/>
      <w:numFmt w:val="decimal"/>
      <w:lvlText w:val="%2)"/>
      <w:lvlJc w:val="left"/>
      <w:pPr>
        <w:ind w:left="1647" w:hanging="360"/>
      </w:pPr>
      <w:rPr>
        <w:rFonts w:hint="default"/>
      </w:r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18"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7DB7F56"/>
    <w:multiLevelType w:val="hybridMultilevel"/>
    <w:tmpl w:val="BE00B9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4D1286"/>
    <w:multiLevelType w:val="hybridMultilevel"/>
    <w:tmpl w:val="A67EE30C"/>
    <w:lvl w:ilvl="0" w:tplc="87682B7A">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1633041"/>
    <w:multiLevelType w:val="hybridMultilevel"/>
    <w:tmpl w:val="7E76F022"/>
    <w:lvl w:ilvl="0" w:tplc="53207F3C">
      <w:start w:val="1"/>
      <w:numFmt w:val="lowerLetter"/>
      <w:lvlText w:val="%1)"/>
      <w:lvlJc w:val="left"/>
      <w:pPr>
        <w:tabs>
          <w:tab w:val="num" w:pos="720"/>
        </w:tabs>
        <w:ind w:left="720" w:hanging="360"/>
      </w:pPr>
      <w:rPr>
        <w:rFonts w:cs="Times New Roman" w:hint="default"/>
        <w:u w:val="singl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B25B63"/>
    <w:multiLevelType w:val="hybridMultilevel"/>
    <w:tmpl w:val="821E5DDE"/>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B3B64CD"/>
    <w:multiLevelType w:val="hybridMultilevel"/>
    <w:tmpl w:val="C0180F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641B8D"/>
    <w:multiLevelType w:val="hybridMultilevel"/>
    <w:tmpl w:val="FFE2216C"/>
    <w:lvl w:ilvl="0" w:tplc="0415000F">
      <w:start w:val="1"/>
      <w:numFmt w:val="decimal"/>
      <w:lvlText w:val="%1."/>
      <w:lvlJc w:val="left"/>
      <w:pPr>
        <w:ind w:left="720" w:hanging="360"/>
      </w:pPr>
      <w:rPr>
        <w:rFonts w:hint="default"/>
        <w:b w:val="0"/>
      </w:rPr>
    </w:lvl>
    <w:lvl w:ilvl="1" w:tplc="62026D66">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2A302E"/>
    <w:multiLevelType w:val="multilevel"/>
    <w:tmpl w:val="62749AC6"/>
    <w:lvl w:ilvl="0">
      <w:start w:val="1"/>
      <w:numFmt w:val="decimal"/>
      <w:lvlText w:val="%1."/>
      <w:lvlJc w:val="left"/>
      <w:pPr>
        <w:tabs>
          <w:tab w:val="num" w:pos="360"/>
        </w:tabs>
        <w:ind w:left="360" w:hanging="360"/>
      </w:pPr>
      <w:rPr>
        <w:rFonts w:cs="Times New Roman" w:hint="default"/>
      </w:rPr>
    </w:lvl>
    <w:lvl w:ilvl="1">
      <w:start w:val="4"/>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320"/>
        </w:tabs>
        <w:ind w:left="4320" w:hanging="1440"/>
      </w:pPr>
      <w:rPr>
        <w:rFonts w:cs="Times New Roman" w:hint="default"/>
      </w:rPr>
    </w:lvl>
  </w:abstractNum>
  <w:abstractNum w:abstractNumId="26" w15:restartNumberingAfterBreak="0">
    <w:nsid w:val="525C59D5"/>
    <w:multiLevelType w:val="hybridMultilevel"/>
    <w:tmpl w:val="7E76F022"/>
    <w:lvl w:ilvl="0" w:tplc="53207F3C">
      <w:start w:val="1"/>
      <w:numFmt w:val="lowerLetter"/>
      <w:lvlText w:val="%1)"/>
      <w:lvlJc w:val="left"/>
      <w:pPr>
        <w:tabs>
          <w:tab w:val="num" w:pos="720"/>
        </w:tabs>
        <w:ind w:left="720" w:hanging="360"/>
      </w:pPr>
      <w:rPr>
        <w:rFonts w:cs="Times New Roman" w:hint="default"/>
        <w:u w:val="singl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2635DE8"/>
    <w:multiLevelType w:val="multilevel"/>
    <w:tmpl w:val="13227096"/>
    <w:lvl w:ilvl="0">
      <w:start w:val="12"/>
      <w:numFmt w:val="decimal"/>
      <w:lvlText w:val="%1."/>
      <w:lvlJc w:val="left"/>
      <w:pPr>
        <w:ind w:left="600" w:hanging="600"/>
      </w:pPr>
      <w:rPr>
        <w:rFonts w:hint="default"/>
      </w:rPr>
    </w:lvl>
    <w:lvl w:ilvl="1">
      <w:start w:val="14"/>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440659E"/>
    <w:multiLevelType w:val="hybridMultilevel"/>
    <w:tmpl w:val="32149F72"/>
    <w:lvl w:ilvl="0" w:tplc="20C44918">
      <w:start w:val="1"/>
      <w:numFmt w:val="lowerLetter"/>
      <w:lvlText w:val="%1)"/>
      <w:lvlJc w:val="left"/>
      <w:pPr>
        <w:ind w:left="720" w:hanging="360"/>
      </w:pPr>
    </w:lvl>
    <w:lvl w:ilvl="1" w:tplc="EACAF474">
      <w:start w:val="1"/>
      <w:numFmt w:val="lowerLetter"/>
      <w:lvlText w:val="%2."/>
      <w:lvlJc w:val="left"/>
      <w:pPr>
        <w:ind w:left="1440" w:hanging="360"/>
      </w:pPr>
    </w:lvl>
    <w:lvl w:ilvl="2" w:tplc="178CC342">
      <w:start w:val="1"/>
      <w:numFmt w:val="lowerRoman"/>
      <w:lvlText w:val="%3."/>
      <w:lvlJc w:val="right"/>
      <w:pPr>
        <w:ind w:left="2160" w:hanging="180"/>
      </w:pPr>
    </w:lvl>
    <w:lvl w:ilvl="3" w:tplc="64FEBDA4">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4493D42"/>
    <w:multiLevelType w:val="hybridMultilevel"/>
    <w:tmpl w:val="E9D42F88"/>
    <w:lvl w:ilvl="0" w:tplc="E7DA13C6">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0"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hint="default"/>
        <w:b w:val="0"/>
      </w:rPr>
    </w:lvl>
    <w:lvl w:ilvl="1" w:tplc="248A071E">
      <w:start w:val="1"/>
      <w:numFmt w:val="lowerLetter"/>
      <w:lvlText w:val="%2)"/>
      <w:lvlJc w:val="left"/>
      <w:pPr>
        <w:tabs>
          <w:tab w:val="num" w:pos="0"/>
        </w:tabs>
        <w:ind w:left="1440" w:hanging="360"/>
      </w:pPr>
      <w:rPr>
        <w:rFonts w:hint="default"/>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DD86720"/>
    <w:multiLevelType w:val="multilevel"/>
    <w:tmpl w:val="2BB4EAC0"/>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2" w15:restartNumberingAfterBreak="0">
    <w:nsid w:val="5F4A6FCB"/>
    <w:multiLevelType w:val="multilevel"/>
    <w:tmpl w:val="874C0A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ascii="Times New Roman" w:eastAsia="Times New Roman" w:hAnsi="Times New Roman" w:cs="Times New Roman"/>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EA6FDA"/>
    <w:multiLevelType w:val="hybridMultilevel"/>
    <w:tmpl w:val="D5C0B1F4"/>
    <w:lvl w:ilvl="0" w:tplc="7C625A9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B92530"/>
    <w:multiLevelType w:val="hybridMultilevel"/>
    <w:tmpl w:val="7E76F022"/>
    <w:lvl w:ilvl="0" w:tplc="53207F3C">
      <w:start w:val="1"/>
      <w:numFmt w:val="lowerLetter"/>
      <w:lvlText w:val="%1)"/>
      <w:lvlJc w:val="left"/>
      <w:pPr>
        <w:tabs>
          <w:tab w:val="num" w:pos="720"/>
        </w:tabs>
        <w:ind w:left="720" w:hanging="360"/>
      </w:pPr>
      <w:rPr>
        <w:rFonts w:cs="Times New Roman" w:hint="default"/>
        <w:u w:val="singl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1774340"/>
    <w:multiLevelType w:val="multilevel"/>
    <w:tmpl w:val="5E541980"/>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3694271"/>
    <w:multiLevelType w:val="hybridMultilevel"/>
    <w:tmpl w:val="68B8C536"/>
    <w:lvl w:ilvl="0" w:tplc="98AA60A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790F740B"/>
    <w:multiLevelType w:val="multilevel"/>
    <w:tmpl w:val="526421AE"/>
    <w:lvl w:ilvl="0">
      <w:start w:val="10"/>
      <w:numFmt w:val="decimal"/>
      <w:lvlText w:val="%1."/>
      <w:lvlJc w:val="left"/>
      <w:pPr>
        <w:ind w:left="480" w:hanging="48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CEA6BAC"/>
    <w:multiLevelType w:val="hybridMultilevel"/>
    <w:tmpl w:val="1BEA3466"/>
    <w:lvl w:ilvl="0" w:tplc="1B5E5956">
      <w:start w:val="29"/>
      <w:numFmt w:val="decimal"/>
      <w:lvlText w:val="%1."/>
      <w:lvlJc w:val="left"/>
      <w:pPr>
        <w:ind w:left="644" w:hanging="360"/>
      </w:pPr>
      <w:rPr>
        <w:rFonts w:hint="default"/>
      </w:rPr>
    </w:lvl>
    <w:lvl w:ilvl="1" w:tplc="923803FA">
      <w:start w:val="1"/>
      <w:numFmt w:val="decimal"/>
      <w:lvlText w:val="%2)"/>
      <w:lvlJc w:val="left"/>
      <w:pPr>
        <w:ind w:left="1364" w:hanging="360"/>
      </w:pPr>
      <w:rPr>
        <w:rFonts w:ascii="Arial" w:eastAsia="Times New Roman" w:hAnsi="Arial" w:cs="Arial"/>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5"/>
  </w:num>
  <w:num w:numId="5">
    <w:abstractNumId w:val="29"/>
  </w:num>
  <w:num w:numId="6">
    <w:abstractNumId w:val="12"/>
  </w:num>
  <w:num w:numId="7">
    <w:abstractNumId w:val="4"/>
  </w:num>
  <w:num w:numId="8">
    <w:abstractNumId w:val="14"/>
  </w:num>
  <w:num w:numId="9">
    <w:abstractNumId w:val="31"/>
  </w:num>
  <w:num w:numId="10">
    <w:abstractNumId w:val="21"/>
  </w:num>
  <w:num w:numId="11">
    <w:abstractNumId w:val="2"/>
  </w:num>
  <w:num w:numId="12">
    <w:abstractNumId w:val="37"/>
  </w:num>
  <w:num w:numId="13">
    <w:abstractNumId w:val="17"/>
  </w:num>
  <w:num w:numId="14">
    <w:abstractNumId w:val="33"/>
  </w:num>
  <w:num w:numId="15">
    <w:abstractNumId w:val="30"/>
  </w:num>
  <w:num w:numId="16">
    <w:abstractNumId w:val="11"/>
  </w:num>
  <w:num w:numId="17">
    <w:abstractNumId w:val="27"/>
  </w:num>
  <w:num w:numId="18">
    <w:abstractNumId w:val="7"/>
  </w:num>
  <w:num w:numId="19">
    <w:abstractNumId w:val="6"/>
  </w:num>
  <w:num w:numId="20">
    <w:abstractNumId w:val="23"/>
  </w:num>
  <w:num w:numId="21">
    <w:abstractNumId w:val="36"/>
  </w:num>
  <w:num w:numId="22">
    <w:abstractNumId w:val="10"/>
  </w:num>
  <w:num w:numId="23">
    <w:abstractNumId w:val="28"/>
  </w:num>
  <w:num w:numId="24">
    <w:abstractNumId w:val="9"/>
  </w:num>
  <w:num w:numId="25">
    <w:abstractNumId w:val="18"/>
  </w:num>
  <w:num w:numId="26">
    <w:abstractNumId w:val="19"/>
  </w:num>
  <w:num w:numId="27">
    <w:abstractNumId w:val="15"/>
  </w:num>
  <w:num w:numId="28">
    <w:abstractNumId w:val="38"/>
  </w:num>
  <w:num w:numId="29">
    <w:abstractNumId w:val="20"/>
  </w:num>
  <w:num w:numId="30">
    <w:abstractNumId w:val="13"/>
  </w:num>
  <w:num w:numId="31">
    <w:abstractNumId w:val="22"/>
  </w:num>
  <w:num w:numId="32">
    <w:abstractNumId w:val="34"/>
  </w:num>
  <w:num w:numId="33">
    <w:abstractNumId w:val="26"/>
  </w:num>
  <w:num w:numId="34">
    <w:abstractNumId w:val="16"/>
  </w:num>
  <w:num w:numId="35">
    <w:abstractNumId w:val="32"/>
  </w:num>
  <w:num w:numId="36">
    <w:abstractNumId w:val="24"/>
  </w:num>
  <w:num w:numId="37">
    <w:abstractNumId w:val="5"/>
  </w:num>
  <w:num w:numId="38">
    <w:abstractNumId w:val="3"/>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36F5A"/>
    <w:rsid w:val="00006537"/>
    <w:rsid w:val="00035184"/>
    <w:rsid w:val="00041192"/>
    <w:rsid w:val="00041EBE"/>
    <w:rsid w:val="000508F2"/>
    <w:rsid w:val="000649EC"/>
    <w:rsid w:val="0007306D"/>
    <w:rsid w:val="0009689D"/>
    <w:rsid w:val="000972D6"/>
    <w:rsid w:val="000A1034"/>
    <w:rsid w:val="000B320C"/>
    <w:rsid w:val="000C6316"/>
    <w:rsid w:val="000E17DD"/>
    <w:rsid w:val="000E3132"/>
    <w:rsid w:val="000F34E0"/>
    <w:rsid w:val="001117C4"/>
    <w:rsid w:val="00120352"/>
    <w:rsid w:val="00120963"/>
    <w:rsid w:val="00120B0D"/>
    <w:rsid w:val="00121875"/>
    <w:rsid w:val="0012364A"/>
    <w:rsid w:val="00130941"/>
    <w:rsid w:val="00132A1B"/>
    <w:rsid w:val="00141CAF"/>
    <w:rsid w:val="00155FCC"/>
    <w:rsid w:val="00163550"/>
    <w:rsid w:val="001877B2"/>
    <w:rsid w:val="00195CBC"/>
    <w:rsid w:val="001A075E"/>
    <w:rsid w:val="001B1EBE"/>
    <w:rsid w:val="001B3C7B"/>
    <w:rsid w:val="001B4482"/>
    <w:rsid w:val="001C7290"/>
    <w:rsid w:val="001C76F7"/>
    <w:rsid w:val="001F3305"/>
    <w:rsid w:val="001F3CB9"/>
    <w:rsid w:val="001F6C80"/>
    <w:rsid w:val="00206B2F"/>
    <w:rsid w:val="00213904"/>
    <w:rsid w:val="00223B40"/>
    <w:rsid w:val="002300E9"/>
    <w:rsid w:val="0023592F"/>
    <w:rsid w:val="00244013"/>
    <w:rsid w:val="00252E74"/>
    <w:rsid w:val="002874FE"/>
    <w:rsid w:val="00287806"/>
    <w:rsid w:val="0029122A"/>
    <w:rsid w:val="00295970"/>
    <w:rsid w:val="002A3F79"/>
    <w:rsid w:val="002A6599"/>
    <w:rsid w:val="002B1022"/>
    <w:rsid w:val="002B3E06"/>
    <w:rsid w:val="002C08E7"/>
    <w:rsid w:val="002C192A"/>
    <w:rsid w:val="002C1C74"/>
    <w:rsid w:val="002F1E66"/>
    <w:rsid w:val="003106EA"/>
    <w:rsid w:val="0035196F"/>
    <w:rsid w:val="003735F4"/>
    <w:rsid w:val="00374ED2"/>
    <w:rsid w:val="00375AF8"/>
    <w:rsid w:val="0038162B"/>
    <w:rsid w:val="0038206E"/>
    <w:rsid w:val="0038521C"/>
    <w:rsid w:val="0039106C"/>
    <w:rsid w:val="00391698"/>
    <w:rsid w:val="00396395"/>
    <w:rsid w:val="003A6648"/>
    <w:rsid w:val="003B1965"/>
    <w:rsid w:val="003B1A93"/>
    <w:rsid w:val="003B41CC"/>
    <w:rsid w:val="003B7480"/>
    <w:rsid w:val="003E19D7"/>
    <w:rsid w:val="003F736F"/>
    <w:rsid w:val="004002D8"/>
    <w:rsid w:val="00410F22"/>
    <w:rsid w:val="00411EF7"/>
    <w:rsid w:val="00412745"/>
    <w:rsid w:val="00424856"/>
    <w:rsid w:val="00432EF3"/>
    <w:rsid w:val="00436F5A"/>
    <w:rsid w:val="0044220D"/>
    <w:rsid w:val="00457D68"/>
    <w:rsid w:val="00464344"/>
    <w:rsid w:val="00471C14"/>
    <w:rsid w:val="00475761"/>
    <w:rsid w:val="00481A21"/>
    <w:rsid w:val="00491C7D"/>
    <w:rsid w:val="00493744"/>
    <w:rsid w:val="0049610F"/>
    <w:rsid w:val="004C00A0"/>
    <w:rsid w:val="004C7CA3"/>
    <w:rsid w:val="004D673B"/>
    <w:rsid w:val="004D7415"/>
    <w:rsid w:val="004E32E6"/>
    <w:rsid w:val="004F21CE"/>
    <w:rsid w:val="004F72BE"/>
    <w:rsid w:val="004F7FE4"/>
    <w:rsid w:val="005237F2"/>
    <w:rsid w:val="00547E77"/>
    <w:rsid w:val="00555529"/>
    <w:rsid w:val="00555CEE"/>
    <w:rsid w:val="00556D49"/>
    <w:rsid w:val="00567773"/>
    <w:rsid w:val="00567861"/>
    <w:rsid w:val="00571E1A"/>
    <w:rsid w:val="00576722"/>
    <w:rsid w:val="005C3842"/>
    <w:rsid w:val="005C4B53"/>
    <w:rsid w:val="005C781A"/>
    <w:rsid w:val="005D0213"/>
    <w:rsid w:val="005D40FA"/>
    <w:rsid w:val="005D5DB0"/>
    <w:rsid w:val="005D5EDF"/>
    <w:rsid w:val="005E3AAE"/>
    <w:rsid w:val="005E702A"/>
    <w:rsid w:val="005F7799"/>
    <w:rsid w:val="0061494B"/>
    <w:rsid w:val="00627E0F"/>
    <w:rsid w:val="006355B6"/>
    <w:rsid w:val="00647D72"/>
    <w:rsid w:val="00650830"/>
    <w:rsid w:val="00657ECF"/>
    <w:rsid w:val="00663A98"/>
    <w:rsid w:val="006704E6"/>
    <w:rsid w:val="00674316"/>
    <w:rsid w:val="00676DD3"/>
    <w:rsid w:val="006842E7"/>
    <w:rsid w:val="00685E5D"/>
    <w:rsid w:val="006B5DC7"/>
    <w:rsid w:val="006C4D14"/>
    <w:rsid w:val="006D4C57"/>
    <w:rsid w:val="006D7A90"/>
    <w:rsid w:val="006F1F53"/>
    <w:rsid w:val="006F208A"/>
    <w:rsid w:val="0070213A"/>
    <w:rsid w:val="0070242D"/>
    <w:rsid w:val="007219B5"/>
    <w:rsid w:val="007224A4"/>
    <w:rsid w:val="0072746B"/>
    <w:rsid w:val="007324D2"/>
    <w:rsid w:val="00734222"/>
    <w:rsid w:val="007379C4"/>
    <w:rsid w:val="007430C4"/>
    <w:rsid w:val="007503CC"/>
    <w:rsid w:val="00763B8C"/>
    <w:rsid w:val="0077504A"/>
    <w:rsid w:val="007818CE"/>
    <w:rsid w:val="007935DC"/>
    <w:rsid w:val="007A6099"/>
    <w:rsid w:val="007A737D"/>
    <w:rsid w:val="007B42CD"/>
    <w:rsid w:val="007B7350"/>
    <w:rsid w:val="007D026C"/>
    <w:rsid w:val="007D451B"/>
    <w:rsid w:val="007E4670"/>
    <w:rsid w:val="007E7AD9"/>
    <w:rsid w:val="0081596E"/>
    <w:rsid w:val="00825A7F"/>
    <w:rsid w:val="00841C05"/>
    <w:rsid w:val="0084799E"/>
    <w:rsid w:val="0085425C"/>
    <w:rsid w:val="00860D6E"/>
    <w:rsid w:val="00861928"/>
    <w:rsid w:val="00867AD0"/>
    <w:rsid w:val="0088481C"/>
    <w:rsid w:val="00893076"/>
    <w:rsid w:val="0089676D"/>
    <w:rsid w:val="008B1AC4"/>
    <w:rsid w:val="008B2980"/>
    <w:rsid w:val="008C786D"/>
    <w:rsid w:val="008C7EC1"/>
    <w:rsid w:val="008D623C"/>
    <w:rsid w:val="008D6DCC"/>
    <w:rsid w:val="009060D3"/>
    <w:rsid w:val="00906939"/>
    <w:rsid w:val="00907CE7"/>
    <w:rsid w:val="00910BB4"/>
    <w:rsid w:val="00931B86"/>
    <w:rsid w:val="00937078"/>
    <w:rsid w:val="00942404"/>
    <w:rsid w:val="00952C8A"/>
    <w:rsid w:val="00956A09"/>
    <w:rsid w:val="009615FA"/>
    <w:rsid w:val="00974297"/>
    <w:rsid w:val="00982145"/>
    <w:rsid w:val="0099357B"/>
    <w:rsid w:val="009A2336"/>
    <w:rsid w:val="009A6D5D"/>
    <w:rsid w:val="009B2B00"/>
    <w:rsid w:val="009B5FAE"/>
    <w:rsid w:val="009C048D"/>
    <w:rsid w:val="009C1683"/>
    <w:rsid w:val="009C25BE"/>
    <w:rsid w:val="009C521F"/>
    <w:rsid w:val="009C5CDB"/>
    <w:rsid w:val="009D631A"/>
    <w:rsid w:val="009E1866"/>
    <w:rsid w:val="009F1EAC"/>
    <w:rsid w:val="009F3047"/>
    <w:rsid w:val="00A050E3"/>
    <w:rsid w:val="00A05980"/>
    <w:rsid w:val="00A063E3"/>
    <w:rsid w:val="00A07D05"/>
    <w:rsid w:val="00A1134B"/>
    <w:rsid w:val="00A12CF5"/>
    <w:rsid w:val="00A166DA"/>
    <w:rsid w:val="00A23427"/>
    <w:rsid w:val="00A30A65"/>
    <w:rsid w:val="00A41C2A"/>
    <w:rsid w:val="00A557A2"/>
    <w:rsid w:val="00A60E70"/>
    <w:rsid w:val="00A63CD2"/>
    <w:rsid w:val="00A67F4E"/>
    <w:rsid w:val="00A72F37"/>
    <w:rsid w:val="00A77479"/>
    <w:rsid w:val="00AA2682"/>
    <w:rsid w:val="00AB1DA3"/>
    <w:rsid w:val="00AC18AC"/>
    <w:rsid w:val="00AC1AB6"/>
    <w:rsid w:val="00AC2A74"/>
    <w:rsid w:val="00AD0D01"/>
    <w:rsid w:val="00AD29E8"/>
    <w:rsid w:val="00AD48C8"/>
    <w:rsid w:val="00AD5590"/>
    <w:rsid w:val="00AD575B"/>
    <w:rsid w:val="00AE7330"/>
    <w:rsid w:val="00AF4DCE"/>
    <w:rsid w:val="00B0101D"/>
    <w:rsid w:val="00B04808"/>
    <w:rsid w:val="00B21021"/>
    <w:rsid w:val="00B21A51"/>
    <w:rsid w:val="00B255EC"/>
    <w:rsid w:val="00B454EF"/>
    <w:rsid w:val="00B462AC"/>
    <w:rsid w:val="00B54A60"/>
    <w:rsid w:val="00B74909"/>
    <w:rsid w:val="00B76322"/>
    <w:rsid w:val="00BA3B34"/>
    <w:rsid w:val="00BA77D1"/>
    <w:rsid w:val="00BB2026"/>
    <w:rsid w:val="00BB5C38"/>
    <w:rsid w:val="00BC48EF"/>
    <w:rsid w:val="00BD4FED"/>
    <w:rsid w:val="00BD5A59"/>
    <w:rsid w:val="00BE2601"/>
    <w:rsid w:val="00BF3590"/>
    <w:rsid w:val="00C0747B"/>
    <w:rsid w:val="00C119BE"/>
    <w:rsid w:val="00C12B35"/>
    <w:rsid w:val="00C2475F"/>
    <w:rsid w:val="00C2701D"/>
    <w:rsid w:val="00C31D71"/>
    <w:rsid w:val="00C41E56"/>
    <w:rsid w:val="00C55AB4"/>
    <w:rsid w:val="00C56065"/>
    <w:rsid w:val="00C83C71"/>
    <w:rsid w:val="00C93F58"/>
    <w:rsid w:val="00C96CED"/>
    <w:rsid w:val="00CB4CEC"/>
    <w:rsid w:val="00CB5EE5"/>
    <w:rsid w:val="00CC0F4C"/>
    <w:rsid w:val="00CC2BC9"/>
    <w:rsid w:val="00CE155C"/>
    <w:rsid w:val="00CE2B3A"/>
    <w:rsid w:val="00CE47AE"/>
    <w:rsid w:val="00CF3CA4"/>
    <w:rsid w:val="00CF4EB1"/>
    <w:rsid w:val="00D00414"/>
    <w:rsid w:val="00D05659"/>
    <w:rsid w:val="00D21CBE"/>
    <w:rsid w:val="00D338E2"/>
    <w:rsid w:val="00D41727"/>
    <w:rsid w:val="00D53B0C"/>
    <w:rsid w:val="00D62E74"/>
    <w:rsid w:val="00D634A3"/>
    <w:rsid w:val="00D63779"/>
    <w:rsid w:val="00D63A79"/>
    <w:rsid w:val="00D81C55"/>
    <w:rsid w:val="00D84370"/>
    <w:rsid w:val="00D86D00"/>
    <w:rsid w:val="00DA29D0"/>
    <w:rsid w:val="00DC1005"/>
    <w:rsid w:val="00DC7107"/>
    <w:rsid w:val="00DE780D"/>
    <w:rsid w:val="00DF1FDE"/>
    <w:rsid w:val="00DF3510"/>
    <w:rsid w:val="00E0434A"/>
    <w:rsid w:val="00E1746E"/>
    <w:rsid w:val="00E230D3"/>
    <w:rsid w:val="00E43410"/>
    <w:rsid w:val="00E60A0F"/>
    <w:rsid w:val="00E67AE3"/>
    <w:rsid w:val="00E73564"/>
    <w:rsid w:val="00E77E18"/>
    <w:rsid w:val="00E81542"/>
    <w:rsid w:val="00E95AD8"/>
    <w:rsid w:val="00EA217C"/>
    <w:rsid w:val="00EA31B1"/>
    <w:rsid w:val="00EE5504"/>
    <w:rsid w:val="00EF0A8F"/>
    <w:rsid w:val="00EF0D59"/>
    <w:rsid w:val="00EF1705"/>
    <w:rsid w:val="00F123DB"/>
    <w:rsid w:val="00F17177"/>
    <w:rsid w:val="00F23080"/>
    <w:rsid w:val="00F30604"/>
    <w:rsid w:val="00F40367"/>
    <w:rsid w:val="00F53448"/>
    <w:rsid w:val="00F5664D"/>
    <w:rsid w:val="00F621FC"/>
    <w:rsid w:val="00F62CEF"/>
    <w:rsid w:val="00F750B5"/>
    <w:rsid w:val="00F84B1F"/>
    <w:rsid w:val="00FA4D75"/>
    <w:rsid w:val="00FB5872"/>
    <w:rsid w:val="00FC3A63"/>
    <w:rsid w:val="00FD15F2"/>
    <w:rsid w:val="00FD2B1A"/>
    <w:rsid w:val="00FD3A62"/>
    <w:rsid w:val="00FE4D7D"/>
    <w:rsid w:val="00FE638C"/>
    <w:rsid w:val="00FE7B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4:docId w14:val="3C4F5508"/>
  <w15:docId w15:val="{80B74828-B98D-4131-B135-EC9F21E76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972D6"/>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436F5A"/>
    <w:pPr>
      <w:tabs>
        <w:tab w:val="center" w:pos="4536"/>
        <w:tab w:val="right" w:pos="9072"/>
      </w:tabs>
    </w:pPr>
  </w:style>
  <w:style w:type="paragraph" w:styleId="Stopka">
    <w:name w:val="footer"/>
    <w:basedOn w:val="Normalny"/>
    <w:link w:val="StopkaZnak"/>
    <w:uiPriority w:val="99"/>
    <w:rsid w:val="00436F5A"/>
    <w:pPr>
      <w:tabs>
        <w:tab w:val="center" w:pos="4536"/>
        <w:tab w:val="right" w:pos="9072"/>
      </w:tabs>
    </w:pPr>
  </w:style>
  <w:style w:type="paragraph" w:customStyle="1" w:styleId="ZnakZnakZnakZnak">
    <w:name w:val="Znak Znak Znak Znak"/>
    <w:basedOn w:val="Normalny"/>
    <w:uiPriority w:val="99"/>
    <w:rsid w:val="00B21021"/>
    <w:pPr>
      <w:tabs>
        <w:tab w:val="left" w:pos="709"/>
      </w:tabs>
    </w:pPr>
    <w:rPr>
      <w:rFonts w:ascii="Tahoma" w:hAnsi="Tahoma" w:cs="Tahoma"/>
    </w:rPr>
  </w:style>
  <w:style w:type="paragraph" w:customStyle="1" w:styleId="Default">
    <w:name w:val="Default"/>
    <w:rsid w:val="001877B2"/>
    <w:pPr>
      <w:widowControl w:val="0"/>
      <w:autoSpaceDE w:val="0"/>
      <w:autoSpaceDN w:val="0"/>
      <w:adjustRightInd w:val="0"/>
    </w:pPr>
    <w:rPr>
      <w:color w:val="000000"/>
      <w:sz w:val="24"/>
      <w:szCs w:val="24"/>
    </w:rPr>
  </w:style>
  <w:style w:type="paragraph" w:customStyle="1" w:styleId="CM66">
    <w:name w:val="CM66"/>
    <w:basedOn w:val="Default"/>
    <w:next w:val="Default"/>
    <w:uiPriority w:val="99"/>
    <w:rsid w:val="001877B2"/>
    <w:rPr>
      <w:color w:val="auto"/>
    </w:rPr>
  </w:style>
  <w:style w:type="paragraph" w:customStyle="1" w:styleId="CM9">
    <w:name w:val="CM9"/>
    <w:basedOn w:val="Default"/>
    <w:next w:val="Default"/>
    <w:uiPriority w:val="99"/>
    <w:rsid w:val="001877B2"/>
    <w:pPr>
      <w:spacing w:line="236" w:lineRule="atLeast"/>
    </w:pPr>
    <w:rPr>
      <w:color w:val="auto"/>
    </w:rPr>
  </w:style>
  <w:style w:type="paragraph" w:customStyle="1" w:styleId="CM16">
    <w:name w:val="CM16"/>
    <w:basedOn w:val="Default"/>
    <w:next w:val="Default"/>
    <w:uiPriority w:val="99"/>
    <w:rsid w:val="001877B2"/>
    <w:pPr>
      <w:spacing w:line="233" w:lineRule="atLeast"/>
    </w:pPr>
    <w:rPr>
      <w:color w:val="auto"/>
    </w:rPr>
  </w:style>
  <w:style w:type="paragraph" w:customStyle="1" w:styleId="CM22">
    <w:name w:val="CM22"/>
    <w:basedOn w:val="Default"/>
    <w:next w:val="Default"/>
    <w:uiPriority w:val="99"/>
    <w:rsid w:val="001877B2"/>
    <w:rPr>
      <w:color w:val="auto"/>
    </w:rPr>
  </w:style>
  <w:style w:type="paragraph" w:customStyle="1" w:styleId="CM23">
    <w:name w:val="CM23"/>
    <w:basedOn w:val="Default"/>
    <w:next w:val="Default"/>
    <w:uiPriority w:val="99"/>
    <w:rsid w:val="001877B2"/>
    <w:rPr>
      <w:color w:val="auto"/>
    </w:rPr>
  </w:style>
  <w:style w:type="paragraph" w:customStyle="1" w:styleId="CM25">
    <w:name w:val="CM25"/>
    <w:basedOn w:val="Default"/>
    <w:next w:val="Default"/>
    <w:uiPriority w:val="99"/>
    <w:rsid w:val="001877B2"/>
    <w:rPr>
      <w:color w:val="auto"/>
    </w:rPr>
  </w:style>
  <w:style w:type="paragraph" w:customStyle="1" w:styleId="CM26">
    <w:name w:val="CM26"/>
    <w:basedOn w:val="Default"/>
    <w:next w:val="Default"/>
    <w:uiPriority w:val="99"/>
    <w:rsid w:val="001877B2"/>
    <w:pPr>
      <w:spacing w:line="233" w:lineRule="atLeast"/>
    </w:pPr>
    <w:rPr>
      <w:color w:val="auto"/>
    </w:rPr>
  </w:style>
  <w:style w:type="paragraph" w:customStyle="1" w:styleId="CM27">
    <w:name w:val="CM27"/>
    <w:basedOn w:val="Default"/>
    <w:next w:val="Default"/>
    <w:uiPriority w:val="99"/>
    <w:rsid w:val="001877B2"/>
    <w:pPr>
      <w:spacing w:line="233" w:lineRule="atLeast"/>
    </w:pPr>
    <w:rPr>
      <w:color w:val="auto"/>
    </w:rPr>
  </w:style>
  <w:style w:type="paragraph" w:customStyle="1" w:styleId="CM28">
    <w:name w:val="CM28"/>
    <w:basedOn w:val="Default"/>
    <w:next w:val="Default"/>
    <w:uiPriority w:val="99"/>
    <w:rsid w:val="001877B2"/>
    <w:pPr>
      <w:spacing w:line="233" w:lineRule="atLeast"/>
    </w:pPr>
    <w:rPr>
      <w:color w:val="auto"/>
    </w:rPr>
  </w:style>
  <w:style w:type="paragraph" w:customStyle="1" w:styleId="CM29">
    <w:name w:val="CM29"/>
    <w:basedOn w:val="Default"/>
    <w:next w:val="Default"/>
    <w:uiPriority w:val="99"/>
    <w:rsid w:val="001877B2"/>
    <w:rPr>
      <w:color w:val="auto"/>
    </w:rPr>
  </w:style>
  <w:style w:type="character" w:styleId="Hipercze">
    <w:name w:val="Hyperlink"/>
    <w:rsid w:val="00A41C2A"/>
    <w:rPr>
      <w:color w:val="0563C1"/>
      <w:u w:val="single"/>
    </w:rPr>
  </w:style>
  <w:style w:type="character" w:customStyle="1" w:styleId="Wzmianka1">
    <w:name w:val="Wzmianka1"/>
    <w:uiPriority w:val="99"/>
    <w:semiHidden/>
    <w:unhideWhenUsed/>
    <w:rsid w:val="00A41C2A"/>
    <w:rPr>
      <w:color w:val="2B579A"/>
      <w:shd w:val="clear" w:color="auto" w:fill="E6E6E6"/>
    </w:rPr>
  </w:style>
  <w:style w:type="paragraph" w:styleId="Tekstprzypisudolnego">
    <w:name w:val="footnote text"/>
    <w:basedOn w:val="Normalny"/>
    <w:link w:val="TekstprzypisudolnegoZnak"/>
    <w:rsid w:val="00A77479"/>
    <w:rPr>
      <w:sz w:val="20"/>
      <w:szCs w:val="20"/>
    </w:rPr>
  </w:style>
  <w:style w:type="character" w:customStyle="1" w:styleId="TekstprzypisudolnegoZnak">
    <w:name w:val="Tekst przypisu dolnego Znak"/>
    <w:basedOn w:val="Domylnaczcionkaakapitu"/>
    <w:link w:val="Tekstprzypisudolnego"/>
    <w:rsid w:val="00A77479"/>
  </w:style>
  <w:style w:type="character" w:styleId="Odwoanieprzypisudolnego">
    <w:name w:val="footnote reference"/>
    <w:rsid w:val="00A77479"/>
    <w:rPr>
      <w:vertAlign w:val="superscript"/>
    </w:rPr>
  </w:style>
  <w:style w:type="paragraph" w:styleId="Tekstpodstawowy">
    <w:name w:val="Body Text"/>
    <w:aliases w:val="Tekst podstawow.(F2),(F2)"/>
    <w:basedOn w:val="Normalny"/>
    <w:link w:val="TekstpodstawowyZnak"/>
    <w:uiPriority w:val="99"/>
    <w:rsid w:val="00AC1AB6"/>
    <w:pPr>
      <w:widowControl w:val="0"/>
    </w:pPr>
    <w:rPr>
      <w:b/>
      <w:bCs/>
    </w:rPr>
  </w:style>
  <w:style w:type="character" w:customStyle="1" w:styleId="TekstpodstawowyZnak">
    <w:name w:val="Tekst podstawowy Znak"/>
    <w:aliases w:val="Tekst podstawow.(F2) Znak,(F2) Znak"/>
    <w:link w:val="Tekstpodstawowy"/>
    <w:uiPriority w:val="99"/>
    <w:rsid w:val="00AC1AB6"/>
    <w:rPr>
      <w:b/>
      <w:bCs/>
      <w:sz w:val="24"/>
      <w:szCs w:val="24"/>
    </w:rPr>
  </w:style>
  <w:style w:type="table" w:styleId="Tabela-Siatka">
    <w:name w:val="Table Grid"/>
    <w:basedOn w:val="Standardowy"/>
    <w:uiPriority w:val="39"/>
    <w:rsid w:val="002F1E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link w:val="Stopka"/>
    <w:uiPriority w:val="99"/>
    <w:rsid w:val="00F62CEF"/>
    <w:rPr>
      <w:sz w:val="24"/>
      <w:szCs w:val="24"/>
    </w:rPr>
  </w:style>
  <w:style w:type="paragraph" w:styleId="Tekstpodstawowy2">
    <w:name w:val="Body Text 2"/>
    <w:basedOn w:val="Normalny"/>
    <w:link w:val="Tekstpodstawowy2Znak"/>
    <w:rsid w:val="00B255EC"/>
    <w:pPr>
      <w:spacing w:after="120" w:line="480" w:lineRule="auto"/>
    </w:pPr>
  </w:style>
  <w:style w:type="character" w:customStyle="1" w:styleId="Tekstpodstawowy2Znak">
    <w:name w:val="Tekst podstawowy 2 Znak"/>
    <w:link w:val="Tekstpodstawowy2"/>
    <w:rsid w:val="00B255EC"/>
    <w:rPr>
      <w:sz w:val="24"/>
      <w:szCs w:val="24"/>
    </w:rPr>
  </w:style>
  <w:style w:type="character" w:styleId="Numerstrony">
    <w:name w:val="page number"/>
    <w:basedOn w:val="Domylnaczcionkaakapitu"/>
    <w:rsid w:val="009F1EAC"/>
  </w:style>
  <w:style w:type="paragraph" w:styleId="Akapitzlist">
    <w:name w:val="List Paragraph"/>
    <w:basedOn w:val="Normalny"/>
    <w:uiPriority w:val="34"/>
    <w:qFormat/>
    <w:rsid w:val="00B04808"/>
    <w:pPr>
      <w:spacing w:after="160" w:line="259" w:lineRule="auto"/>
      <w:ind w:left="720"/>
      <w:contextualSpacing/>
    </w:pPr>
    <w:rPr>
      <w:rFonts w:ascii="Calibri" w:eastAsia="Calibri" w:hAnsi="Calibri"/>
      <w:sz w:val="22"/>
      <w:szCs w:val="22"/>
      <w:lang w:eastAsia="en-US"/>
    </w:rPr>
  </w:style>
  <w:style w:type="paragraph" w:styleId="Tekstdymka">
    <w:name w:val="Balloon Text"/>
    <w:basedOn w:val="Normalny"/>
    <w:link w:val="TekstdymkaZnak"/>
    <w:rsid w:val="00132A1B"/>
    <w:rPr>
      <w:rFonts w:ascii="Segoe UI" w:hAnsi="Segoe UI"/>
      <w:sz w:val="18"/>
      <w:szCs w:val="18"/>
    </w:rPr>
  </w:style>
  <w:style w:type="character" w:customStyle="1" w:styleId="TekstdymkaZnak">
    <w:name w:val="Tekst dymka Znak"/>
    <w:link w:val="Tekstdymka"/>
    <w:rsid w:val="00132A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zetargi@gryfino.powiat.pl" TargetMode="External"/><Relationship Id="rId3" Type="http://schemas.openxmlformats.org/officeDocument/2006/relationships/settings" Target="settings.xml"/><Relationship Id="rId7" Type="http://schemas.openxmlformats.org/officeDocument/2006/relationships/hyperlink" Target="http://www.gryfino.powiat.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17</Pages>
  <Words>7851</Words>
  <Characters>47112</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mwypchlo1</dc:creator>
  <cp:lastModifiedBy>Stojan Diakowski</cp:lastModifiedBy>
  <cp:revision>5</cp:revision>
  <cp:lastPrinted>2018-01-16T09:20:00Z</cp:lastPrinted>
  <dcterms:created xsi:type="dcterms:W3CDTF">2018-01-15T09:48:00Z</dcterms:created>
  <dcterms:modified xsi:type="dcterms:W3CDTF">2018-01-19T08:31:00Z</dcterms:modified>
</cp:coreProperties>
</file>