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7D3" w:rsidRPr="00F354F5" w:rsidRDefault="000957D3"/>
    <w:p w:rsidR="000957D3" w:rsidRPr="00F354F5" w:rsidRDefault="000957D3" w:rsidP="00B21021">
      <w:pPr>
        <w:keepNext/>
        <w:widowControl w:val="0"/>
        <w:autoSpaceDE w:val="0"/>
        <w:autoSpaceDN w:val="0"/>
        <w:adjustRightInd w:val="0"/>
        <w:jc w:val="center"/>
        <w:rPr>
          <w:b/>
          <w:bCs/>
          <w:sz w:val="36"/>
          <w:szCs w:val="36"/>
        </w:rPr>
      </w:pPr>
    </w:p>
    <w:p w:rsidR="000957D3" w:rsidRPr="00F354F5" w:rsidRDefault="000957D3" w:rsidP="00B21021">
      <w:pPr>
        <w:keepNext/>
        <w:widowControl w:val="0"/>
        <w:autoSpaceDE w:val="0"/>
        <w:autoSpaceDN w:val="0"/>
        <w:adjustRightInd w:val="0"/>
        <w:jc w:val="center"/>
        <w:rPr>
          <w:b/>
          <w:bCs/>
          <w:sz w:val="36"/>
          <w:szCs w:val="36"/>
        </w:rPr>
      </w:pPr>
    </w:p>
    <w:p w:rsidR="000957D3" w:rsidRPr="00C048C8" w:rsidRDefault="000957D3" w:rsidP="00B21021">
      <w:pPr>
        <w:keepNext/>
        <w:widowControl w:val="0"/>
        <w:autoSpaceDE w:val="0"/>
        <w:autoSpaceDN w:val="0"/>
        <w:adjustRightInd w:val="0"/>
        <w:jc w:val="center"/>
        <w:rPr>
          <w:b/>
          <w:bCs/>
          <w:sz w:val="36"/>
          <w:szCs w:val="36"/>
        </w:rPr>
      </w:pPr>
      <w:r w:rsidRPr="00C048C8">
        <w:rPr>
          <w:b/>
          <w:bCs/>
          <w:sz w:val="36"/>
          <w:szCs w:val="36"/>
        </w:rPr>
        <w:t>SPECYFIKACJA ISTOTNYCH WARUNKÓW ZAMÓWIENIA</w:t>
      </w:r>
    </w:p>
    <w:p w:rsidR="000957D3" w:rsidRPr="00C048C8" w:rsidRDefault="000957D3" w:rsidP="00B21021">
      <w:pPr>
        <w:widowControl w:val="0"/>
        <w:autoSpaceDE w:val="0"/>
        <w:autoSpaceDN w:val="0"/>
        <w:adjustRightInd w:val="0"/>
        <w:rPr>
          <w:sz w:val="36"/>
          <w:szCs w:val="36"/>
        </w:rPr>
      </w:pPr>
    </w:p>
    <w:p w:rsidR="000957D3" w:rsidRPr="00C048C8" w:rsidRDefault="000957D3" w:rsidP="00B21021">
      <w:pPr>
        <w:widowControl w:val="0"/>
        <w:autoSpaceDE w:val="0"/>
        <w:autoSpaceDN w:val="0"/>
        <w:adjustRightInd w:val="0"/>
        <w:rPr>
          <w:sz w:val="36"/>
          <w:szCs w:val="36"/>
        </w:rPr>
      </w:pPr>
    </w:p>
    <w:p w:rsidR="000957D3" w:rsidRPr="00C048C8" w:rsidRDefault="000957D3" w:rsidP="00B21021">
      <w:pPr>
        <w:widowControl w:val="0"/>
        <w:autoSpaceDE w:val="0"/>
        <w:autoSpaceDN w:val="0"/>
        <w:adjustRightInd w:val="0"/>
        <w:jc w:val="center"/>
        <w:rPr>
          <w:sz w:val="32"/>
          <w:szCs w:val="32"/>
        </w:rPr>
      </w:pPr>
      <w:r w:rsidRPr="00C048C8">
        <w:rPr>
          <w:sz w:val="32"/>
          <w:szCs w:val="32"/>
        </w:rPr>
        <w:t>PRZEDMIOT ZAMÓWIENIA:</w:t>
      </w:r>
    </w:p>
    <w:p w:rsidR="000957D3" w:rsidRPr="00C048C8" w:rsidRDefault="000957D3" w:rsidP="00B21021">
      <w:pPr>
        <w:widowControl w:val="0"/>
        <w:autoSpaceDE w:val="0"/>
        <w:autoSpaceDN w:val="0"/>
        <w:adjustRightInd w:val="0"/>
        <w:jc w:val="center"/>
        <w:rPr>
          <w:sz w:val="32"/>
          <w:szCs w:val="32"/>
        </w:rPr>
      </w:pPr>
    </w:p>
    <w:p w:rsidR="000957D3" w:rsidRPr="00C048C8" w:rsidRDefault="000957D3" w:rsidP="00B21021">
      <w:pPr>
        <w:widowControl w:val="0"/>
        <w:autoSpaceDE w:val="0"/>
        <w:autoSpaceDN w:val="0"/>
        <w:adjustRightInd w:val="0"/>
        <w:jc w:val="center"/>
        <w:rPr>
          <w:b/>
          <w:bCs/>
          <w:i/>
          <w:iCs/>
          <w:sz w:val="48"/>
          <w:szCs w:val="48"/>
        </w:rPr>
      </w:pPr>
      <w:bookmarkStart w:id="0" w:name="_Hlk493063525"/>
      <w:r w:rsidRPr="00C048C8">
        <w:rPr>
          <w:b/>
          <w:bCs/>
          <w:i/>
          <w:iCs/>
          <w:sz w:val="48"/>
          <w:szCs w:val="48"/>
        </w:rPr>
        <w:t xml:space="preserve">Budowa rurociągu melioracji wodnych szczegółowych wraz z obniżeniem i stabilizacją nadmiernie spiętrzonych wód jeziora Orzechów stanowiącego działkę nr 350/2 </w:t>
      </w:r>
      <w:proofErr w:type="spellStart"/>
      <w:r w:rsidRPr="00C048C8">
        <w:rPr>
          <w:b/>
          <w:bCs/>
          <w:i/>
          <w:iCs/>
          <w:sz w:val="48"/>
          <w:szCs w:val="48"/>
        </w:rPr>
        <w:t>obr</w:t>
      </w:r>
      <w:proofErr w:type="spellEnd"/>
      <w:r w:rsidRPr="00C048C8">
        <w:rPr>
          <w:b/>
          <w:bCs/>
          <w:i/>
          <w:iCs/>
          <w:sz w:val="48"/>
          <w:szCs w:val="48"/>
        </w:rPr>
        <w:t>. Orzechów gm. Cedynia</w:t>
      </w:r>
      <w:bookmarkEnd w:id="0"/>
    </w:p>
    <w:p w:rsidR="000957D3" w:rsidRPr="00C048C8" w:rsidRDefault="000957D3" w:rsidP="00B21021">
      <w:pPr>
        <w:widowControl w:val="0"/>
        <w:autoSpaceDE w:val="0"/>
        <w:autoSpaceDN w:val="0"/>
        <w:adjustRightInd w:val="0"/>
        <w:jc w:val="center"/>
        <w:rPr>
          <w:b/>
          <w:bCs/>
          <w:i/>
          <w:sz w:val="36"/>
          <w:szCs w:val="36"/>
        </w:rPr>
      </w:pPr>
      <w:r w:rsidRPr="00C048C8">
        <w:rPr>
          <w:b/>
          <w:bCs/>
          <w:i/>
          <w:iCs/>
          <w:sz w:val="36"/>
          <w:szCs w:val="36"/>
        </w:rPr>
        <w:t>ETAP I – Prace melioracyjne</w:t>
      </w:r>
    </w:p>
    <w:p w:rsidR="000957D3" w:rsidRPr="00C048C8" w:rsidRDefault="000957D3" w:rsidP="00B21021">
      <w:pPr>
        <w:widowControl w:val="0"/>
        <w:autoSpaceDE w:val="0"/>
        <w:autoSpaceDN w:val="0"/>
        <w:adjustRightInd w:val="0"/>
        <w:jc w:val="center"/>
        <w:rPr>
          <w:sz w:val="40"/>
          <w:szCs w:val="40"/>
        </w:rPr>
      </w:pPr>
    </w:p>
    <w:p w:rsidR="000957D3" w:rsidRPr="00C048C8" w:rsidRDefault="000957D3" w:rsidP="00B21021">
      <w:pPr>
        <w:rPr>
          <w:sz w:val="28"/>
          <w:szCs w:val="28"/>
        </w:rPr>
      </w:pPr>
    </w:p>
    <w:p w:rsidR="000957D3" w:rsidRPr="00C048C8" w:rsidRDefault="000957D3" w:rsidP="00B21021">
      <w:pPr>
        <w:jc w:val="center"/>
        <w:rPr>
          <w:sz w:val="28"/>
          <w:szCs w:val="28"/>
        </w:rPr>
      </w:pPr>
      <w:r w:rsidRPr="00C048C8">
        <w:rPr>
          <w:b/>
          <w:bCs/>
          <w:sz w:val="28"/>
          <w:szCs w:val="28"/>
          <w:u w:val="single"/>
        </w:rPr>
        <w:t>ZAMAWIAJĄCY</w:t>
      </w:r>
      <w:r w:rsidRPr="00C048C8">
        <w:rPr>
          <w:sz w:val="28"/>
          <w:szCs w:val="28"/>
        </w:rPr>
        <w:t>:</w:t>
      </w:r>
    </w:p>
    <w:p w:rsidR="000957D3" w:rsidRPr="00C048C8" w:rsidRDefault="000957D3" w:rsidP="00B21021">
      <w:pPr>
        <w:jc w:val="center"/>
        <w:rPr>
          <w:sz w:val="28"/>
          <w:szCs w:val="28"/>
        </w:rPr>
      </w:pPr>
    </w:p>
    <w:p w:rsidR="000957D3" w:rsidRPr="00C048C8" w:rsidRDefault="000957D3" w:rsidP="00B21021">
      <w:pPr>
        <w:jc w:val="center"/>
        <w:rPr>
          <w:b/>
          <w:bCs/>
          <w:sz w:val="28"/>
          <w:szCs w:val="28"/>
        </w:rPr>
      </w:pPr>
      <w:r w:rsidRPr="00C048C8">
        <w:rPr>
          <w:b/>
          <w:bCs/>
          <w:sz w:val="28"/>
          <w:szCs w:val="28"/>
        </w:rPr>
        <w:t>POWIAT GRYFIŃSKI</w:t>
      </w:r>
    </w:p>
    <w:p w:rsidR="000957D3" w:rsidRPr="00C048C8" w:rsidRDefault="000957D3" w:rsidP="00B21021">
      <w:pPr>
        <w:jc w:val="center"/>
        <w:rPr>
          <w:b/>
          <w:bCs/>
          <w:sz w:val="28"/>
          <w:szCs w:val="28"/>
        </w:rPr>
      </w:pPr>
      <w:r w:rsidRPr="00C048C8">
        <w:rPr>
          <w:b/>
          <w:bCs/>
          <w:sz w:val="28"/>
          <w:szCs w:val="28"/>
        </w:rPr>
        <w:t>ul. Sprzymierzonych 4</w:t>
      </w:r>
    </w:p>
    <w:p w:rsidR="000957D3" w:rsidRPr="00C048C8" w:rsidRDefault="000957D3" w:rsidP="00B21021">
      <w:pPr>
        <w:jc w:val="center"/>
        <w:rPr>
          <w:b/>
          <w:bCs/>
          <w:sz w:val="28"/>
          <w:szCs w:val="28"/>
        </w:rPr>
      </w:pPr>
      <w:r w:rsidRPr="00C048C8">
        <w:rPr>
          <w:b/>
          <w:bCs/>
          <w:sz w:val="28"/>
          <w:szCs w:val="28"/>
        </w:rPr>
        <w:t>74-100 Gryfino</w:t>
      </w:r>
    </w:p>
    <w:p w:rsidR="000957D3" w:rsidRPr="00C048C8" w:rsidRDefault="000957D3" w:rsidP="00B21021">
      <w:pPr>
        <w:jc w:val="center"/>
        <w:rPr>
          <w:b/>
          <w:bCs/>
        </w:rPr>
      </w:pPr>
    </w:p>
    <w:p w:rsidR="000957D3" w:rsidRPr="00C048C8" w:rsidRDefault="000957D3" w:rsidP="00B21021">
      <w:pPr>
        <w:jc w:val="center"/>
        <w:rPr>
          <w:b/>
          <w:bCs/>
        </w:rPr>
      </w:pPr>
    </w:p>
    <w:p w:rsidR="000957D3" w:rsidRPr="00C048C8" w:rsidRDefault="000957D3" w:rsidP="00B21021">
      <w:pPr>
        <w:jc w:val="center"/>
        <w:rPr>
          <w:b/>
          <w:bCs/>
        </w:rPr>
      </w:pPr>
    </w:p>
    <w:p w:rsidR="000957D3" w:rsidRPr="00C048C8" w:rsidRDefault="000957D3" w:rsidP="00B21021">
      <w:pPr>
        <w:jc w:val="center"/>
        <w:rPr>
          <w:b/>
          <w:bCs/>
        </w:rPr>
      </w:pPr>
    </w:p>
    <w:p w:rsidR="000957D3" w:rsidRPr="00C048C8" w:rsidRDefault="000957D3" w:rsidP="00B21021">
      <w:pPr>
        <w:jc w:val="center"/>
        <w:rPr>
          <w:b/>
          <w:bCs/>
        </w:rPr>
      </w:pPr>
    </w:p>
    <w:p w:rsidR="000957D3" w:rsidRPr="00C048C8" w:rsidRDefault="000957D3" w:rsidP="00B21021">
      <w:pPr>
        <w:rPr>
          <w:b/>
          <w:bCs/>
          <w:i/>
          <w:iCs/>
        </w:rPr>
      </w:pPr>
      <w:r w:rsidRPr="00C048C8">
        <w:rPr>
          <w:b/>
          <w:bCs/>
          <w:i/>
          <w:iCs/>
        </w:rPr>
        <w:t>ZATWIERDZIŁ:</w:t>
      </w:r>
    </w:p>
    <w:p w:rsidR="000957D3" w:rsidRPr="00C048C8" w:rsidRDefault="000957D3" w:rsidP="00B21021">
      <w:pPr>
        <w:rPr>
          <w:b/>
          <w:bCs/>
          <w:i/>
          <w:iCs/>
        </w:rPr>
      </w:pPr>
      <w:r w:rsidRPr="00C048C8">
        <w:rPr>
          <w:b/>
          <w:bCs/>
          <w:i/>
          <w:iCs/>
        </w:rPr>
        <w:t>Zarząd Powiatu w Gryfinie w składzie:</w:t>
      </w:r>
    </w:p>
    <w:p w:rsidR="000957D3" w:rsidRPr="00C048C8" w:rsidRDefault="000957D3" w:rsidP="00B21021">
      <w:pPr>
        <w:rPr>
          <w:b/>
          <w:bCs/>
          <w:i/>
          <w:iCs/>
        </w:rPr>
      </w:pPr>
    </w:p>
    <w:p w:rsidR="000957D3" w:rsidRPr="00C048C8" w:rsidRDefault="000957D3" w:rsidP="00B21021">
      <w:pPr>
        <w:numPr>
          <w:ilvl w:val="0"/>
          <w:numId w:val="1"/>
        </w:numPr>
      </w:pPr>
      <w:r w:rsidRPr="00C048C8">
        <w:t>Przewodniczący Zarządu Powiatu – Wojciech Konarski</w:t>
      </w:r>
      <w:r w:rsidRPr="00C048C8">
        <w:tab/>
        <w:t>............................................</w:t>
      </w:r>
    </w:p>
    <w:p w:rsidR="000957D3" w:rsidRPr="00C048C8" w:rsidRDefault="000957D3" w:rsidP="00B21021"/>
    <w:p w:rsidR="000957D3" w:rsidRPr="00C048C8" w:rsidRDefault="000957D3" w:rsidP="00B21021">
      <w:pPr>
        <w:numPr>
          <w:ilvl w:val="0"/>
          <w:numId w:val="1"/>
        </w:numPr>
      </w:pPr>
      <w:r w:rsidRPr="00C048C8">
        <w:t>Członek Zarządu Powiatu – Jerzy Miler</w:t>
      </w:r>
      <w:r w:rsidRPr="00C048C8">
        <w:tab/>
      </w:r>
      <w:r w:rsidRPr="00C048C8">
        <w:tab/>
      </w:r>
      <w:r w:rsidRPr="00C048C8">
        <w:tab/>
      </w:r>
      <w:r w:rsidRPr="00C048C8">
        <w:tab/>
        <w:t>............................................</w:t>
      </w:r>
    </w:p>
    <w:p w:rsidR="000957D3" w:rsidRPr="00C048C8" w:rsidRDefault="000957D3" w:rsidP="00B21021"/>
    <w:p w:rsidR="000957D3" w:rsidRPr="00C048C8" w:rsidRDefault="000957D3" w:rsidP="00B21021">
      <w:pPr>
        <w:numPr>
          <w:ilvl w:val="0"/>
          <w:numId w:val="1"/>
        </w:numPr>
      </w:pPr>
      <w:r w:rsidRPr="00C048C8">
        <w:t xml:space="preserve">Członek Zarządu Powiatu – Jan </w:t>
      </w:r>
      <w:proofErr w:type="spellStart"/>
      <w:r w:rsidRPr="00C048C8">
        <w:t>Gładkow</w:t>
      </w:r>
      <w:proofErr w:type="spellEnd"/>
      <w:r w:rsidRPr="00C048C8">
        <w:tab/>
      </w:r>
      <w:r w:rsidRPr="00C048C8">
        <w:tab/>
      </w:r>
      <w:r w:rsidRPr="00C048C8">
        <w:tab/>
        <w:t>............................................</w:t>
      </w:r>
    </w:p>
    <w:p w:rsidR="000957D3" w:rsidRPr="00C048C8" w:rsidRDefault="000957D3" w:rsidP="00B21021"/>
    <w:p w:rsidR="000957D3" w:rsidRPr="00C048C8" w:rsidRDefault="000957D3" w:rsidP="00B21021">
      <w:pPr>
        <w:numPr>
          <w:ilvl w:val="0"/>
          <w:numId w:val="1"/>
        </w:numPr>
      </w:pPr>
      <w:r w:rsidRPr="00C048C8">
        <w:t>Członek Zarządu Powiatu – Tomasz Siergiej</w:t>
      </w:r>
      <w:r w:rsidRPr="00C048C8">
        <w:tab/>
      </w:r>
      <w:r w:rsidRPr="00C048C8">
        <w:tab/>
      </w:r>
      <w:r w:rsidRPr="00C048C8">
        <w:tab/>
        <w:t>............................................</w:t>
      </w:r>
    </w:p>
    <w:p w:rsidR="000957D3" w:rsidRPr="00C048C8" w:rsidRDefault="000957D3" w:rsidP="00B21021"/>
    <w:p w:rsidR="000957D3" w:rsidRPr="00C048C8" w:rsidRDefault="000957D3" w:rsidP="00B21021">
      <w:pPr>
        <w:numPr>
          <w:ilvl w:val="0"/>
          <w:numId w:val="1"/>
        </w:numPr>
      </w:pPr>
      <w:r w:rsidRPr="00C048C8">
        <w:t xml:space="preserve">Członek Zarządu Powiatu – Henryk </w:t>
      </w:r>
      <w:proofErr w:type="spellStart"/>
      <w:r w:rsidRPr="00C048C8">
        <w:t>Kaczmar</w:t>
      </w:r>
      <w:proofErr w:type="spellEnd"/>
      <w:r w:rsidRPr="00C048C8">
        <w:tab/>
      </w:r>
      <w:r w:rsidRPr="00C048C8">
        <w:tab/>
      </w:r>
      <w:r w:rsidRPr="00C048C8">
        <w:tab/>
        <w:t>............................................</w:t>
      </w:r>
    </w:p>
    <w:p w:rsidR="000957D3" w:rsidRPr="00C048C8" w:rsidRDefault="000957D3" w:rsidP="00B21021"/>
    <w:p w:rsidR="000957D3" w:rsidRPr="00C048C8" w:rsidRDefault="000957D3" w:rsidP="00B21021">
      <w:r w:rsidRPr="00C048C8">
        <w:t>Gryfino, dnia .............................</w:t>
      </w:r>
    </w:p>
    <w:p w:rsidR="000957D3" w:rsidRPr="00C048C8" w:rsidRDefault="000957D3"/>
    <w:p w:rsidR="000957D3" w:rsidRPr="00C048C8" w:rsidRDefault="000957D3"/>
    <w:p w:rsidR="000957D3" w:rsidRPr="00C048C8" w:rsidRDefault="000957D3"/>
    <w:p w:rsidR="000957D3" w:rsidRPr="00C048C8" w:rsidRDefault="000957D3"/>
    <w:p w:rsidR="000957D3" w:rsidRPr="00C048C8" w:rsidRDefault="000957D3"/>
    <w:p w:rsidR="000957D3" w:rsidRPr="00C048C8" w:rsidRDefault="000957D3" w:rsidP="00851E82">
      <w:pPr>
        <w:numPr>
          <w:ilvl w:val="0"/>
          <w:numId w:val="13"/>
        </w:numPr>
        <w:tabs>
          <w:tab w:val="clear" w:pos="1080"/>
        </w:tabs>
        <w:ind w:left="540" w:hanging="540"/>
        <w:jc w:val="both"/>
        <w:rPr>
          <w:b/>
          <w:bCs/>
          <w:u w:val="single"/>
        </w:rPr>
      </w:pPr>
      <w:r w:rsidRPr="00C048C8">
        <w:rPr>
          <w:b/>
          <w:bCs/>
          <w:u w:val="single"/>
        </w:rPr>
        <w:t xml:space="preserve">NAZWA ORAZ ADRES ZAMAWIAJĄCEGO </w:t>
      </w:r>
    </w:p>
    <w:p w:rsidR="000957D3" w:rsidRPr="00C048C8" w:rsidRDefault="000957D3" w:rsidP="00BA3B34">
      <w:pPr>
        <w:ind w:left="360"/>
        <w:jc w:val="both"/>
      </w:pPr>
    </w:p>
    <w:p w:rsidR="000957D3" w:rsidRPr="00C048C8" w:rsidRDefault="000957D3" w:rsidP="00B21021">
      <w:pPr>
        <w:jc w:val="both"/>
        <w:rPr>
          <w:b/>
          <w:bCs/>
          <w:sz w:val="22"/>
          <w:szCs w:val="22"/>
        </w:rPr>
      </w:pPr>
      <w:r w:rsidRPr="00C048C8">
        <w:rPr>
          <w:sz w:val="22"/>
          <w:szCs w:val="22"/>
        </w:rPr>
        <w:t xml:space="preserve">Nazwa Zamawiającego: </w:t>
      </w:r>
      <w:r w:rsidRPr="00C048C8">
        <w:rPr>
          <w:b/>
          <w:bCs/>
          <w:sz w:val="22"/>
          <w:szCs w:val="22"/>
        </w:rPr>
        <w:t>Powiat Gryfiński</w:t>
      </w:r>
    </w:p>
    <w:p w:rsidR="000957D3" w:rsidRPr="00C048C8" w:rsidRDefault="000957D3" w:rsidP="00B21021">
      <w:pPr>
        <w:jc w:val="both"/>
        <w:rPr>
          <w:sz w:val="22"/>
          <w:szCs w:val="22"/>
        </w:rPr>
      </w:pPr>
      <w:r w:rsidRPr="00C048C8">
        <w:rPr>
          <w:sz w:val="22"/>
          <w:szCs w:val="22"/>
        </w:rPr>
        <w:t xml:space="preserve">Adres Zamawiającego: </w:t>
      </w:r>
      <w:r w:rsidRPr="00C048C8">
        <w:rPr>
          <w:b/>
          <w:bCs/>
          <w:sz w:val="22"/>
          <w:szCs w:val="22"/>
        </w:rPr>
        <w:t>ul. Sprzymierzonych 4, 74-100 Gryfino</w:t>
      </w:r>
    </w:p>
    <w:p w:rsidR="000957D3" w:rsidRPr="00C048C8" w:rsidRDefault="000957D3" w:rsidP="00B21021">
      <w:pPr>
        <w:jc w:val="both"/>
        <w:rPr>
          <w:b/>
          <w:bCs/>
          <w:sz w:val="22"/>
          <w:szCs w:val="22"/>
        </w:rPr>
      </w:pPr>
      <w:r w:rsidRPr="00C048C8">
        <w:rPr>
          <w:sz w:val="22"/>
          <w:szCs w:val="22"/>
        </w:rPr>
        <w:t xml:space="preserve">Telefon: </w:t>
      </w:r>
      <w:r w:rsidRPr="00C048C8">
        <w:rPr>
          <w:b/>
          <w:bCs/>
          <w:sz w:val="22"/>
          <w:szCs w:val="22"/>
        </w:rPr>
        <w:t>(091) 415 31 82, fax (091) 416 30 02</w:t>
      </w:r>
    </w:p>
    <w:p w:rsidR="000957D3" w:rsidRPr="00C048C8" w:rsidRDefault="000957D3" w:rsidP="00B21021">
      <w:pPr>
        <w:jc w:val="both"/>
        <w:rPr>
          <w:sz w:val="22"/>
          <w:szCs w:val="22"/>
        </w:rPr>
      </w:pPr>
      <w:r w:rsidRPr="00C048C8">
        <w:rPr>
          <w:sz w:val="22"/>
          <w:szCs w:val="22"/>
        </w:rPr>
        <w:t xml:space="preserve">NIP: 858-15-63-280, </w:t>
      </w:r>
    </w:p>
    <w:p w:rsidR="000957D3" w:rsidRPr="00C048C8" w:rsidRDefault="00C605EB" w:rsidP="00B21021">
      <w:pPr>
        <w:jc w:val="both"/>
        <w:rPr>
          <w:sz w:val="22"/>
          <w:szCs w:val="22"/>
        </w:rPr>
      </w:pPr>
      <w:hyperlink r:id="rId7" w:history="1">
        <w:r w:rsidR="000957D3" w:rsidRPr="00C048C8">
          <w:rPr>
            <w:sz w:val="22"/>
            <w:szCs w:val="22"/>
          </w:rPr>
          <w:t>www.gryfino.powiat.pl</w:t>
        </w:r>
      </w:hyperlink>
      <w:r w:rsidR="000957D3" w:rsidRPr="00C048C8">
        <w:rPr>
          <w:sz w:val="22"/>
          <w:szCs w:val="22"/>
        </w:rPr>
        <w:t xml:space="preserve"> , bip.gryfino.powiat.pl </w:t>
      </w:r>
    </w:p>
    <w:p w:rsidR="000957D3" w:rsidRPr="00C048C8" w:rsidRDefault="000957D3" w:rsidP="003106EA">
      <w:pPr>
        <w:jc w:val="both"/>
        <w:rPr>
          <w:b/>
          <w:bCs/>
          <w:sz w:val="22"/>
          <w:szCs w:val="22"/>
        </w:rPr>
      </w:pPr>
      <w:r w:rsidRPr="00C048C8">
        <w:rPr>
          <w:b/>
          <w:bCs/>
          <w:sz w:val="22"/>
          <w:szCs w:val="22"/>
        </w:rPr>
        <w:t>Znak sprawy: RI.2720.06.2018.SD</w:t>
      </w:r>
    </w:p>
    <w:p w:rsidR="000957D3" w:rsidRPr="00C048C8" w:rsidRDefault="000957D3" w:rsidP="00B21021">
      <w:pPr>
        <w:jc w:val="both"/>
        <w:rPr>
          <w:sz w:val="22"/>
          <w:szCs w:val="22"/>
        </w:rPr>
      </w:pPr>
    </w:p>
    <w:p w:rsidR="000957D3" w:rsidRPr="00C048C8" w:rsidRDefault="000957D3" w:rsidP="00B21021">
      <w:pPr>
        <w:jc w:val="both"/>
        <w:rPr>
          <w:b/>
          <w:bCs/>
          <w:u w:val="single"/>
        </w:rPr>
      </w:pPr>
      <w:r w:rsidRPr="00C048C8">
        <w:rPr>
          <w:b/>
          <w:bCs/>
        </w:rPr>
        <w:t xml:space="preserve">II. </w:t>
      </w:r>
      <w:r w:rsidRPr="00C048C8">
        <w:rPr>
          <w:b/>
          <w:bCs/>
        </w:rPr>
        <w:tab/>
      </w:r>
      <w:r w:rsidRPr="00C048C8">
        <w:rPr>
          <w:b/>
          <w:bCs/>
          <w:u w:val="single"/>
        </w:rPr>
        <w:t xml:space="preserve">TRYB UDZIELENIA ZAMÓWIENIA </w:t>
      </w:r>
    </w:p>
    <w:p w:rsidR="000957D3" w:rsidRPr="00C048C8" w:rsidRDefault="000957D3" w:rsidP="00B21021">
      <w:pPr>
        <w:jc w:val="both"/>
      </w:pPr>
    </w:p>
    <w:p w:rsidR="000957D3" w:rsidRPr="00C048C8" w:rsidRDefault="000957D3" w:rsidP="00B21021">
      <w:pPr>
        <w:jc w:val="both"/>
        <w:rPr>
          <w:sz w:val="22"/>
          <w:szCs w:val="22"/>
        </w:rPr>
      </w:pPr>
      <w:r w:rsidRPr="00C048C8">
        <w:rPr>
          <w:sz w:val="22"/>
          <w:szCs w:val="22"/>
        </w:rPr>
        <w:t xml:space="preserve">1. Postępowanie o udzielenie zamówienia publicznego prowadzone jest w trybie przetargu nieograniczonego, zgodnie z przepisami ustawy z dnia 29 stycznia 2004 r. Prawo zamówień publicznych (Dz. U. z 2017 r. poz. 1579 ze zm.), zwanej dalej „PZP” oraz aktami wykonawczymi wydanymi na jej podstawie o wartości szacunkowej zamówienia powyżej 30 000 euro do kwot określonych w przepisach wydanych na podstawie art. 11 ust. 8 ustawy PZP. W sprawach nieuregulowanych przepisami ustawy PZP do niniejszego postępowania będą miały zastosowanie przepisy ustawy z dnia 23 kwietnia 1964 r. Kodeks cywilny. </w:t>
      </w:r>
    </w:p>
    <w:p w:rsidR="000957D3" w:rsidRPr="00C048C8" w:rsidRDefault="000957D3" w:rsidP="00B21021">
      <w:pPr>
        <w:jc w:val="both"/>
        <w:rPr>
          <w:sz w:val="22"/>
          <w:szCs w:val="22"/>
        </w:rPr>
      </w:pPr>
      <w:r w:rsidRPr="00C048C8">
        <w:rPr>
          <w:sz w:val="22"/>
          <w:szCs w:val="22"/>
        </w:rPr>
        <w:t xml:space="preserve">2. Przedkładając swoją ofertę Wykonawca akceptuje w całości i bez zastrzeżeń warunki stawiane przez Zamawiającego włącznie ze wszystkimi załącznikami, którym podporządkowane jest niniejsze zamówienie. </w:t>
      </w:r>
    </w:p>
    <w:p w:rsidR="000957D3" w:rsidRPr="00C048C8" w:rsidRDefault="000957D3" w:rsidP="00B21021">
      <w:pPr>
        <w:jc w:val="both"/>
        <w:rPr>
          <w:sz w:val="22"/>
          <w:szCs w:val="22"/>
        </w:rPr>
      </w:pPr>
      <w:r w:rsidRPr="00C048C8">
        <w:rPr>
          <w:sz w:val="22"/>
          <w:szCs w:val="22"/>
        </w:rPr>
        <w:t xml:space="preserve">3. Wykonawcy są zobowiązani dokładnie zapoznać się i zastosować do wszystkich instrukcji, formularzy, warunków i wymagań zawartych w niniejszej Specyfikacji Istotnych Warunków Zamówienia, zwanej dalej „SIWZ”. </w:t>
      </w:r>
    </w:p>
    <w:p w:rsidR="000957D3" w:rsidRPr="00C048C8" w:rsidRDefault="000957D3" w:rsidP="00B21021">
      <w:pPr>
        <w:jc w:val="both"/>
        <w:rPr>
          <w:sz w:val="22"/>
          <w:szCs w:val="22"/>
        </w:rPr>
      </w:pPr>
      <w:r w:rsidRPr="00C048C8">
        <w:rPr>
          <w:sz w:val="22"/>
          <w:szCs w:val="22"/>
        </w:rPr>
        <w:t xml:space="preserve">4. Wykonawca ponosi wszelkie koszty związane z przygotowaniem i przedłożeniem swojej oferty. Zamawiający w żadnym wypadku nie odpowiada i nie może być pociągnięty do odpowiedzialności z tytułu tych kosztów, niezależnie od przebiegu czy wyniku procedury postępowania. Jedynie 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 (art. 93 ust. 4 PZP). </w:t>
      </w:r>
    </w:p>
    <w:p w:rsidR="000957D3" w:rsidRPr="00C048C8" w:rsidRDefault="000957D3" w:rsidP="00B21021">
      <w:pPr>
        <w:jc w:val="both"/>
      </w:pPr>
    </w:p>
    <w:p w:rsidR="000957D3" w:rsidRPr="00C048C8" w:rsidRDefault="000957D3" w:rsidP="00B21021">
      <w:pPr>
        <w:jc w:val="both"/>
        <w:rPr>
          <w:b/>
          <w:bCs/>
          <w:u w:val="single"/>
        </w:rPr>
      </w:pPr>
      <w:r w:rsidRPr="00C048C8">
        <w:rPr>
          <w:b/>
          <w:bCs/>
        </w:rPr>
        <w:t xml:space="preserve">III.     </w:t>
      </w:r>
      <w:r w:rsidRPr="00C048C8">
        <w:rPr>
          <w:b/>
          <w:bCs/>
          <w:u w:val="single"/>
        </w:rPr>
        <w:t xml:space="preserve">OPIS PRZEDMIOTU ZAMÓWIENIA </w:t>
      </w:r>
    </w:p>
    <w:p w:rsidR="000957D3" w:rsidRPr="00C048C8" w:rsidRDefault="000957D3" w:rsidP="00B21021">
      <w:pPr>
        <w:jc w:val="both"/>
      </w:pPr>
    </w:p>
    <w:p w:rsidR="000957D3" w:rsidRPr="00C048C8" w:rsidRDefault="000957D3" w:rsidP="00B21021">
      <w:pPr>
        <w:jc w:val="both"/>
        <w:rPr>
          <w:bCs/>
          <w:sz w:val="22"/>
          <w:szCs w:val="22"/>
        </w:rPr>
      </w:pPr>
      <w:r w:rsidRPr="00C048C8">
        <w:rPr>
          <w:b/>
          <w:bCs/>
          <w:sz w:val="22"/>
          <w:szCs w:val="22"/>
        </w:rPr>
        <w:t>1. Przedmiotem zamówienia</w:t>
      </w:r>
      <w:r w:rsidRPr="00C048C8">
        <w:rPr>
          <w:bCs/>
          <w:sz w:val="22"/>
          <w:szCs w:val="22"/>
        </w:rPr>
        <w:t xml:space="preserve"> są roboty budowlane polegające na </w:t>
      </w:r>
      <w:r w:rsidRPr="00C048C8">
        <w:rPr>
          <w:bCs/>
          <w:iCs/>
          <w:sz w:val="22"/>
          <w:szCs w:val="22"/>
        </w:rPr>
        <w:t xml:space="preserve">budowie rurociągu melioracji wodnych szczegółowych wraz z obniżeniem i stabilizacją nadmiernie spiętrzonych wód jeziora Orzechów stanowiącego działkę nr 350/2 </w:t>
      </w:r>
      <w:proofErr w:type="spellStart"/>
      <w:r w:rsidRPr="00C048C8">
        <w:rPr>
          <w:bCs/>
          <w:iCs/>
          <w:sz w:val="22"/>
          <w:szCs w:val="22"/>
        </w:rPr>
        <w:t>obr</w:t>
      </w:r>
      <w:proofErr w:type="spellEnd"/>
      <w:r w:rsidRPr="00C048C8">
        <w:rPr>
          <w:bCs/>
          <w:iCs/>
          <w:sz w:val="22"/>
          <w:szCs w:val="22"/>
        </w:rPr>
        <w:t>. Orzechów gm. Cedynia.</w:t>
      </w:r>
    </w:p>
    <w:p w:rsidR="000957D3" w:rsidRPr="00C048C8" w:rsidRDefault="000957D3" w:rsidP="00B21021">
      <w:pPr>
        <w:jc w:val="both"/>
        <w:rPr>
          <w:sz w:val="22"/>
          <w:szCs w:val="22"/>
        </w:rPr>
      </w:pPr>
    </w:p>
    <w:p w:rsidR="000957D3" w:rsidRPr="00C048C8" w:rsidRDefault="000957D3" w:rsidP="00402258">
      <w:pPr>
        <w:widowControl w:val="0"/>
        <w:autoSpaceDE w:val="0"/>
        <w:autoSpaceDN w:val="0"/>
        <w:adjustRightInd w:val="0"/>
        <w:jc w:val="both"/>
        <w:rPr>
          <w:b/>
          <w:sz w:val="22"/>
          <w:szCs w:val="22"/>
        </w:rPr>
      </w:pPr>
      <w:r w:rsidRPr="00C048C8">
        <w:rPr>
          <w:b/>
          <w:sz w:val="22"/>
          <w:szCs w:val="22"/>
        </w:rPr>
        <w:t>1.1 Zakres zamówienia obejmuje w szczególności</w:t>
      </w:r>
      <w:bookmarkStart w:id="1" w:name="OLE_LINK2"/>
      <w:r w:rsidRPr="00C048C8">
        <w:rPr>
          <w:bCs/>
          <w:sz w:val="22"/>
          <w:szCs w:val="22"/>
        </w:rPr>
        <w:t xml:space="preserve"> wykonanie rurociągu melioracyjnego długości </w:t>
      </w:r>
      <w:smartTag w:uri="urn:schemas-microsoft-com:office:smarttags" w:element="metricconverter">
        <w:smartTagPr>
          <w:attr w:name="ProductID" w:val="341,9 m"/>
        </w:smartTagPr>
        <w:r w:rsidRPr="00C048C8">
          <w:rPr>
            <w:bCs/>
            <w:sz w:val="22"/>
            <w:szCs w:val="22"/>
          </w:rPr>
          <w:t>341,9 m</w:t>
        </w:r>
      </w:smartTag>
      <w:r w:rsidRPr="00C048C8">
        <w:rPr>
          <w:bCs/>
          <w:sz w:val="22"/>
          <w:szCs w:val="22"/>
        </w:rPr>
        <w:t xml:space="preserve"> i średnicy Ø </w:t>
      </w:r>
      <w:smartTag w:uri="urn:schemas-microsoft-com:office:smarttags" w:element="metricconverter">
        <w:smartTagPr>
          <w:attr w:name="ProductID" w:val="0,4 m"/>
        </w:smartTagPr>
        <w:r w:rsidRPr="00C048C8">
          <w:rPr>
            <w:bCs/>
            <w:sz w:val="22"/>
            <w:szCs w:val="22"/>
          </w:rPr>
          <w:t>0,4 m</w:t>
        </w:r>
      </w:smartTag>
      <w:r w:rsidRPr="00C048C8">
        <w:rPr>
          <w:bCs/>
          <w:sz w:val="22"/>
          <w:szCs w:val="22"/>
        </w:rPr>
        <w:t xml:space="preserve"> łączącego jezioro Orzechów z istniejącym systemem melioracyjnym – od południowo-wschodniego brzegu jeziora Orzechów do drogi powiatowej Orzechów – Lubiechów Górny z przejściem pod nią przepustem i dalej poprzez wspomniany przepust odprowadzającym wody do systemu melioracyjnego, który uchodzi do jeziora Czachów i dalej poprzez kolejne układy do jeziora Ostrów. Na wylocie z jeziora Orzechów planuje się wykonanie studni wlotowej z zastawką wewnątrz studni.</w:t>
      </w:r>
    </w:p>
    <w:p w:rsidR="000957D3" w:rsidRPr="00C048C8" w:rsidRDefault="000957D3" w:rsidP="00CE568D">
      <w:pPr>
        <w:jc w:val="both"/>
        <w:rPr>
          <w:bCs/>
          <w:sz w:val="22"/>
          <w:szCs w:val="22"/>
        </w:rPr>
      </w:pPr>
      <w:r w:rsidRPr="00C048C8">
        <w:rPr>
          <w:bCs/>
          <w:sz w:val="22"/>
          <w:szCs w:val="22"/>
        </w:rPr>
        <w:t xml:space="preserve">Dodatkowo planuje się wykonać w połowie biegu projektowanego rurociągu sięgacz w kierunku południowym stabilizujący poziom wód w oczku wodnym w sąsiedztwie trasy rurociągu Ø </w:t>
      </w:r>
      <w:smartTag w:uri="urn:schemas-microsoft-com:office:smarttags" w:element="metricconverter">
        <w:smartTagPr>
          <w:attr w:name="ProductID" w:val="0,4 m"/>
        </w:smartTagPr>
        <w:r w:rsidRPr="00C048C8">
          <w:rPr>
            <w:bCs/>
            <w:sz w:val="22"/>
            <w:szCs w:val="22"/>
          </w:rPr>
          <w:t>0,4 m</w:t>
        </w:r>
      </w:smartTag>
      <w:r w:rsidRPr="00C048C8">
        <w:rPr>
          <w:bCs/>
          <w:sz w:val="22"/>
          <w:szCs w:val="22"/>
        </w:rPr>
        <w:t xml:space="preserve"> – sięgacz w postaci rurociągu ca. </w:t>
      </w:r>
      <w:smartTag w:uri="urn:schemas-microsoft-com:office:smarttags" w:element="metricconverter">
        <w:smartTagPr>
          <w:attr w:name="ProductID" w:val="12,0 m"/>
        </w:smartTagPr>
        <w:r w:rsidRPr="00C048C8">
          <w:rPr>
            <w:bCs/>
            <w:sz w:val="22"/>
            <w:szCs w:val="22"/>
          </w:rPr>
          <w:t>12,0 m</w:t>
        </w:r>
      </w:smartTag>
      <w:r w:rsidRPr="00C048C8">
        <w:rPr>
          <w:bCs/>
          <w:sz w:val="22"/>
          <w:szCs w:val="22"/>
        </w:rPr>
        <w:t xml:space="preserve"> i średnicy Ø </w:t>
      </w:r>
      <w:smartTag w:uri="urn:schemas-microsoft-com:office:smarttags" w:element="metricconverter">
        <w:smartTagPr>
          <w:attr w:name="ProductID" w:val="0,2 m"/>
        </w:smartTagPr>
        <w:r w:rsidRPr="00C048C8">
          <w:rPr>
            <w:bCs/>
            <w:sz w:val="22"/>
            <w:szCs w:val="22"/>
          </w:rPr>
          <w:t>0,2 m</w:t>
        </w:r>
      </w:smartTag>
      <w:r w:rsidRPr="00C048C8">
        <w:rPr>
          <w:bCs/>
          <w:sz w:val="22"/>
          <w:szCs w:val="22"/>
        </w:rPr>
        <w:t xml:space="preserve"> zakończony mnichem na nieużytku (</w:t>
      </w:r>
      <w:proofErr w:type="spellStart"/>
      <w:r w:rsidRPr="00C048C8">
        <w:rPr>
          <w:bCs/>
          <w:sz w:val="22"/>
          <w:szCs w:val="22"/>
        </w:rPr>
        <w:t>PsV</w:t>
      </w:r>
      <w:proofErr w:type="spellEnd"/>
      <w:r w:rsidRPr="00C048C8">
        <w:rPr>
          <w:bCs/>
          <w:sz w:val="22"/>
          <w:szCs w:val="22"/>
        </w:rPr>
        <w:t xml:space="preserve">) działki nr 358 </w:t>
      </w:r>
      <w:proofErr w:type="spellStart"/>
      <w:r w:rsidRPr="00C048C8">
        <w:rPr>
          <w:bCs/>
          <w:sz w:val="22"/>
          <w:szCs w:val="22"/>
        </w:rPr>
        <w:t>obr</w:t>
      </w:r>
      <w:proofErr w:type="spellEnd"/>
      <w:r w:rsidRPr="00C048C8">
        <w:rPr>
          <w:bCs/>
          <w:sz w:val="22"/>
          <w:szCs w:val="22"/>
        </w:rPr>
        <w:t>. Orzechów, który obecnie pokryty jest wodą. Powyższa budowla służyć będzie jedynie odprowadzeniu nadmiaru wody z oczka wodnego.</w:t>
      </w:r>
    </w:p>
    <w:p w:rsidR="000957D3" w:rsidRPr="00C048C8" w:rsidRDefault="000957D3" w:rsidP="00CE568D">
      <w:pPr>
        <w:jc w:val="both"/>
        <w:rPr>
          <w:bCs/>
          <w:sz w:val="22"/>
          <w:szCs w:val="22"/>
        </w:rPr>
      </w:pPr>
    </w:p>
    <w:p w:rsidR="000957D3" w:rsidRPr="00C048C8" w:rsidRDefault="000957D3" w:rsidP="00CE568D">
      <w:pPr>
        <w:jc w:val="both"/>
        <w:rPr>
          <w:bCs/>
          <w:sz w:val="22"/>
          <w:szCs w:val="22"/>
        </w:rPr>
      </w:pPr>
      <w:r w:rsidRPr="00C048C8">
        <w:rPr>
          <w:bCs/>
          <w:sz w:val="22"/>
          <w:szCs w:val="22"/>
        </w:rPr>
        <w:t>Celem przedmiotowego zadania jest odprowadzenie nadmiernie spiętrzonych wód jeziora Orzechów i ich stabilizacja na dawnym poziomie wód – rzędnej określonej na podstawie archiwalnych map, zabezpieczając w ten sposób przed podtopieniami sąsiadujące ze zbiornikiem grunty orne, drogę powiatową Orzechów – Lubiechów Górny oraz korpus drogi wojewódzkiej nr 124 Cedynia – Chojna</w:t>
      </w:r>
    </w:p>
    <w:p w:rsidR="000957D3" w:rsidRPr="00C048C8" w:rsidRDefault="000957D3" w:rsidP="00CE568D">
      <w:pPr>
        <w:jc w:val="both"/>
        <w:rPr>
          <w:bCs/>
          <w:sz w:val="22"/>
          <w:szCs w:val="22"/>
        </w:rPr>
      </w:pPr>
    </w:p>
    <w:p w:rsidR="000957D3" w:rsidRPr="00C048C8" w:rsidRDefault="000957D3" w:rsidP="00CE568D">
      <w:pPr>
        <w:jc w:val="both"/>
        <w:rPr>
          <w:b/>
          <w:bCs/>
          <w:sz w:val="22"/>
          <w:szCs w:val="22"/>
        </w:rPr>
      </w:pPr>
      <w:r w:rsidRPr="00C048C8">
        <w:rPr>
          <w:b/>
          <w:bCs/>
          <w:sz w:val="22"/>
          <w:szCs w:val="22"/>
        </w:rPr>
        <w:lastRenderedPageBreak/>
        <w:t xml:space="preserve">UWAGA: niniejsze zamówienie obejmuje jedynie prace melioracyjne określone w projekcie budowlanym i decyzjach zezwalających na przedmiotową inwestycję. Zamówienie </w:t>
      </w:r>
      <w:r w:rsidRPr="00C048C8">
        <w:rPr>
          <w:b/>
          <w:bCs/>
          <w:sz w:val="22"/>
          <w:szCs w:val="22"/>
          <w:u w:val="single"/>
        </w:rPr>
        <w:t>NIE OBEJMUJE</w:t>
      </w:r>
      <w:r w:rsidRPr="00C048C8">
        <w:rPr>
          <w:b/>
          <w:bCs/>
          <w:sz w:val="22"/>
          <w:szCs w:val="22"/>
        </w:rPr>
        <w:t xml:space="preserve"> prac branży drogowej związanych z:</w:t>
      </w:r>
    </w:p>
    <w:p w:rsidR="000957D3" w:rsidRPr="00C048C8" w:rsidRDefault="000957D3" w:rsidP="008A2B6F">
      <w:pPr>
        <w:numPr>
          <w:ilvl w:val="0"/>
          <w:numId w:val="33"/>
        </w:numPr>
        <w:jc w:val="both"/>
        <w:rPr>
          <w:b/>
          <w:bCs/>
          <w:sz w:val="22"/>
          <w:szCs w:val="22"/>
        </w:rPr>
      </w:pPr>
      <w:r w:rsidRPr="00C048C8">
        <w:rPr>
          <w:b/>
          <w:bCs/>
          <w:sz w:val="22"/>
          <w:szCs w:val="22"/>
        </w:rPr>
        <w:t xml:space="preserve">wykonaniem wzmocnienia korpusu drogowego w ciągu drogi wojewódzkiej nr 124, na odcinku w którym działka drogowa nr 300 </w:t>
      </w:r>
      <w:proofErr w:type="spellStart"/>
      <w:r w:rsidRPr="00C048C8">
        <w:rPr>
          <w:b/>
          <w:bCs/>
          <w:sz w:val="22"/>
          <w:szCs w:val="22"/>
        </w:rPr>
        <w:t>obr</w:t>
      </w:r>
      <w:proofErr w:type="spellEnd"/>
      <w:r w:rsidRPr="00C048C8">
        <w:rPr>
          <w:b/>
          <w:bCs/>
          <w:sz w:val="22"/>
          <w:szCs w:val="22"/>
        </w:rPr>
        <w:t xml:space="preserve">. Orzechów przebiega w bezpośrednim sąsiedztwie do działki jeziora Orzechów (dz. nr 350/2 </w:t>
      </w:r>
      <w:proofErr w:type="spellStart"/>
      <w:r w:rsidRPr="00C048C8">
        <w:rPr>
          <w:b/>
          <w:bCs/>
          <w:sz w:val="22"/>
          <w:szCs w:val="22"/>
        </w:rPr>
        <w:t>obr</w:t>
      </w:r>
      <w:proofErr w:type="spellEnd"/>
      <w:r w:rsidRPr="00C048C8">
        <w:rPr>
          <w:b/>
          <w:bCs/>
          <w:sz w:val="22"/>
          <w:szCs w:val="22"/>
        </w:rPr>
        <w:t>. Orzechów)</w:t>
      </w:r>
    </w:p>
    <w:p w:rsidR="000957D3" w:rsidRPr="00C048C8" w:rsidRDefault="000957D3" w:rsidP="008A2B6F">
      <w:pPr>
        <w:numPr>
          <w:ilvl w:val="0"/>
          <w:numId w:val="33"/>
        </w:numPr>
        <w:jc w:val="both"/>
        <w:rPr>
          <w:b/>
          <w:bCs/>
          <w:sz w:val="22"/>
          <w:szCs w:val="22"/>
        </w:rPr>
      </w:pPr>
      <w:r w:rsidRPr="00C048C8">
        <w:rPr>
          <w:b/>
          <w:bCs/>
          <w:sz w:val="22"/>
          <w:szCs w:val="22"/>
        </w:rPr>
        <w:t xml:space="preserve">wyrównaniem niwelety drogi powiatowej Orzechów – Lubiechów Górny w miejscu bezpośredniego sąsiedztwa działki 350/2 </w:t>
      </w:r>
      <w:proofErr w:type="spellStart"/>
      <w:r w:rsidRPr="00C048C8">
        <w:rPr>
          <w:b/>
          <w:bCs/>
          <w:sz w:val="22"/>
          <w:szCs w:val="22"/>
        </w:rPr>
        <w:t>obr</w:t>
      </w:r>
      <w:proofErr w:type="spellEnd"/>
      <w:r w:rsidRPr="00C048C8">
        <w:rPr>
          <w:b/>
          <w:bCs/>
          <w:sz w:val="22"/>
          <w:szCs w:val="22"/>
        </w:rPr>
        <w:t xml:space="preserve">. Orzechów z drogą powiatową (stanowiącą działki nr 348 i 336 </w:t>
      </w:r>
      <w:proofErr w:type="spellStart"/>
      <w:r w:rsidRPr="00C048C8">
        <w:rPr>
          <w:b/>
          <w:bCs/>
          <w:sz w:val="22"/>
          <w:szCs w:val="22"/>
        </w:rPr>
        <w:t>obr</w:t>
      </w:r>
      <w:proofErr w:type="spellEnd"/>
      <w:r w:rsidRPr="00C048C8">
        <w:rPr>
          <w:b/>
          <w:bCs/>
          <w:sz w:val="22"/>
          <w:szCs w:val="22"/>
        </w:rPr>
        <w:t>. Orzechów)</w:t>
      </w:r>
    </w:p>
    <w:p w:rsidR="000957D3" w:rsidRPr="00C048C8" w:rsidRDefault="000957D3" w:rsidP="00DC1B40">
      <w:pPr>
        <w:jc w:val="both"/>
        <w:rPr>
          <w:b/>
          <w:bCs/>
          <w:sz w:val="22"/>
          <w:szCs w:val="22"/>
        </w:rPr>
      </w:pPr>
      <w:r w:rsidRPr="00C048C8">
        <w:rPr>
          <w:b/>
          <w:bCs/>
          <w:sz w:val="22"/>
          <w:szCs w:val="22"/>
        </w:rPr>
        <w:t>które będą realizowane odrębnym zamówieniem.</w:t>
      </w:r>
    </w:p>
    <w:bookmarkEnd w:id="1"/>
    <w:p w:rsidR="000957D3" w:rsidRPr="00C048C8" w:rsidRDefault="000957D3" w:rsidP="006842E7">
      <w:pPr>
        <w:jc w:val="both"/>
        <w:rPr>
          <w:b/>
          <w:bCs/>
          <w:sz w:val="22"/>
          <w:szCs w:val="22"/>
        </w:rPr>
      </w:pPr>
    </w:p>
    <w:p w:rsidR="000957D3" w:rsidRPr="00C048C8" w:rsidRDefault="000957D3" w:rsidP="006842E7">
      <w:pPr>
        <w:jc w:val="both"/>
        <w:rPr>
          <w:bCs/>
          <w:sz w:val="22"/>
          <w:szCs w:val="22"/>
        </w:rPr>
      </w:pPr>
      <w:r w:rsidRPr="00C048C8">
        <w:rPr>
          <w:b/>
          <w:bCs/>
          <w:sz w:val="22"/>
          <w:szCs w:val="22"/>
        </w:rPr>
        <w:t xml:space="preserve">1.2. Szczegółowy opis przedmiotu zamówienia </w:t>
      </w:r>
      <w:bookmarkStart w:id="2" w:name="_Hlk484770341"/>
      <w:r w:rsidRPr="00C048C8">
        <w:rPr>
          <w:sz w:val="22"/>
          <w:szCs w:val="22"/>
        </w:rPr>
        <w:t xml:space="preserve">został określony za pomocą przedmiaru robót stanowiącego </w:t>
      </w:r>
      <w:r w:rsidRPr="00C048C8">
        <w:rPr>
          <w:b/>
          <w:bCs/>
          <w:sz w:val="22"/>
          <w:szCs w:val="22"/>
        </w:rPr>
        <w:t xml:space="preserve">zał. nr 9, </w:t>
      </w:r>
      <w:r w:rsidRPr="00C048C8">
        <w:rPr>
          <w:sz w:val="22"/>
          <w:szCs w:val="22"/>
        </w:rPr>
        <w:t xml:space="preserve">specyfikacji technicznej robót stanowiącej </w:t>
      </w:r>
      <w:r w:rsidRPr="00C048C8">
        <w:rPr>
          <w:b/>
          <w:bCs/>
          <w:sz w:val="22"/>
          <w:szCs w:val="22"/>
        </w:rPr>
        <w:t xml:space="preserve">zał. nr 10 </w:t>
      </w:r>
      <w:r w:rsidRPr="00C048C8">
        <w:rPr>
          <w:sz w:val="22"/>
          <w:szCs w:val="22"/>
        </w:rPr>
        <w:t xml:space="preserve">oraz dokumentacji projektowej stanowiącej </w:t>
      </w:r>
      <w:r w:rsidRPr="00C048C8">
        <w:rPr>
          <w:b/>
          <w:bCs/>
          <w:sz w:val="22"/>
          <w:szCs w:val="22"/>
        </w:rPr>
        <w:t>załącznik nr 11 do SIWZ</w:t>
      </w:r>
      <w:bookmarkEnd w:id="2"/>
      <w:r w:rsidRPr="00C048C8">
        <w:rPr>
          <w:b/>
          <w:bCs/>
          <w:sz w:val="22"/>
          <w:szCs w:val="22"/>
        </w:rPr>
        <w:t xml:space="preserve"> </w:t>
      </w:r>
      <w:r w:rsidRPr="00C048C8">
        <w:rPr>
          <w:bCs/>
          <w:sz w:val="22"/>
          <w:szCs w:val="22"/>
        </w:rPr>
        <w:t>wraz z zapisami niniejszej SIWZ.</w:t>
      </w:r>
    </w:p>
    <w:p w:rsidR="000957D3" w:rsidRPr="00C048C8" w:rsidRDefault="000957D3" w:rsidP="006842E7">
      <w:pPr>
        <w:jc w:val="both"/>
        <w:rPr>
          <w:b/>
          <w:bCs/>
          <w:sz w:val="22"/>
          <w:szCs w:val="22"/>
        </w:rPr>
      </w:pPr>
    </w:p>
    <w:p w:rsidR="000957D3" w:rsidRPr="00C048C8" w:rsidRDefault="000957D3" w:rsidP="006842E7">
      <w:pPr>
        <w:jc w:val="both"/>
        <w:rPr>
          <w:sz w:val="22"/>
          <w:szCs w:val="22"/>
        </w:rPr>
      </w:pPr>
      <w:r w:rsidRPr="00C048C8">
        <w:rPr>
          <w:sz w:val="22"/>
          <w:szCs w:val="22"/>
        </w:rPr>
        <w:t xml:space="preserve">Ewentualne podane w opisach nazwy własne, znaki towarowe, patenty, pochodzenie, źródła lub szczególne procesy, które charakteryzuje produkty lub usługi, normy, oceny techniczne specyfikacje techniczne itp.  nie mają na celu naruszenie  art.  29, art. 30, art. 7 ustawy  z dnia 29 stycznia 2004 r. Prawo zamówień publicznych (Dz. U.  z 2015 r., poz. 2164 z </w:t>
      </w:r>
      <w:proofErr w:type="spellStart"/>
      <w:r w:rsidRPr="00C048C8">
        <w:rPr>
          <w:sz w:val="22"/>
          <w:szCs w:val="22"/>
        </w:rPr>
        <w:t>późn</w:t>
      </w:r>
      <w:proofErr w:type="spellEnd"/>
      <w:r w:rsidRPr="00C048C8">
        <w:rPr>
          <w:sz w:val="22"/>
          <w:szCs w:val="22"/>
        </w:rPr>
        <w:t xml:space="preserve">. zm.),  a mają jedynie za zadanie sprecyzowanie oczekiwań jakościowych, technologicznych, wydajnościowych czy funkcjonalnych Zamawiającego. </w:t>
      </w:r>
    </w:p>
    <w:p w:rsidR="000957D3" w:rsidRPr="00C048C8" w:rsidRDefault="000957D3" w:rsidP="006842E7">
      <w:pPr>
        <w:jc w:val="both"/>
        <w:rPr>
          <w:sz w:val="22"/>
          <w:szCs w:val="22"/>
        </w:rPr>
      </w:pPr>
      <w:r w:rsidRPr="00C048C8">
        <w:rPr>
          <w:sz w:val="22"/>
          <w:szCs w:val="22"/>
        </w:rPr>
        <w:t xml:space="preserve">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SIWZ oraz dokumentacji projektowej, zostały użyte w celu sprecyzowania oczekiwań jakościowych technologicznych, wydajnościowych czy funkcjonalnych Zamawiającego. Zamawiający oświadcza,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w:t>
      </w:r>
      <w:proofErr w:type="spellStart"/>
      <w:r w:rsidRPr="00C048C8">
        <w:rPr>
          <w:sz w:val="22"/>
          <w:szCs w:val="22"/>
        </w:rPr>
        <w:t>Pzp</w:t>
      </w:r>
      <w:proofErr w:type="spellEnd"/>
      <w:r w:rsidRPr="00C048C8">
        <w:rPr>
          <w:sz w:val="22"/>
          <w:szCs w:val="22"/>
        </w:rPr>
        <w:t>,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0957D3" w:rsidRPr="00C048C8" w:rsidRDefault="000957D3" w:rsidP="00B17D8D">
      <w:pPr>
        <w:jc w:val="both"/>
        <w:rPr>
          <w:b/>
          <w:bCs/>
          <w:sz w:val="22"/>
          <w:szCs w:val="22"/>
        </w:rPr>
      </w:pPr>
    </w:p>
    <w:p w:rsidR="000957D3" w:rsidRPr="00C048C8" w:rsidRDefault="000957D3" w:rsidP="00604CA2">
      <w:pPr>
        <w:jc w:val="both"/>
        <w:rPr>
          <w:b/>
          <w:bCs/>
          <w:sz w:val="22"/>
          <w:szCs w:val="22"/>
          <w:u w:val="single"/>
        </w:rPr>
      </w:pPr>
      <w:r w:rsidRPr="00C048C8">
        <w:rPr>
          <w:b/>
          <w:bCs/>
          <w:sz w:val="22"/>
          <w:szCs w:val="22"/>
          <w:u w:val="single"/>
        </w:rPr>
        <w:t>1.2.1 Zamawiający zastrzega, iż w roku 2018 rozliczenie za wykonanie przedmiotu zamówienia nie może przekroczyć kwoty 573.000 zł brutto</w:t>
      </w:r>
    </w:p>
    <w:p w:rsidR="000957D3" w:rsidRPr="00C048C8" w:rsidRDefault="000957D3" w:rsidP="00B17D8D">
      <w:pPr>
        <w:jc w:val="both"/>
        <w:rPr>
          <w:b/>
          <w:bCs/>
          <w:sz w:val="22"/>
          <w:szCs w:val="22"/>
        </w:rPr>
      </w:pPr>
    </w:p>
    <w:p w:rsidR="000957D3" w:rsidRPr="00C048C8" w:rsidRDefault="000957D3" w:rsidP="006842E7">
      <w:pPr>
        <w:jc w:val="both"/>
        <w:rPr>
          <w:sz w:val="22"/>
          <w:szCs w:val="22"/>
        </w:rPr>
      </w:pPr>
      <w:r w:rsidRPr="00C048C8">
        <w:rPr>
          <w:b/>
          <w:bCs/>
          <w:sz w:val="22"/>
          <w:szCs w:val="22"/>
        </w:rPr>
        <w:t xml:space="preserve">1.3 </w:t>
      </w:r>
      <w:r w:rsidRPr="00C048C8">
        <w:rPr>
          <w:sz w:val="22"/>
          <w:szCs w:val="22"/>
        </w:rPr>
        <w:t>Zamawiający dopuszcza możliwość wprowadzenia robót zamiennych, których wartość nie zwiększa wynagrodzenia umownego. Podstawą wprowadzenia robót zamiennych jest protokół zatwierdzony przez inspektora nadzoru, Wykonawcę i Zamawiającego.</w:t>
      </w:r>
    </w:p>
    <w:p w:rsidR="000957D3" w:rsidRPr="00C048C8" w:rsidRDefault="000957D3" w:rsidP="00B21021">
      <w:pPr>
        <w:jc w:val="both"/>
        <w:rPr>
          <w:sz w:val="22"/>
          <w:szCs w:val="22"/>
        </w:rPr>
      </w:pPr>
    </w:p>
    <w:p w:rsidR="000957D3" w:rsidRPr="00C048C8" w:rsidRDefault="000957D3" w:rsidP="00EA31B1">
      <w:pPr>
        <w:jc w:val="both"/>
        <w:rPr>
          <w:b/>
          <w:sz w:val="22"/>
          <w:szCs w:val="22"/>
          <w:u w:val="single"/>
        </w:rPr>
      </w:pPr>
      <w:r w:rsidRPr="00C048C8">
        <w:rPr>
          <w:b/>
          <w:sz w:val="22"/>
          <w:szCs w:val="22"/>
          <w:u w:val="single"/>
        </w:rPr>
        <w:t>1.4 Informacje szczegółowe:</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1) Wykonawca zobowiązany jest do ścisłej współpracy z Inspektorem Nadzoru działającym w imieniu i na rzecz Zamawiającego oraz do uzyskania - w ramach udzielonego pełnomocnictwa -wszelkich pozwoleń wymaganych przepisami prawa związanych z oddaniem przedmiotu zamówienia do użytkowania.</w:t>
      </w:r>
    </w:p>
    <w:p w:rsidR="000957D3" w:rsidRPr="00C048C8" w:rsidRDefault="000957D3" w:rsidP="000D4693">
      <w:pPr>
        <w:ind w:left="360" w:hanging="360"/>
        <w:jc w:val="both"/>
        <w:rPr>
          <w:sz w:val="22"/>
          <w:szCs w:val="22"/>
        </w:rPr>
      </w:pPr>
      <w:r w:rsidRPr="00C048C8">
        <w:rPr>
          <w:sz w:val="22"/>
          <w:szCs w:val="22"/>
        </w:rPr>
        <w:t>1a) Zamawiający posiada oświadczenia właścicieli działek, na których prowadzona będzie inwestycja, zezwalające na dysponowanie działkami na cele budowlane oraz na czasowe zajęcie i wejście na teren działek pracowników, sprzętu, składowanie urobku, wykonanie robót.</w:t>
      </w:r>
    </w:p>
    <w:p w:rsidR="000957D3" w:rsidRPr="00C048C8" w:rsidRDefault="000957D3" w:rsidP="0091411D">
      <w:pPr>
        <w:ind w:left="360"/>
        <w:jc w:val="both"/>
        <w:rPr>
          <w:sz w:val="22"/>
          <w:szCs w:val="22"/>
        </w:rPr>
      </w:pPr>
      <w:r w:rsidRPr="00C048C8">
        <w:rPr>
          <w:sz w:val="22"/>
          <w:szCs w:val="22"/>
        </w:rPr>
        <w:t>Wykonawca robót zobowiązany jest do usunięcia wszelkich szkód powstałych w trakcie realizacji robót. Wszelkie rozbiórki ogrodzeń czy innych elementów znajdujących się na działkach muszą zostać przywrócone do stanu pierwotnego sprzed budowy.</w:t>
      </w:r>
    </w:p>
    <w:p w:rsidR="000957D3" w:rsidRPr="00C048C8" w:rsidRDefault="000957D3" w:rsidP="00EA31B1">
      <w:pPr>
        <w:jc w:val="both"/>
        <w:rPr>
          <w:sz w:val="22"/>
          <w:szCs w:val="22"/>
        </w:rPr>
      </w:pPr>
    </w:p>
    <w:p w:rsidR="000957D3" w:rsidRPr="00C048C8" w:rsidRDefault="000957D3" w:rsidP="0091411D">
      <w:pPr>
        <w:ind w:left="360" w:hanging="360"/>
        <w:jc w:val="both"/>
        <w:rPr>
          <w:sz w:val="22"/>
          <w:szCs w:val="22"/>
        </w:rPr>
      </w:pPr>
      <w:r w:rsidRPr="00C048C8">
        <w:rPr>
          <w:sz w:val="22"/>
          <w:szCs w:val="22"/>
        </w:rPr>
        <w:t>1b) Wykonawca zobowiązany jest do uzgodnienia z właścicielami działek, na których prowadzona będzie budowa sposobu zagospodarowania materiałem pochodzącym z wycinki drzew a także sposobu i miejsca składowania urobku ziemnego. Zgodnie z oświadczeniami właścicieli wymagane jest oddzielne składowanie warstwy ziemi uprawnej od warstw nieuprawnych.</w:t>
      </w:r>
    </w:p>
    <w:p w:rsidR="000957D3" w:rsidRPr="00C048C8" w:rsidRDefault="000957D3" w:rsidP="0091411D">
      <w:pPr>
        <w:ind w:left="360" w:hanging="360"/>
        <w:jc w:val="both"/>
        <w:rPr>
          <w:sz w:val="22"/>
          <w:szCs w:val="22"/>
        </w:rPr>
      </w:pPr>
    </w:p>
    <w:p w:rsidR="000957D3" w:rsidRPr="00C048C8" w:rsidRDefault="000957D3" w:rsidP="0091411D">
      <w:pPr>
        <w:ind w:left="360" w:hanging="360"/>
        <w:jc w:val="both"/>
        <w:rPr>
          <w:sz w:val="22"/>
          <w:szCs w:val="22"/>
        </w:rPr>
      </w:pPr>
      <w:r w:rsidRPr="00C048C8">
        <w:rPr>
          <w:sz w:val="22"/>
          <w:szCs w:val="22"/>
        </w:rPr>
        <w:t>1c) Harmonogram robót Wykonawcy musi uwzględniać ograniczenia wejścia na tereny stanowiące własność osób trzecich, na których mogą znajdować się uprawy rolne w okresie ich wzrostu, zbiorów i innych działań rolnych. Zamawiający przed formalnym rozpoczęciem robót przewiduje spotkanie w miejscu inwestycji z Wykonawcą i osobami zainteresowanymi (właścicielami nieruchomości rolnych) celem przeprowadzenia wizji lokalnej oraz zidentyfikowania prac mogących wpłynąć na tereny upraw rolnych.</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2) W ramach niniejszego zamówienia oraz ceny oferty Wykonawca zobligowany będzie do wykonania oraz zapewnienia:</w:t>
      </w:r>
    </w:p>
    <w:p w:rsidR="000957D3" w:rsidRPr="00C048C8" w:rsidRDefault="000957D3" w:rsidP="00EA31B1">
      <w:pPr>
        <w:jc w:val="both"/>
        <w:rPr>
          <w:sz w:val="22"/>
          <w:szCs w:val="22"/>
        </w:rPr>
      </w:pPr>
    </w:p>
    <w:p w:rsidR="000957D3" w:rsidRPr="00C048C8" w:rsidRDefault="000957D3" w:rsidP="00EA31B1">
      <w:pPr>
        <w:numPr>
          <w:ilvl w:val="0"/>
          <w:numId w:val="16"/>
        </w:numPr>
        <w:jc w:val="both"/>
        <w:rPr>
          <w:sz w:val="22"/>
          <w:szCs w:val="22"/>
        </w:rPr>
      </w:pPr>
      <w:r w:rsidRPr="00C048C8">
        <w:rPr>
          <w:sz w:val="22"/>
          <w:szCs w:val="22"/>
        </w:rPr>
        <w:t>sprawnej organizacji i zagospodarowania zaplecza budowy, tj. zorganizowania zaplecza budowy i zaplecza socjalnego dla potrzeb własnych wraz z zabezpieczeniem dostawy mediów niezbędnych dla ich funkcjonowania (zapewnienie dostawy wody i energii elektrycznej, odprowadzenia nieczystości),</w:t>
      </w:r>
    </w:p>
    <w:p w:rsidR="000957D3" w:rsidRPr="00C048C8" w:rsidRDefault="000957D3" w:rsidP="00EA31B1">
      <w:pPr>
        <w:numPr>
          <w:ilvl w:val="0"/>
          <w:numId w:val="16"/>
        </w:numPr>
        <w:jc w:val="both"/>
        <w:rPr>
          <w:sz w:val="22"/>
          <w:szCs w:val="22"/>
        </w:rPr>
      </w:pPr>
      <w:r w:rsidRPr="00C048C8">
        <w:rPr>
          <w:sz w:val="22"/>
          <w:szCs w:val="22"/>
        </w:rPr>
        <w:t>zapewnienie zgodnych z przepisami prawa warunków bhp i ppoż.,</w:t>
      </w:r>
    </w:p>
    <w:p w:rsidR="000957D3" w:rsidRPr="00C048C8" w:rsidRDefault="000957D3" w:rsidP="00EA31B1">
      <w:pPr>
        <w:numPr>
          <w:ilvl w:val="0"/>
          <w:numId w:val="16"/>
        </w:numPr>
        <w:jc w:val="both"/>
        <w:rPr>
          <w:sz w:val="22"/>
          <w:szCs w:val="22"/>
        </w:rPr>
      </w:pPr>
      <w:r w:rsidRPr="00C048C8">
        <w:rPr>
          <w:sz w:val="22"/>
          <w:szCs w:val="22"/>
        </w:rPr>
        <w:t>w przypadku korzystania z podwykonawców - koordynowania robót podwykonawców, ponosząc za nich pełną odpowiedzialność,</w:t>
      </w:r>
    </w:p>
    <w:p w:rsidR="000957D3" w:rsidRPr="00C048C8" w:rsidRDefault="000957D3" w:rsidP="00EA31B1">
      <w:pPr>
        <w:numPr>
          <w:ilvl w:val="0"/>
          <w:numId w:val="16"/>
        </w:numPr>
        <w:jc w:val="both"/>
        <w:rPr>
          <w:sz w:val="22"/>
          <w:szCs w:val="22"/>
        </w:rPr>
      </w:pPr>
      <w:r w:rsidRPr="00C048C8">
        <w:rPr>
          <w:sz w:val="22"/>
          <w:szCs w:val="22"/>
        </w:rPr>
        <w:t>zapewnienie nadzoru technicznego nad realizowanym zadaniem, nadzoru nad personelem w zakresie porządku i dyscypliny pracy,</w:t>
      </w:r>
    </w:p>
    <w:p w:rsidR="000957D3" w:rsidRPr="00C048C8" w:rsidRDefault="000957D3" w:rsidP="00EA31B1">
      <w:pPr>
        <w:numPr>
          <w:ilvl w:val="0"/>
          <w:numId w:val="16"/>
        </w:numPr>
        <w:jc w:val="both"/>
        <w:rPr>
          <w:sz w:val="22"/>
          <w:szCs w:val="22"/>
        </w:rPr>
      </w:pPr>
      <w:r w:rsidRPr="00C048C8">
        <w:rPr>
          <w:sz w:val="22"/>
          <w:szCs w:val="22"/>
        </w:rPr>
        <w:t>prawidłowego prowadzenia dokumentacji budowy,</w:t>
      </w:r>
    </w:p>
    <w:p w:rsidR="000957D3" w:rsidRPr="00C048C8" w:rsidRDefault="000957D3" w:rsidP="00EA31B1">
      <w:pPr>
        <w:numPr>
          <w:ilvl w:val="0"/>
          <w:numId w:val="16"/>
        </w:numPr>
        <w:jc w:val="both"/>
        <w:rPr>
          <w:sz w:val="22"/>
          <w:szCs w:val="22"/>
        </w:rPr>
      </w:pPr>
      <w:r w:rsidRPr="00C048C8">
        <w:rPr>
          <w:sz w:val="22"/>
          <w:szCs w:val="22"/>
        </w:rPr>
        <w:t>przy realizacji zamówienia zagwarantowania, aby wszystkie materiały użyte do wykonania przedmiotu umowy posiadały dopuszczenie do obrotu oraz dokumenty potwierdzające ich zgodności z obowiązującymi w tym zakresie normami. Wykonawca, w/w dokumenty dostarczy Zamawiającemu przy odbiorze końcowym. Wyklucza się montaż jakichkolwiek materiałów i sprzętu nieposiadających potwierdzenia ich zgodności z obowiązującymi normami i dopuszczenia do obrotu,</w:t>
      </w:r>
    </w:p>
    <w:p w:rsidR="000957D3" w:rsidRPr="00C048C8" w:rsidRDefault="000957D3" w:rsidP="00EA31B1">
      <w:pPr>
        <w:numPr>
          <w:ilvl w:val="0"/>
          <w:numId w:val="16"/>
        </w:numPr>
        <w:jc w:val="both"/>
        <w:rPr>
          <w:sz w:val="22"/>
          <w:szCs w:val="22"/>
        </w:rPr>
      </w:pPr>
      <w:r w:rsidRPr="00C048C8">
        <w:rPr>
          <w:sz w:val="22"/>
          <w:szCs w:val="22"/>
        </w:rPr>
        <w:t>wymagania dotyczące robót – wszystkie prace winny być zrealizowane zgodnie z obowiązującymi przepisami, obowiązującymi normami, warunkami technicznymi i sztuką budowlaną, przepisami bhp, ppoż. z zalecaniami przedstawiciela Zamawiającego, oraz zgodnie z wymogami dokumentacji projektowej i wytycznymi niniejszej Specyfikacji, a także z pozostałymi załącznikami,</w:t>
      </w:r>
    </w:p>
    <w:p w:rsidR="000957D3" w:rsidRPr="00C048C8" w:rsidRDefault="000957D3" w:rsidP="00EA31B1">
      <w:pPr>
        <w:numPr>
          <w:ilvl w:val="0"/>
          <w:numId w:val="16"/>
        </w:numPr>
        <w:jc w:val="both"/>
        <w:rPr>
          <w:sz w:val="22"/>
          <w:szCs w:val="22"/>
        </w:rPr>
      </w:pPr>
      <w:r w:rsidRPr="00C048C8">
        <w:rPr>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0957D3" w:rsidRPr="00C048C8" w:rsidRDefault="000957D3" w:rsidP="00EA31B1">
      <w:pPr>
        <w:numPr>
          <w:ilvl w:val="0"/>
          <w:numId w:val="16"/>
        </w:numPr>
        <w:jc w:val="both"/>
        <w:rPr>
          <w:sz w:val="22"/>
          <w:szCs w:val="22"/>
        </w:rPr>
      </w:pPr>
      <w:r w:rsidRPr="00C048C8">
        <w:rPr>
          <w:sz w:val="22"/>
          <w:szCs w:val="22"/>
        </w:rPr>
        <w:t>dostarczenie Zamawiającemu, przed podpisaniem umowy, oświadczenia o podjęciu obowiązków kierownika budowy i kierowników robót branżowych oraz uwierzytelnionych kopii zaświadczeń właściwej izby samorządu zawodowego potwierdzających wpis ww. osób na listę członków tej izby i uwierzytelnionych kopii uprawnień budowlanych,</w:t>
      </w:r>
    </w:p>
    <w:p w:rsidR="000957D3" w:rsidRPr="00C048C8" w:rsidRDefault="000957D3" w:rsidP="00EA31B1">
      <w:pPr>
        <w:numPr>
          <w:ilvl w:val="0"/>
          <w:numId w:val="16"/>
        </w:numPr>
        <w:jc w:val="both"/>
        <w:rPr>
          <w:sz w:val="22"/>
          <w:szCs w:val="22"/>
        </w:rPr>
      </w:pPr>
      <w:r w:rsidRPr="00C048C8">
        <w:rPr>
          <w:sz w:val="22"/>
          <w:szCs w:val="22"/>
        </w:rPr>
        <w:t>ogrodzenie i oznakowanie terenu budowy oraz odpowiednie oznakowanie i zabezpieczenie miejsc prowadzenia robót, wygrodzenie stref niebezpiecznych – zgodnie z obowiązującymi przepisami,</w:t>
      </w:r>
    </w:p>
    <w:p w:rsidR="000957D3" w:rsidRPr="00C048C8" w:rsidRDefault="000957D3" w:rsidP="00EA31B1">
      <w:pPr>
        <w:numPr>
          <w:ilvl w:val="0"/>
          <w:numId w:val="16"/>
        </w:numPr>
        <w:jc w:val="both"/>
        <w:rPr>
          <w:sz w:val="22"/>
          <w:szCs w:val="22"/>
        </w:rPr>
      </w:pPr>
      <w:r w:rsidRPr="00C048C8">
        <w:rPr>
          <w:sz w:val="22"/>
          <w:szCs w:val="22"/>
        </w:rPr>
        <w:t>uzyskanie zatwierdzenia materiałów budowlanych przed wbudowaniem, udzielanego przez Inspektora Nadzoru oraz przekazywanie Inspektorowi Nadzoru na bieżąco: dokumentów potwierdzających zgodność zastosowanych materiałów z polską lub europejską normą podpisanych przez Kierownika budowy, z adnotacją o miejscu wbudowania. W przypadku zamiaru zastosowania materiałów i urządzeń równoważnych dodatkowo wymagana jest akceptacja Projektanta,</w:t>
      </w:r>
    </w:p>
    <w:p w:rsidR="000957D3" w:rsidRPr="00C048C8" w:rsidRDefault="000957D3" w:rsidP="00EA31B1">
      <w:pPr>
        <w:numPr>
          <w:ilvl w:val="0"/>
          <w:numId w:val="16"/>
        </w:numPr>
        <w:jc w:val="both"/>
        <w:rPr>
          <w:sz w:val="22"/>
          <w:szCs w:val="22"/>
        </w:rPr>
      </w:pPr>
      <w:r w:rsidRPr="00C048C8">
        <w:rPr>
          <w:sz w:val="22"/>
          <w:szCs w:val="22"/>
        </w:rPr>
        <w:t>dostarczanie gwarancji producentów dla zamontowanych urządzeń i sprzętu, w przypadku, gdy gwarancja producenta jest dłuższa niż okres gwarancji i rękojmi;</w:t>
      </w:r>
    </w:p>
    <w:p w:rsidR="000957D3" w:rsidRPr="00C048C8" w:rsidRDefault="000957D3" w:rsidP="00EA31B1">
      <w:pPr>
        <w:numPr>
          <w:ilvl w:val="0"/>
          <w:numId w:val="16"/>
        </w:numPr>
        <w:jc w:val="both"/>
        <w:rPr>
          <w:sz w:val="22"/>
          <w:szCs w:val="22"/>
        </w:rPr>
      </w:pPr>
      <w:r w:rsidRPr="00C048C8">
        <w:rPr>
          <w:sz w:val="22"/>
          <w:szCs w:val="22"/>
        </w:rPr>
        <w:t>przeprowadzenie prób, pomiarów, sprawdzeń i odbiorów przewidzianych warunkami technicznymi wykonania i odbioru robót budowlano – montażowych,</w:t>
      </w:r>
    </w:p>
    <w:p w:rsidR="000957D3" w:rsidRPr="00C048C8" w:rsidRDefault="000957D3" w:rsidP="00EA31B1">
      <w:pPr>
        <w:numPr>
          <w:ilvl w:val="0"/>
          <w:numId w:val="16"/>
        </w:numPr>
        <w:jc w:val="both"/>
        <w:rPr>
          <w:sz w:val="22"/>
          <w:szCs w:val="22"/>
        </w:rPr>
      </w:pPr>
      <w:r w:rsidRPr="00C048C8">
        <w:rPr>
          <w:sz w:val="22"/>
          <w:szCs w:val="22"/>
        </w:rPr>
        <w:t>wykonanie na własny koszt odkrywki elementów robót budzących wątpliwość w celu sprawdzenia jakości ich wykonania, jeżeli wykonanie tych robót nie zostało zgłoszone do sprawdzenia przed ich zakryciem,</w:t>
      </w:r>
    </w:p>
    <w:p w:rsidR="000957D3" w:rsidRPr="00C048C8" w:rsidRDefault="000957D3" w:rsidP="00EA31B1">
      <w:pPr>
        <w:numPr>
          <w:ilvl w:val="0"/>
          <w:numId w:val="16"/>
        </w:numPr>
        <w:jc w:val="both"/>
        <w:rPr>
          <w:sz w:val="22"/>
          <w:szCs w:val="22"/>
        </w:rPr>
      </w:pPr>
      <w:r w:rsidRPr="00C048C8">
        <w:rPr>
          <w:sz w:val="22"/>
          <w:szCs w:val="22"/>
        </w:rPr>
        <w:t>dostarczenie, montaż, demontaż oraz wykorzystanie rusztowań, szalunków i wszelkiego rodzaju sprzętu, narzędzi i urządzeń koniecznych do użycia w celu wykonania przedmiotu zamówienia,</w:t>
      </w:r>
    </w:p>
    <w:p w:rsidR="000957D3" w:rsidRPr="00C048C8" w:rsidRDefault="000957D3" w:rsidP="00EA31B1">
      <w:pPr>
        <w:numPr>
          <w:ilvl w:val="0"/>
          <w:numId w:val="16"/>
        </w:numPr>
        <w:jc w:val="both"/>
        <w:rPr>
          <w:sz w:val="22"/>
          <w:szCs w:val="22"/>
        </w:rPr>
      </w:pPr>
      <w:r w:rsidRPr="00C048C8">
        <w:rPr>
          <w:sz w:val="22"/>
          <w:szCs w:val="22"/>
        </w:rPr>
        <w:t>usunięcie poza teren budowy wszelkich urządzeń tymczasowych, zaplecza itp., po zakończeniu robót,</w:t>
      </w:r>
    </w:p>
    <w:p w:rsidR="000957D3" w:rsidRPr="00C048C8" w:rsidRDefault="000957D3" w:rsidP="00EA31B1">
      <w:pPr>
        <w:numPr>
          <w:ilvl w:val="0"/>
          <w:numId w:val="16"/>
        </w:numPr>
        <w:jc w:val="both"/>
        <w:rPr>
          <w:sz w:val="22"/>
          <w:szCs w:val="22"/>
        </w:rPr>
      </w:pPr>
      <w:r w:rsidRPr="00C048C8">
        <w:rPr>
          <w:sz w:val="22"/>
          <w:szCs w:val="22"/>
        </w:rPr>
        <w:t>przestrzegania jako wytwarzający odpady przepisów prawnych wynikających z ustawy z dnia 27 kwietnia 2001 r. Prawo ochrony środowiska (Dz. U. z 2013 r., poz. 1232 – tekst jednolity ze zmianami) oraz ustawy z dnia 14 grudnia 2012 r. o odpadach (Dz. U. z 2013 r., poz. 21 ze zmianami).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p>
    <w:p w:rsidR="000957D3" w:rsidRPr="00C048C8" w:rsidRDefault="000957D3" w:rsidP="00EA31B1">
      <w:pPr>
        <w:jc w:val="both"/>
        <w:rPr>
          <w:sz w:val="22"/>
          <w:szCs w:val="22"/>
        </w:rPr>
      </w:pPr>
    </w:p>
    <w:p w:rsidR="000957D3" w:rsidRPr="00C048C8" w:rsidRDefault="000957D3" w:rsidP="00AE1F46">
      <w:pPr>
        <w:jc w:val="both"/>
        <w:rPr>
          <w:sz w:val="22"/>
          <w:szCs w:val="22"/>
        </w:rPr>
      </w:pPr>
      <w:r w:rsidRPr="00C048C8">
        <w:rPr>
          <w:sz w:val="22"/>
          <w:szCs w:val="22"/>
        </w:rPr>
        <w:t xml:space="preserve">3) Zamawiający wymaga, aby roboty budowlane były wykonywane w sposób powodujący jak najmniejsze utrudnienia w funkcjonowaniu ruchu drogowego i pieszego, związanego z dojazdem do terenu budowy aż do zakończenia i odbioru ostatecznego robót. </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4) Załatwienie wszystkich formalności i kosztów związanych z wykonaniem przedmiotu zamówienia leży po stronie Wykonawcy robót.</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5) Wykonawca jest zobowiązany wykonać przedmiot zamówienia z materiałów własnych, zakupionych przez siebie i zgodnych z dokumentacją projektową.</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6) Wszystkie materiały z rozbiórki, nie nadające się do ponownego wbudowania, Wykonawca podda unieszkodliwieniu na własny koszt.</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7) W takcie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8) Koszt zabezpieczenia terenu robót musi być włączony w cenę oferty.</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 xml:space="preserve">9)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z zasadami określonymi w ustawie z dnia 16 kwietnia 2004 r. o wyrobach budowlanych (Dz. U. Nr 92, poz. 881 z </w:t>
      </w:r>
      <w:proofErr w:type="spellStart"/>
      <w:r w:rsidRPr="00C048C8">
        <w:rPr>
          <w:sz w:val="22"/>
          <w:szCs w:val="22"/>
        </w:rPr>
        <w:t>późn</w:t>
      </w:r>
      <w:proofErr w:type="spellEnd"/>
      <w:r w:rsidRPr="00C048C8">
        <w:rPr>
          <w:sz w:val="22"/>
          <w:szCs w:val="22"/>
        </w:rPr>
        <w:t>. zm.) oraz w przepisach wykonawczych do tej ustawy.</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10) Wykonawca ma obowiązek posiadać w stosunku do użytych materiałów i urządzeń dokumenty potwierdzające pozwolenie na zastosowanie w budownictwie.</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12) Wykonawca przygotuje oraz złoży u Zamawiającego podczas odbioru końcowego robót (2 egz. w formie pisemnej, trwale spięte; 2 kopie zapisane na nośniku CD) wszelkie dokumenty za wykonany przedmiot zamówienia, a  w szczególności:</w:t>
      </w:r>
    </w:p>
    <w:p w:rsidR="000957D3" w:rsidRPr="00C048C8" w:rsidRDefault="000957D3" w:rsidP="00EA31B1">
      <w:pPr>
        <w:jc w:val="both"/>
        <w:rPr>
          <w:sz w:val="22"/>
          <w:szCs w:val="22"/>
        </w:rPr>
      </w:pPr>
    </w:p>
    <w:p w:rsidR="000957D3" w:rsidRPr="00C048C8" w:rsidRDefault="000957D3" w:rsidP="007F2D92">
      <w:pPr>
        <w:numPr>
          <w:ilvl w:val="0"/>
          <w:numId w:val="17"/>
        </w:numPr>
        <w:jc w:val="both"/>
        <w:rPr>
          <w:sz w:val="22"/>
          <w:szCs w:val="22"/>
        </w:rPr>
      </w:pPr>
      <w:r w:rsidRPr="00C048C8">
        <w:rPr>
          <w:sz w:val="22"/>
          <w:szCs w:val="22"/>
        </w:rPr>
        <w:t>protokoły z badania materiałów,</w:t>
      </w:r>
    </w:p>
    <w:p w:rsidR="000957D3" w:rsidRPr="00C048C8" w:rsidRDefault="000957D3" w:rsidP="007F2D92">
      <w:pPr>
        <w:numPr>
          <w:ilvl w:val="0"/>
          <w:numId w:val="17"/>
        </w:numPr>
        <w:jc w:val="both"/>
        <w:rPr>
          <w:sz w:val="22"/>
          <w:szCs w:val="22"/>
        </w:rPr>
      </w:pPr>
      <w:r w:rsidRPr="00C048C8">
        <w:rPr>
          <w:sz w:val="22"/>
          <w:szCs w:val="22"/>
        </w:rPr>
        <w:t>dokumenty potwierdzające jakość materiałów i urządzeń użytych do wykonania przedmiotu zamówienia,</w:t>
      </w:r>
    </w:p>
    <w:p w:rsidR="000957D3" w:rsidRPr="00C048C8" w:rsidRDefault="000957D3" w:rsidP="007F2D92">
      <w:pPr>
        <w:numPr>
          <w:ilvl w:val="0"/>
          <w:numId w:val="17"/>
        </w:numPr>
        <w:jc w:val="both"/>
        <w:rPr>
          <w:sz w:val="22"/>
          <w:szCs w:val="22"/>
        </w:rPr>
      </w:pPr>
      <w:r w:rsidRPr="00C048C8">
        <w:rPr>
          <w:sz w:val="22"/>
          <w:szCs w:val="22"/>
        </w:rPr>
        <w:t>inne dokumenty zgromadzone w trakcie wykonywania przedmiotu zamówienia, a odnoszące się do jego realizacji, zwłaszcza rysunki ze zmianami naniesionymi  w trakcie realizacji zadania,</w:t>
      </w:r>
    </w:p>
    <w:p w:rsidR="000957D3" w:rsidRPr="00C048C8" w:rsidRDefault="000957D3" w:rsidP="007F2D92">
      <w:pPr>
        <w:numPr>
          <w:ilvl w:val="0"/>
          <w:numId w:val="17"/>
        </w:numPr>
        <w:jc w:val="both"/>
        <w:rPr>
          <w:sz w:val="22"/>
          <w:szCs w:val="22"/>
        </w:rPr>
      </w:pPr>
      <w:r w:rsidRPr="00C048C8">
        <w:rPr>
          <w:sz w:val="22"/>
          <w:szCs w:val="22"/>
        </w:rPr>
        <w:t>projekt powykonawczy,</w:t>
      </w:r>
    </w:p>
    <w:p w:rsidR="000957D3" w:rsidRPr="00C048C8" w:rsidRDefault="000957D3" w:rsidP="007F2D92">
      <w:pPr>
        <w:numPr>
          <w:ilvl w:val="0"/>
          <w:numId w:val="17"/>
        </w:numPr>
        <w:jc w:val="both"/>
        <w:rPr>
          <w:sz w:val="22"/>
          <w:szCs w:val="22"/>
        </w:rPr>
      </w:pPr>
      <w:r w:rsidRPr="00C048C8">
        <w:rPr>
          <w:sz w:val="22"/>
          <w:szCs w:val="22"/>
        </w:rPr>
        <w:t>inwentaryzację geodezyjną powykonawczą, jeśli zachodzi taka konieczność,</w:t>
      </w:r>
    </w:p>
    <w:p w:rsidR="000957D3" w:rsidRPr="00C048C8" w:rsidRDefault="000957D3" w:rsidP="007F2D92">
      <w:pPr>
        <w:numPr>
          <w:ilvl w:val="0"/>
          <w:numId w:val="17"/>
        </w:numPr>
        <w:jc w:val="both"/>
        <w:rPr>
          <w:sz w:val="22"/>
          <w:szCs w:val="22"/>
        </w:rPr>
      </w:pPr>
      <w:r w:rsidRPr="00C048C8">
        <w:rPr>
          <w:sz w:val="22"/>
          <w:szCs w:val="22"/>
        </w:rPr>
        <w:t>pozostałe dokumenty niezbędne do zgłoszenia zakończenia realizacji robót.</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Wszystkie dokumenty, o których mowa powyżej (lit. a-f) mają być uporządkowane w kolejności ich daty sporządzenia a ich wersja papierowa ma być tożsama z wersją zapisaną na nośniku CD (taka sama numeracja i nazewnictwo).</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13) Podczas realizacji inwestycji Wykonawca udostępni Zamawiającemu wgląd w materiały budowlane, które będą użyte do wykonania przedmiotu zamówienia.</w:t>
      </w:r>
    </w:p>
    <w:p w:rsidR="000957D3" w:rsidRPr="00C048C8" w:rsidRDefault="000957D3" w:rsidP="00B21021">
      <w:pPr>
        <w:jc w:val="both"/>
        <w:rPr>
          <w:sz w:val="22"/>
          <w:szCs w:val="22"/>
        </w:rPr>
      </w:pPr>
    </w:p>
    <w:p w:rsidR="000957D3" w:rsidRPr="00C048C8" w:rsidRDefault="000957D3" w:rsidP="00860D6E">
      <w:pPr>
        <w:jc w:val="both"/>
        <w:rPr>
          <w:sz w:val="22"/>
          <w:szCs w:val="22"/>
        </w:rPr>
      </w:pPr>
      <w:r w:rsidRPr="00C048C8">
        <w:rPr>
          <w:b/>
          <w:bCs/>
          <w:sz w:val="22"/>
          <w:szCs w:val="22"/>
        </w:rPr>
        <w:t xml:space="preserve">2. Wymagania Zamawiającego dotyczące zatrudnienia osób na umowę o prace przez </w:t>
      </w:r>
      <w:r w:rsidRPr="00C048C8">
        <w:rPr>
          <w:sz w:val="22"/>
          <w:szCs w:val="22"/>
        </w:rPr>
        <w:t xml:space="preserve"> </w:t>
      </w:r>
      <w:r w:rsidRPr="00C048C8">
        <w:rPr>
          <w:b/>
          <w:sz w:val="22"/>
          <w:szCs w:val="22"/>
        </w:rPr>
        <w:t xml:space="preserve">Wykonawcę lub podwykonawcę. </w:t>
      </w:r>
    </w:p>
    <w:p w:rsidR="000957D3" w:rsidRPr="00C048C8" w:rsidRDefault="000957D3" w:rsidP="00952C8A">
      <w:pPr>
        <w:jc w:val="both"/>
        <w:rPr>
          <w:sz w:val="22"/>
          <w:szCs w:val="22"/>
        </w:rPr>
      </w:pPr>
      <w:r w:rsidRPr="00C048C8">
        <w:rPr>
          <w:sz w:val="22"/>
          <w:szCs w:val="22"/>
        </w:rPr>
        <w:t>2.1 Zamawiający wymaga zatrudnienia na podstawie umowy o pracę przez Wykonawcę lub Podwykonawcę osób wykonujących wskazane poniżej czynności w trakcie realizacji zamówienia:</w:t>
      </w:r>
    </w:p>
    <w:p w:rsidR="000957D3" w:rsidRPr="00C048C8" w:rsidRDefault="000957D3" w:rsidP="00952C8A">
      <w:pPr>
        <w:jc w:val="both"/>
        <w:rPr>
          <w:sz w:val="22"/>
          <w:szCs w:val="22"/>
        </w:rPr>
      </w:pPr>
    </w:p>
    <w:p w:rsidR="000957D3" w:rsidRPr="00C048C8" w:rsidRDefault="000957D3" w:rsidP="00E55C69">
      <w:pPr>
        <w:ind w:left="360"/>
        <w:jc w:val="both"/>
        <w:rPr>
          <w:bCs/>
          <w:sz w:val="22"/>
          <w:szCs w:val="22"/>
        </w:rPr>
      </w:pPr>
      <w:r w:rsidRPr="00C048C8">
        <w:rPr>
          <w:bCs/>
          <w:sz w:val="22"/>
          <w:szCs w:val="22"/>
        </w:rPr>
        <w:t xml:space="preserve">a) Wykonanie kanału melioracyjnego </w:t>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p>
    <w:p w:rsidR="000957D3" w:rsidRPr="00C048C8" w:rsidRDefault="000957D3" w:rsidP="00E55C69">
      <w:pPr>
        <w:ind w:left="360"/>
        <w:jc w:val="both"/>
        <w:rPr>
          <w:bCs/>
          <w:sz w:val="22"/>
          <w:szCs w:val="22"/>
        </w:rPr>
      </w:pPr>
      <w:r w:rsidRPr="00C048C8">
        <w:rPr>
          <w:bCs/>
          <w:sz w:val="22"/>
          <w:szCs w:val="22"/>
        </w:rPr>
        <w:t>b) Odwodnienie</w:t>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p>
    <w:p w:rsidR="000957D3" w:rsidRPr="00C048C8" w:rsidRDefault="000957D3" w:rsidP="00E55C69">
      <w:pPr>
        <w:ind w:left="360"/>
        <w:jc w:val="both"/>
        <w:rPr>
          <w:sz w:val="22"/>
          <w:szCs w:val="22"/>
        </w:rPr>
      </w:pPr>
    </w:p>
    <w:p w:rsidR="000957D3" w:rsidRPr="00C048C8" w:rsidRDefault="000957D3" w:rsidP="00952C8A">
      <w:pPr>
        <w:jc w:val="both"/>
        <w:rPr>
          <w:sz w:val="22"/>
          <w:szCs w:val="22"/>
        </w:rPr>
      </w:pPr>
      <w:r w:rsidRPr="00C048C8">
        <w:rPr>
          <w:sz w:val="22"/>
          <w:szCs w:val="22"/>
        </w:rPr>
        <w:t xml:space="preserve">2.2 W trakcie realizacji zamówienia Zamawiający uprawniony jest do wykonywania czynności kontrolnych wobec wykonawcy odnośnie spełniania przez Wykonawcę lub Podwykonawcę wymogu zatrudnienia na podstawie umowy o pracę osób wykonujących wskazane w pkt 2.1 czynności. Zamawiający uprawniony jest w szczególności do: </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żądania oświadczeń i dokumentów w zakresie potwierdzenia spełniania w/w wymogów i dokonywania ich oceny,</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żądania wyjaśnień w przypadku wątpliwości w zakresie potwierdzenia spełniania ww. wymogów,</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przeprowadzania kontroli na miejscu wykonywania świadczenia.</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2.3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2.1 czynności w trakcie realizacji zamówienia:</w:t>
      </w:r>
    </w:p>
    <w:p w:rsidR="000957D3" w:rsidRPr="00C048C8" w:rsidRDefault="000957D3" w:rsidP="00861928">
      <w:pPr>
        <w:ind w:left="540"/>
        <w:jc w:val="both"/>
        <w:rPr>
          <w:sz w:val="22"/>
          <w:szCs w:val="22"/>
        </w:rPr>
      </w:pPr>
      <w:r w:rsidRPr="00C048C8">
        <w:rPr>
          <w:sz w:val="22"/>
          <w:szCs w:val="22"/>
        </w:rPr>
        <w:t xml:space="preserve">a) </w:t>
      </w:r>
      <w:r w:rsidRPr="00C048C8">
        <w:rPr>
          <w:b/>
          <w:sz w:val="22"/>
          <w:szCs w:val="22"/>
        </w:rPr>
        <w:t>oświadczenie Wykonawcy lub Podwykonawcy o zatrudnieniu na podstawie umowy o pracę osób wykonujących czynności</w:t>
      </w:r>
      <w:r w:rsidRPr="00C048C8">
        <w:rPr>
          <w:sz w:val="22"/>
          <w:szCs w:val="22"/>
        </w:rPr>
        <w:t>,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 xml:space="preserve">2.4 Z tytułu niespełnienia przez Wykonawcę lub Podwykonawcę wymogu zatrudnienia na podstawie umowy o pracę osób wykonujących czynności wskazane w pkt 2.1 Zamawiający przewiduje sankcję w postaci obowiązku zapłaty przez Wykonawcę kary umownej w wysokości 1 minimalnego wynagrodzenia za pracę ustalonego na podstawie art. 2 ust. 3-5 ustawy z dnia 10 października 2002 r.  o minimalnym wynagrodzeniu za pracę (Dz. U. Nr 200, poz. 1679, z </w:t>
      </w:r>
      <w:proofErr w:type="spellStart"/>
      <w:r w:rsidRPr="00C048C8">
        <w:rPr>
          <w:sz w:val="22"/>
          <w:szCs w:val="22"/>
        </w:rPr>
        <w:t>późn</w:t>
      </w:r>
      <w:proofErr w:type="spellEnd"/>
      <w:r w:rsidRPr="00C048C8">
        <w:rPr>
          <w:sz w:val="22"/>
          <w:szCs w:val="22"/>
        </w:rPr>
        <w:t>. zm.) za każdy przypadek nie spełnienia wymagań, o których mowa w pkt 2.1 lub 2.2.</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 xml:space="preserve">2.5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pkt 2.1 </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2.6 W przypadku uzasadnionych wątpliwości, co do przestrzegania prawa pracy przez Wykonawcę lub Podwykonawcę, zamawiający może zwrócić się o przeprowadzenie kontroli przez Państwową Inspekcję Pracy.</w:t>
      </w:r>
    </w:p>
    <w:p w:rsidR="000957D3" w:rsidRPr="00C048C8" w:rsidRDefault="000957D3" w:rsidP="00952C8A">
      <w:pPr>
        <w:jc w:val="both"/>
        <w:rPr>
          <w:sz w:val="22"/>
          <w:szCs w:val="22"/>
        </w:rPr>
      </w:pPr>
    </w:p>
    <w:p w:rsidR="000957D3" w:rsidRPr="00C048C8" w:rsidRDefault="000957D3" w:rsidP="00860D6E">
      <w:pPr>
        <w:jc w:val="both"/>
        <w:rPr>
          <w:b/>
          <w:sz w:val="22"/>
          <w:szCs w:val="22"/>
        </w:rPr>
      </w:pPr>
      <w:r w:rsidRPr="00C048C8">
        <w:rPr>
          <w:b/>
          <w:sz w:val="22"/>
          <w:szCs w:val="22"/>
        </w:rPr>
        <w:t xml:space="preserve">3. Wspólny Słownik Zamówień CPV: </w:t>
      </w:r>
    </w:p>
    <w:p w:rsidR="000957D3" w:rsidRPr="00C048C8" w:rsidRDefault="000957D3" w:rsidP="00457D68">
      <w:pPr>
        <w:jc w:val="both"/>
        <w:rPr>
          <w:sz w:val="22"/>
          <w:szCs w:val="22"/>
        </w:rPr>
      </w:pPr>
      <w:r w:rsidRPr="00C048C8">
        <w:rPr>
          <w:b/>
          <w:bCs/>
          <w:sz w:val="22"/>
          <w:szCs w:val="22"/>
        </w:rPr>
        <w:t xml:space="preserve">45231110-9 , 45240000-1, 45111200-0, </w:t>
      </w:r>
    </w:p>
    <w:p w:rsidR="000957D3" w:rsidRPr="00C048C8" w:rsidRDefault="000957D3" w:rsidP="00457D68">
      <w:pPr>
        <w:jc w:val="both"/>
        <w:rPr>
          <w:sz w:val="22"/>
          <w:szCs w:val="22"/>
        </w:rPr>
      </w:pPr>
    </w:p>
    <w:p w:rsidR="000957D3" w:rsidRPr="00C048C8" w:rsidRDefault="000957D3" w:rsidP="00457D68">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IV. MAKSYMALNA LICZBA WYKONAWCOW, Z KTORYMI ZAMAWIAJĄCY ZAWRZE UMOWĄ RAMOWĄ</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 xml:space="preserve">Zamawiający nie przewiduje zawarcia umowy ramowej. </w:t>
      </w:r>
    </w:p>
    <w:p w:rsidR="000957D3" w:rsidRPr="00C048C8" w:rsidRDefault="000957D3" w:rsidP="00E1746E">
      <w:pPr>
        <w:jc w:val="both"/>
        <w:rPr>
          <w:b/>
          <w:bCs/>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V. OFERTY CZĘŚCIOWE </w:t>
      </w:r>
    </w:p>
    <w:p w:rsidR="000957D3" w:rsidRPr="00C048C8" w:rsidRDefault="000957D3" w:rsidP="00E1746E">
      <w:pPr>
        <w:jc w:val="both"/>
        <w:rPr>
          <w:sz w:val="22"/>
          <w:szCs w:val="22"/>
        </w:rPr>
      </w:pPr>
    </w:p>
    <w:p w:rsidR="000957D3" w:rsidRPr="00C048C8" w:rsidRDefault="000957D3" w:rsidP="00E1746E">
      <w:pPr>
        <w:jc w:val="both"/>
        <w:rPr>
          <w:bCs/>
          <w:sz w:val="22"/>
          <w:szCs w:val="22"/>
        </w:rPr>
      </w:pPr>
      <w:r w:rsidRPr="00C048C8">
        <w:rPr>
          <w:sz w:val="22"/>
          <w:szCs w:val="22"/>
        </w:rPr>
        <w:t xml:space="preserve">Zamawiający nie dopuszcza składania ofert częściowych. Oferta musi obejmować całość </w:t>
      </w:r>
      <w:r w:rsidRPr="00C048C8">
        <w:rPr>
          <w:bCs/>
          <w:sz w:val="22"/>
          <w:szCs w:val="22"/>
        </w:rPr>
        <w:t>zamówienia.</w:t>
      </w:r>
    </w:p>
    <w:p w:rsidR="000957D3" w:rsidRPr="00C048C8" w:rsidRDefault="000957D3" w:rsidP="00E1746E">
      <w:pPr>
        <w:jc w:val="both"/>
        <w:rPr>
          <w:sz w:val="22"/>
          <w:szCs w:val="22"/>
        </w:rPr>
      </w:pPr>
      <w:r w:rsidRPr="00C048C8">
        <w:rPr>
          <w:b/>
          <w:bCs/>
          <w:sz w:val="22"/>
          <w:szCs w:val="22"/>
        </w:rPr>
        <w:t xml:space="preserve"> </w:t>
      </w:r>
    </w:p>
    <w:p w:rsidR="000957D3" w:rsidRPr="00C048C8" w:rsidRDefault="000957D3" w:rsidP="00E1746E">
      <w:pPr>
        <w:jc w:val="both"/>
        <w:rPr>
          <w:sz w:val="22"/>
          <w:szCs w:val="22"/>
          <w:u w:val="single"/>
        </w:rPr>
      </w:pPr>
      <w:r w:rsidRPr="00C048C8">
        <w:rPr>
          <w:b/>
          <w:bCs/>
          <w:sz w:val="22"/>
          <w:szCs w:val="22"/>
          <w:u w:val="single"/>
        </w:rPr>
        <w:t xml:space="preserve">VI. ZAMÓWIENIA, O KTORYCH MOWA W ART. 67 UST. 1 PKT. 6 PZP </w:t>
      </w:r>
    </w:p>
    <w:p w:rsidR="000957D3" w:rsidRPr="00C048C8" w:rsidRDefault="000957D3" w:rsidP="00E1746E">
      <w:pPr>
        <w:jc w:val="both"/>
        <w:rPr>
          <w:b/>
          <w:sz w:val="22"/>
          <w:szCs w:val="22"/>
          <w:u w:val="single"/>
        </w:rPr>
      </w:pPr>
      <w:r w:rsidRPr="00C048C8">
        <w:rPr>
          <w:sz w:val="22"/>
          <w:szCs w:val="22"/>
        </w:rPr>
        <w:t>Zamawiający nie przewiduje udzielenia zamówień, o których mowa w art. 67 ust. 1 pkt 6 PZP.</w:t>
      </w:r>
    </w:p>
    <w:p w:rsidR="000957D3" w:rsidRPr="00C048C8" w:rsidRDefault="000957D3" w:rsidP="00E1746E">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VII. OFERTY WARIANTOWE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Zamawiający nie dopuszcza składania ofert wariantowych w rozumieniu art. 2 pkt 7 PZP. Zamówienie musi być zrealizowane zgodnie z wymaganiami określonymi w SIWZ.</w:t>
      </w:r>
    </w:p>
    <w:p w:rsidR="000957D3" w:rsidRPr="00C048C8" w:rsidRDefault="000957D3" w:rsidP="00E1746E">
      <w:pPr>
        <w:jc w:val="both"/>
        <w:rPr>
          <w:sz w:val="22"/>
          <w:szCs w:val="22"/>
        </w:rPr>
      </w:pPr>
      <w:r w:rsidRPr="00C048C8">
        <w:rPr>
          <w:sz w:val="22"/>
          <w:szCs w:val="22"/>
        </w:rPr>
        <w:t xml:space="preserve"> </w:t>
      </w:r>
    </w:p>
    <w:p w:rsidR="000957D3" w:rsidRPr="00C048C8" w:rsidRDefault="000957D3" w:rsidP="00E1746E">
      <w:pPr>
        <w:jc w:val="both"/>
        <w:rPr>
          <w:b/>
          <w:bCs/>
          <w:sz w:val="22"/>
          <w:szCs w:val="22"/>
          <w:u w:val="single"/>
        </w:rPr>
      </w:pPr>
      <w:r w:rsidRPr="00C048C8">
        <w:rPr>
          <w:b/>
          <w:bCs/>
          <w:sz w:val="22"/>
          <w:szCs w:val="22"/>
          <w:u w:val="single"/>
        </w:rPr>
        <w:t xml:space="preserve">VIII. INFORMACJE DOTYCZĄCE WALUT OBCYCH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Zamawiający nie przewiduje rozliczenia w obcych walutach.</w:t>
      </w:r>
    </w:p>
    <w:p w:rsidR="000957D3" w:rsidRPr="00C048C8" w:rsidRDefault="000957D3" w:rsidP="00E1746E">
      <w:pPr>
        <w:jc w:val="both"/>
        <w:rPr>
          <w:sz w:val="22"/>
          <w:szCs w:val="22"/>
        </w:rPr>
      </w:pPr>
      <w:r w:rsidRPr="00C048C8">
        <w:rPr>
          <w:sz w:val="22"/>
          <w:szCs w:val="22"/>
        </w:rPr>
        <w:t xml:space="preserve"> </w:t>
      </w:r>
    </w:p>
    <w:p w:rsidR="000957D3" w:rsidRPr="00C048C8" w:rsidRDefault="000957D3" w:rsidP="00E1746E">
      <w:pPr>
        <w:jc w:val="both"/>
        <w:rPr>
          <w:b/>
          <w:bCs/>
          <w:sz w:val="22"/>
          <w:szCs w:val="22"/>
          <w:u w:val="single"/>
        </w:rPr>
      </w:pPr>
      <w:r w:rsidRPr="00C048C8">
        <w:rPr>
          <w:b/>
          <w:bCs/>
          <w:sz w:val="22"/>
          <w:szCs w:val="22"/>
          <w:u w:val="single"/>
        </w:rPr>
        <w:t xml:space="preserve">IX. AUKCJA ELEKTRONICZNA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 xml:space="preserve">Zamawiający nie przewiduje aukcji elektronicznej. </w:t>
      </w:r>
    </w:p>
    <w:p w:rsidR="000957D3" w:rsidRPr="00C048C8" w:rsidRDefault="000957D3" w:rsidP="00E1746E">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X. TERMIN WYKONANIA ZAMOWIENIA I GWARANCJA </w:t>
      </w:r>
    </w:p>
    <w:p w:rsidR="000957D3" w:rsidRPr="00C048C8" w:rsidRDefault="000957D3" w:rsidP="00E1746E">
      <w:pPr>
        <w:jc w:val="both"/>
        <w:rPr>
          <w:sz w:val="22"/>
          <w:szCs w:val="22"/>
        </w:rPr>
      </w:pPr>
    </w:p>
    <w:p w:rsidR="000957D3" w:rsidRPr="00C048C8" w:rsidRDefault="000957D3" w:rsidP="004E32E6">
      <w:pPr>
        <w:jc w:val="both"/>
        <w:rPr>
          <w:sz w:val="22"/>
          <w:szCs w:val="22"/>
        </w:rPr>
      </w:pPr>
      <w:r w:rsidRPr="00C048C8">
        <w:rPr>
          <w:sz w:val="22"/>
          <w:szCs w:val="22"/>
        </w:rPr>
        <w:t xml:space="preserve">1. Termin wykonania zamówienia: </w:t>
      </w:r>
      <w:r w:rsidR="00974F5C">
        <w:rPr>
          <w:b/>
          <w:sz w:val="22"/>
          <w:szCs w:val="22"/>
        </w:rPr>
        <w:t>31 stycznia 2019</w:t>
      </w:r>
      <w:r w:rsidR="00514858">
        <w:rPr>
          <w:b/>
          <w:sz w:val="22"/>
          <w:szCs w:val="22"/>
        </w:rPr>
        <w:t xml:space="preserve"> r.</w:t>
      </w:r>
    </w:p>
    <w:p w:rsidR="000957D3" w:rsidRPr="00C048C8" w:rsidRDefault="000957D3" w:rsidP="004E32E6">
      <w:pPr>
        <w:jc w:val="both"/>
        <w:rPr>
          <w:sz w:val="22"/>
          <w:szCs w:val="22"/>
        </w:rPr>
      </w:pPr>
    </w:p>
    <w:p w:rsidR="000957D3" w:rsidRPr="00C048C8" w:rsidRDefault="000957D3" w:rsidP="004E32E6">
      <w:pPr>
        <w:jc w:val="both"/>
        <w:rPr>
          <w:sz w:val="22"/>
          <w:szCs w:val="22"/>
          <w:u w:val="single"/>
        </w:rPr>
      </w:pPr>
      <w:r w:rsidRPr="00C048C8">
        <w:rPr>
          <w:sz w:val="22"/>
          <w:szCs w:val="22"/>
        </w:rPr>
        <w:t xml:space="preserve">2. Wymagany przez Zamawiającego </w:t>
      </w:r>
      <w:r w:rsidRPr="00C048C8">
        <w:rPr>
          <w:b/>
          <w:sz w:val="22"/>
          <w:szCs w:val="22"/>
        </w:rPr>
        <w:t>minimalny okres gwarancji wynosi 3 lat</w:t>
      </w:r>
      <w:r w:rsidRPr="00C048C8">
        <w:rPr>
          <w:sz w:val="22"/>
          <w:szCs w:val="22"/>
        </w:rPr>
        <w:t xml:space="preserve"> </w:t>
      </w:r>
      <w:r w:rsidRPr="00C048C8">
        <w:rPr>
          <w:b/>
          <w:bCs/>
          <w:sz w:val="22"/>
          <w:szCs w:val="22"/>
        </w:rPr>
        <w:t xml:space="preserve">od daty odbioru końcowego zadania, zaś maksymalny okres gwarancji dopuszczalny przez Zamawiającego wynosi 5 lat od daty odbioru końcowego zadania. </w:t>
      </w:r>
      <w:r w:rsidRPr="00C048C8">
        <w:rPr>
          <w:sz w:val="22"/>
          <w:szCs w:val="22"/>
        </w:rPr>
        <w:t xml:space="preserve">Okres gwarancji stanowi kryterium oceny ofert. </w:t>
      </w:r>
      <w:r w:rsidRPr="00C048C8">
        <w:rPr>
          <w:sz w:val="22"/>
          <w:szCs w:val="22"/>
          <w:u w:val="single"/>
        </w:rPr>
        <w:t>Okres gwarancji jest tożsamy z okresem rękojmi.</w:t>
      </w:r>
    </w:p>
    <w:p w:rsidR="000957D3" w:rsidRPr="00C048C8" w:rsidRDefault="000957D3" w:rsidP="004E32E6">
      <w:pPr>
        <w:jc w:val="both"/>
        <w:rPr>
          <w:sz w:val="22"/>
          <w:szCs w:val="22"/>
          <w:u w:val="single"/>
        </w:rPr>
      </w:pPr>
    </w:p>
    <w:p w:rsidR="000957D3" w:rsidRPr="00C048C8" w:rsidRDefault="000957D3" w:rsidP="00F123DB">
      <w:pPr>
        <w:widowControl w:val="0"/>
        <w:autoSpaceDE w:val="0"/>
        <w:autoSpaceDN w:val="0"/>
        <w:adjustRightInd w:val="0"/>
        <w:spacing w:after="112" w:line="236" w:lineRule="atLeast"/>
        <w:ind w:right="60"/>
        <w:jc w:val="both"/>
        <w:rPr>
          <w:sz w:val="22"/>
          <w:szCs w:val="22"/>
          <w:u w:val="single"/>
        </w:rPr>
      </w:pPr>
      <w:r w:rsidRPr="00C048C8">
        <w:rPr>
          <w:b/>
          <w:bCs/>
          <w:sz w:val="22"/>
          <w:szCs w:val="22"/>
          <w:u w:val="single"/>
        </w:rPr>
        <w:t xml:space="preserve">XI. PODSTAWY WYKLUCZENIA </w:t>
      </w:r>
      <w:r w:rsidRPr="00C048C8">
        <w:rPr>
          <w:sz w:val="22"/>
          <w:szCs w:val="22"/>
          <w:u w:val="single"/>
        </w:rPr>
        <w:t xml:space="preserve">Z </w:t>
      </w:r>
      <w:r w:rsidRPr="00C048C8">
        <w:rPr>
          <w:b/>
          <w:bCs/>
          <w:sz w:val="22"/>
          <w:szCs w:val="22"/>
          <w:u w:val="single"/>
        </w:rPr>
        <w:t xml:space="preserve">POSTĘPOWANIA. WARUNKI UDZIALU W POSTĘPOWANIU. </w:t>
      </w:r>
    </w:p>
    <w:p w:rsidR="000957D3" w:rsidRPr="00C048C8" w:rsidRDefault="000957D3" w:rsidP="00B255EC">
      <w:pPr>
        <w:widowControl w:val="0"/>
        <w:autoSpaceDE w:val="0"/>
        <w:autoSpaceDN w:val="0"/>
        <w:adjustRightInd w:val="0"/>
        <w:spacing w:line="233" w:lineRule="atLeast"/>
        <w:ind w:left="437" w:hanging="350"/>
        <w:jc w:val="both"/>
        <w:rPr>
          <w:sz w:val="22"/>
          <w:szCs w:val="22"/>
        </w:rPr>
      </w:pPr>
      <w:r w:rsidRPr="00C048C8">
        <w:rPr>
          <w:sz w:val="22"/>
          <w:szCs w:val="22"/>
        </w:rPr>
        <w:t xml:space="preserve">1. O udzielnie zamówienia może się ubiegać Wykonawca, który </w:t>
      </w:r>
      <w:r w:rsidRPr="00C048C8">
        <w:rPr>
          <w:b/>
          <w:sz w:val="22"/>
          <w:szCs w:val="22"/>
        </w:rPr>
        <w:t>nie podlega wykluczeniu</w:t>
      </w:r>
      <w:r w:rsidRPr="00C048C8">
        <w:rPr>
          <w:sz w:val="22"/>
          <w:szCs w:val="22"/>
        </w:rPr>
        <w:t xml:space="preserve"> z postępowania, w okolicznościach, o których mowa w: </w:t>
      </w:r>
    </w:p>
    <w:p w:rsidR="000957D3" w:rsidRPr="00C048C8" w:rsidRDefault="000957D3" w:rsidP="00B255EC">
      <w:pPr>
        <w:widowControl w:val="0"/>
        <w:autoSpaceDE w:val="0"/>
        <w:autoSpaceDN w:val="0"/>
        <w:adjustRightInd w:val="0"/>
        <w:spacing w:line="233" w:lineRule="atLeast"/>
        <w:ind w:left="437" w:hanging="50"/>
        <w:jc w:val="both"/>
        <w:rPr>
          <w:sz w:val="22"/>
          <w:szCs w:val="22"/>
        </w:rPr>
      </w:pPr>
      <w:r w:rsidRPr="00C048C8">
        <w:rPr>
          <w:sz w:val="22"/>
          <w:szCs w:val="22"/>
        </w:rPr>
        <w:t xml:space="preserve">1)  art. 24 ust. l pkt 12-23 PZP; </w:t>
      </w:r>
    </w:p>
    <w:p w:rsidR="000957D3" w:rsidRPr="00C048C8" w:rsidRDefault="000957D3" w:rsidP="00B255EC">
      <w:pPr>
        <w:widowControl w:val="0"/>
        <w:autoSpaceDE w:val="0"/>
        <w:autoSpaceDN w:val="0"/>
        <w:adjustRightInd w:val="0"/>
        <w:spacing w:line="236" w:lineRule="atLeast"/>
        <w:ind w:left="765" w:hanging="378"/>
        <w:jc w:val="both"/>
        <w:rPr>
          <w:sz w:val="22"/>
          <w:szCs w:val="22"/>
        </w:rPr>
      </w:pPr>
      <w:r w:rsidRPr="00C048C8">
        <w:rPr>
          <w:sz w:val="22"/>
          <w:szCs w:val="22"/>
        </w:rPr>
        <w:t xml:space="preserve">2) art. 24 ust. 5 pkt 1, 2 i 4 PZP. Wykluczeniu na tej podstawie podlega Wykonawca: </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ze sąd zarządził likwidację jego majątku w trybie art. 366 ust. 1 ustawy z dnia 28 lutego 2003 r. -Prawo upadłościowe (Dz. U. z 2015 r. poz. 233, 978, 1166, 1259 i 1844 oraz z 2016 r. poz. 615), </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0957D3" w:rsidRPr="00C048C8" w:rsidRDefault="000957D3" w:rsidP="00C119BE">
      <w:pPr>
        <w:widowControl w:val="0"/>
        <w:autoSpaceDE w:val="0"/>
        <w:autoSpaceDN w:val="0"/>
        <w:adjustRightInd w:val="0"/>
        <w:spacing w:after="112" w:line="233" w:lineRule="atLeast"/>
        <w:ind w:left="1172" w:hanging="355"/>
        <w:jc w:val="both"/>
        <w:rPr>
          <w:sz w:val="22"/>
          <w:szCs w:val="22"/>
        </w:rPr>
      </w:pPr>
    </w:p>
    <w:p w:rsidR="000957D3" w:rsidRPr="00C048C8" w:rsidRDefault="000957D3" w:rsidP="00C119BE">
      <w:pPr>
        <w:widowControl w:val="0"/>
        <w:autoSpaceDE w:val="0"/>
        <w:autoSpaceDN w:val="0"/>
        <w:adjustRightInd w:val="0"/>
        <w:spacing w:after="112" w:line="233" w:lineRule="atLeast"/>
        <w:ind w:left="510" w:hanging="368"/>
        <w:jc w:val="both"/>
        <w:rPr>
          <w:sz w:val="22"/>
          <w:szCs w:val="22"/>
        </w:rPr>
      </w:pPr>
      <w:r w:rsidRPr="00C048C8">
        <w:rPr>
          <w:sz w:val="22"/>
          <w:szCs w:val="22"/>
        </w:rPr>
        <w:t xml:space="preserve">2. O udzielenie niniejszego zamówienia mogą ubiegać się Wykonawcy, którzy </w:t>
      </w:r>
      <w:r w:rsidRPr="00C048C8">
        <w:rPr>
          <w:b/>
          <w:sz w:val="22"/>
          <w:szCs w:val="22"/>
        </w:rPr>
        <w:t>spełniają warunki udziału w postępowaniu</w:t>
      </w:r>
      <w:r w:rsidRPr="00C048C8">
        <w:rPr>
          <w:sz w:val="22"/>
          <w:szCs w:val="22"/>
        </w:rPr>
        <w:t xml:space="preserve">, o których mowa wart. 22 ust. 1 b PZP, dotyczące: </w:t>
      </w:r>
    </w:p>
    <w:p w:rsidR="000957D3" w:rsidRPr="00C048C8" w:rsidRDefault="000957D3" w:rsidP="0029122A">
      <w:pPr>
        <w:ind w:left="510"/>
        <w:jc w:val="both"/>
        <w:rPr>
          <w:b/>
          <w:bCs/>
          <w:sz w:val="22"/>
          <w:szCs w:val="22"/>
          <w:lang w:eastAsia="en-US"/>
        </w:rPr>
      </w:pPr>
      <w:r w:rsidRPr="00C048C8">
        <w:rPr>
          <w:sz w:val="22"/>
          <w:szCs w:val="22"/>
          <w:lang w:eastAsia="en-US"/>
        </w:rPr>
        <w:t xml:space="preserve">2.1 </w:t>
      </w:r>
      <w:r w:rsidRPr="00C048C8">
        <w:rPr>
          <w:b/>
          <w:bCs/>
          <w:sz w:val="22"/>
          <w:szCs w:val="22"/>
          <w:lang w:eastAsia="en-US"/>
        </w:rPr>
        <w:t xml:space="preserve">kompetencji i uprawnień do prowadzenia określonej działalności zawodowej, o ile wynika to z </w:t>
      </w:r>
      <w:r w:rsidRPr="00C048C8">
        <w:rPr>
          <w:b/>
          <w:sz w:val="22"/>
          <w:szCs w:val="22"/>
          <w:lang w:eastAsia="en-US"/>
        </w:rPr>
        <w:t xml:space="preserve">odrębnych </w:t>
      </w:r>
      <w:r w:rsidRPr="00C048C8">
        <w:rPr>
          <w:b/>
          <w:bCs/>
          <w:sz w:val="22"/>
          <w:szCs w:val="22"/>
          <w:lang w:eastAsia="en-US"/>
        </w:rPr>
        <w:t xml:space="preserve">przepisów - </w:t>
      </w:r>
      <w:r w:rsidRPr="00C048C8">
        <w:rPr>
          <w:bCs/>
          <w:sz w:val="22"/>
          <w:szCs w:val="22"/>
          <w:lang w:eastAsia="en-US"/>
        </w:rPr>
        <w:t>zamawiający nie stawia w tym zakresie wymagań,</w:t>
      </w:r>
    </w:p>
    <w:p w:rsidR="000957D3" w:rsidRPr="00C048C8" w:rsidRDefault="000957D3" w:rsidP="0029122A">
      <w:pPr>
        <w:ind w:left="510"/>
        <w:jc w:val="both"/>
        <w:rPr>
          <w:sz w:val="22"/>
          <w:szCs w:val="22"/>
        </w:rPr>
      </w:pPr>
    </w:p>
    <w:p w:rsidR="000957D3" w:rsidRPr="00C048C8" w:rsidRDefault="000957D3" w:rsidP="0029122A">
      <w:pPr>
        <w:ind w:left="510"/>
        <w:jc w:val="both"/>
        <w:rPr>
          <w:sz w:val="22"/>
          <w:szCs w:val="22"/>
        </w:rPr>
      </w:pPr>
      <w:r w:rsidRPr="00C048C8">
        <w:rPr>
          <w:sz w:val="22"/>
          <w:szCs w:val="22"/>
        </w:rPr>
        <w:t xml:space="preserve">2.2 </w:t>
      </w:r>
      <w:r w:rsidRPr="00C048C8">
        <w:rPr>
          <w:b/>
          <w:bCs/>
          <w:sz w:val="22"/>
          <w:szCs w:val="22"/>
        </w:rPr>
        <w:t>sytuacji ekonomicznej i finansowej -</w:t>
      </w:r>
      <w:r w:rsidRPr="00C048C8">
        <w:rPr>
          <w:sz w:val="22"/>
          <w:szCs w:val="22"/>
        </w:rPr>
        <w:t xml:space="preserve"> minimalny poziom zdolności.</w:t>
      </w:r>
    </w:p>
    <w:p w:rsidR="000957D3" w:rsidRPr="00C048C8" w:rsidRDefault="000957D3" w:rsidP="0029122A">
      <w:pPr>
        <w:ind w:left="510"/>
        <w:jc w:val="both"/>
        <w:rPr>
          <w:sz w:val="22"/>
          <w:szCs w:val="22"/>
        </w:rPr>
      </w:pPr>
      <w:r w:rsidRPr="00C048C8">
        <w:rPr>
          <w:sz w:val="22"/>
          <w:szCs w:val="22"/>
        </w:rPr>
        <w:t xml:space="preserve">Warunek zostanie uznany za spełniony, jeżeli Wykonawca wykaże, że: </w:t>
      </w:r>
    </w:p>
    <w:p w:rsidR="000957D3" w:rsidRPr="00C048C8" w:rsidRDefault="000957D3" w:rsidP="0029122A">
      <w:pPr>
        <w:ind w:left="510"/>
        <w:jc w:val="both"/>
        <w:rPr>
          <w:sz w:val="6"/>
          <w:szCs w:val="6"/>
        </w:rPr>
      </w:pPr>
    </w:p>
    <w:p w:rsidR="000957D3" w:rsidRPr="00C048C8" w:rsidRDefault="000957D3" w:rsidP="00851E82">
      <w:pPr>
        <w:numPr>
          <w:ilvl w:val="0"/>
          <w:numId w:val="19"/>
        </w:numPr>
        <w:tabs>
          <w:tab w:val="clear" w:pos="720"/>
          <w:tab w:val="num" w:pos="900"/>
        </w:tabs>
        <w:ind w:left="900"/>
        <w:jc w:val="both"/>
        <w:rPr>
          <w:iCs/>
          <w:sz w:val="22"/>
          <w:szCs w:val="22"/>
        </w:rPr>
      </w:pPr>
      <w:r w:rsidRPr="00C048C8">
        <w:rPr>
          <w:iCs/>
          <w:sz w:val="22"/>
          <w:szCs w:val="22"/>
          <w:u w:val="single"/>
        </w:rPr>
        <w:t xml:space="preserve">jest ubezpieczony od odpowiedzialności cywilnej w wysokości nie mniejszej niż </w:t>
      </w:r>
      <w:r w:rsidRPr="00C048C8">
        <w:rPr>
          <w:b/>
          <w:iCs/>
          <w:sz w:val="22"/>
          <w:szCs w:val="22"/>
          <w:u w:val="single"/>
        </w:rPr>
        <w:t>800 000,00 zł</w:t>
      </w:r>
      <w:r w:rsidRPr="00C048C8">
        <w:rPr>
          <w:iCs/>
          <w:sz w:val="22"/>
          <w:szCs w:val="22"/>
          <w:u w:val="single"/>
        </w:rPr>
        <w:t xml:space="preserve"> (słownie: osiemset tysięcy złotych).</w:t>
      </w:r>
    </w:p>
    <w:p w:rsidR="000957D3" w:rsidRPr="00C048C8" w:rsidRDefault="000957D3" w:rsidP="00F60C96">
      <w:pPr>
        <w:ind w:left="720"/>
        <w:jc w:val="both"/>
        <w:rPr>
          <w:iCs/>
          <w:sz w:val="6"/>
          <w:szCs w:val="6"/>
        </w:rPr>
      </w:pPr>
    </w:p>
    <w:p w:rsidR="000957D3" w:rsidRPr="00C048C8" w:rsidRDefault="000957D3" w:rsidP="0029122A">
      <w:pPr>
        <w:ind w:left="510"/>
        <w:jc w:val="both"/>
        <w:rPr>
          <w:iCs/>
          <w:sz w:val="22"/>
          <w:szCs w:val="22"/>
        </w:rPr>
      </w:pPr>
      <w:r w:rsidRPr="00C048C8">
        <w:rPr>
          <w:iCs/>
          <w:sz w:val="22"/>
          <w:szCs w:val="22"/>
        </w:rPr>
        <w:t xml:space="preserve">W przypadku Wykonawców wspólnie ubiegających się o udzielenie zamówienia powyższy warunek musi spełnić co najmniej jeden z Wykonawców w całości. </w:t>
      </w:r>
    </w:p>
    <w:p w:rsidR="000957D3" w:rsidRPr="00C048C8" w:rsidRDefault="000957D3" w:rsidP="0029122A">
      <w:pPr>
        <w:ind w:left="510"/>
        <w:jc w:val="both"/>
        <w:rPr>
          <w:i/>
          <w:iCs/>
          <w:sz w:val="22"/>
          <w:szCs w:val="22"/>
        </w:rPr>
      </w:pPr>
    </w:p>
    <w:p w:rsidR="000957D3" w:rsidRPr="00C048C8" w:rsidRDefault="000957D3" w:rsidP="0029122A">
      <w:pPr>
        <w:ind w:left="510"/>
        <w:jc w:val="both"/>
        <w:rPr>
          <w:i/>
          <w:iCs/>
          <w:sz w:val="22"/>
          <w:szCs w:val="22"/>
        </w:rPr>
      </w:pPr>
      <w:r w:rsidRPr="00C048C8">
        <w:rPr>
          <w:i/>
          <w:iCs/>
          <w:sz w:val="22"/>
          <w:szCs w:val="22"/>
        </w:rPr>
        <w:t>Wartości podane w dokumentach potwierdzających spełnienie warunku, o których mowa powyżej w walutach innych niż PLN, wykonawca przeliczy wg średniego kursu Narodowego Banku Polskiego  (Tabela A), na dzień wystawienia dokumentu.</w:t>
      </w:r>
    </w:p>
    <w:p w:rsidR="000957D3" w:rsidRPr="00C048C8" w:rsidRDefault="000957D3" w:rsidP="0029122A">
      <w:pPr>
        <w:ind w:left="510"/>
        <w:jc w:val="both"/>
        <w:rPr>
          <w:iCs/>
          <w:sz w:val="22"/>
          <w:szCs w:val="22"/>
        </w:rPr>
      </w:pPr>
    </w:p>
    <w:p w:rsidR="000957D3" w:rsidRPr="00C048C8" w:rsidRDefault="000957D3" w:rsidP="00BA4A5D">
      <w:pPr>
        <w:jc w:val="both"/>
        <w:rPr>
          <w:iCs/>
          <w:sz w:val="22"/>
          <w:szCs w:val="22"/>
        </w:rPr>
      </w:pPr>
    </w:p>
    <w:p w:rsidR="000957D3" w:rsidRPr="00C048C8" w:rsidRDefault="000957D3" w:rsidP="0029122A">
      <w:pPr>
        <w:ind w:left="510"/>
        <w:jc w:val="both"/>
        <w:rPr>
          <w:iCs/>
          <w:sz w:val="22"/>
          <w:szCs w:val="22"/>
        </w:rPr>
      </w:pPr>
      <w:r w:rsidRPr="00C048C8">
        <w:rPr>
          <w:iCs/>
          <w:sz w:val="22"/>
          <w:szCs w:val="22"/>
        </w:rPr>
        <w:t xml:space="preserve">2.3 </w:t>
      </w:r>
      <w:r w:rsidRPr="00C048C8">
        <w:rPr>
          <w:b/>
          <w:bCs/>
          <w:iCs/>
          <w:sz w:val="22"/>
          <w:szCs w:val="22"/>
        </w:rPr>
        <w:t xml:space="preserve">zdolności technicznej lub zawodowej </w:t>
      </w:r>
    </w:p>
    <w:p w:rsidR="000957D3" w:rsidRPr="00C048C8" w:rsidRDefault="000957D3" w:rsidP="0029122A">
      <w:pPr>
        <w:ind w:left="510"/>
        <w:jc w:val="both"/>
        <w:rPr>
          <w:iCs/>
          <w:sz w:val="22"/>
          <w:szCs w:val="22"/>
        </w:rPr>
      </w:pPr>
    </w:p>
    <w:p w:rsidR="000957D3" w:rsidRPr="00C048C8" w:rsidRDefault="000957D3" w:rsidP="0029122A">
      <w:pPr>
        <w:ind w:left="510"/>
        <w:jc w:val="both"/>
        <w:rPr>
          <w:iCs/>
          <w:sz w:val="22"/>
          <w:szCs w:val="22"/>
          <w:u w:val="single"/>
        </w:rPr>
      </w:pPr>
      <w:r w:rsidRPr="00C048C8">
        <w:rPr>
          <w:iCs/>
          <w:sz w:val="22"/>
          <w:szCs w:val="22"/>
          <w:u w:val="single"/>
        </w:rPr>
        <w:t>1) O udzielenie zamówienia mogą ubiegać się Wykonawcy, którzy wykażą minimalne poziomy zdolności w zakresie doświadczenia tj., że:</w:t>
      </w:r>
    </w:p>
    <w:p w:rsidR="000957D3" w:rsidRPr="00C048C8" w:rsidRDefault="000957D3" w:rsidP="0029122A">
      <w:pPr>
        <w:ind w:left="510"/>
        <w:jc w:val="both"/>
        <w:rPr>
          <w:iCs/>
          <w:sz w:val="10"/>
          <w:szCs w:val="10"/>
          <w:u w:val="single"/>
        </w:rPr>
      </w:pPr>
    </w:p>
    <w:p w:rsidR="000957D3" w:rsidRPr="00C048C8" w:rsidRDefault="000957D3" w:rsidP="0077504A">
      <w:pPr>
        <w:ind w:left="900" w:hanging="390"/>
        <w:jc w:val="both"/>
        <w:rPr>
          <w:iCs/>
          <w:sz w:val="22"/>
          <w:szCs w:val="22"/>
        </w:rPr>
      </w:pPr>
      <w:r w:rsidRPr="00C048C8">
        <w:rPr>
          <w:iCs/>
          <w:sz w:val="22"/>
          <w:szCs w:val="22"/>
        </w:rPr>
        <w:t>a)</w:t>
      </w:r>
      <w:r w:rsidRPr="00C048C8">
        <w:rPr>
          <w:iCs/>
          <w:sz w:val="22"/>
          <w:szCs w:val="22"/>
        </w:rPr>
        <w:tab/>
        <w:t xml:space="preserve">w okresie ostatnich 5 lat przed upływem terminu składania ofert, a jeżeli okres prowadzenia działalności jest krótszy – w tym okresie, wykonali należycie, zgodnie z przepisami prawa budowlanego i prawidłowo ukończyli </w:t>
      </w:r>
      <w:r w:rsidRPr="00C048C8">
        <w:rPr>
          <w:b/>
          <w:iCs/>
          <w:sz w:val="22"/>
          <w:szCs w:val="22"/>
        </w:rPr>
        <w:t>dwie</w:t>
      </w:r>
      <w:r w:rsidRPr="00C048C8">
        <w:rPr>
          <w:iCs/>
          <w:sz w:val="22"/>
          <w:szCs w:val="22"/>
        </w:rPr>
        <w:t xml:space="preserve"> roboty budowlane polegające na: budowie / przebudowie / rozbudowie / modernizacji urządzeń bądź budowli melioracyjnych, które to roboty były tożsame z niniejszym przedmiotem zamówienia i o wartości co najmniej </w:t>
      </w:r>
      <w:r w:rsidRPr="00C048C8">
        <w:rPr>
          <w:b/>
          <w:iCs/>
          <w:sz w:val="22"/>
          <w:szCs w:val="22"/>
        </w:rPr>
        <w:t xml:space="preserve">200.000,00 </w:t>
      </w:r>
      <w:r w:rsidRPr="00C048C8">
        <w:rPr>
          <w:iCs/>
          <w:sz w:val="22"/>
          <w:szCs w:val="22"/>
        </w:rPr>
        <w:t xml:space="preserve">zł brutto (słownie: dwieście tysięcy złotych) – za każdą z tych dwóch robót. </w:t>
      </w:r>
    </w:p>
    <w:p w:rsidR="000957D3" w:rsidRPr="00C048C8" w:rsidRDefault="000957D3" w:rsidP="0077504A">
      <w:pPr>
        <w:ind w:left="900"/>
        <w:jc w:val="both"/>
        <w:rPr>
          <w:iCs/>
          <w:sz w:val="22"/>
          <w:szCs w:val="22"/>
        </w:rPr>
      </w:pPr>
      <w:r w:rsidRPr="00C048C8">
        <w:rPr>
          <w:iCs/>
          <w:sz w:val="22"/>
          <w:szCs w:val="22"/>
        </w:rPr>
        <w:t xml:space="preserve">Wykonawca nie może sumować robót realizowanych w ramach oddzielnych robót budowlanych dla uzyskania wymaganych wartości. </w:t>
      </w:r>
    </w:p>
    <w:p w:rsidR="000957D3" w:rsidRPr="00C048C8" w:rsidRDefault="000957D3" w:rsidP="008644DD">
      <w:pPr>
        <w:jc w:val="both"/>
        <w:rPr>
          <w:iCs/>
          <w:sz w:val="22"/>
          <w:szCs w:val="22"/>
        </w:rPr>
      </w:pPr>
    </w:p>
    <w:p w:rsidR="000957D3" w:rsidRPr="00C048C8" w:rsidRDefault="000957D3" w:rsidP="003B1A93">
      <w:pPr>
        <w:ind w:left="510"/>
        <w:jc w:val="both"/>
        <w:rPr>
          <w:iCs/>
          <w:sz w:val="22"/>
          <w:szCs w:val="22"/>
          <w:u w:val="single"/>
        </w:rPr>
      </w:pPr>
      <w:r w:rsidRPr="00C048C8">
        <w:rPr>
          <w:iCs/>
          <w:sz w:val="22"/>
          <w:szCs w:val="22"/>
          <w:u w:val="single"/>
        </w:rPr>
        <w:t>2)</w:t>
      </w:r>
      <w:r w:rsidRPr="00C048C8">
        <w:rPr>
          <w:iCs/>
          <w:sz w:val="22"/>
          <w:szCs w:val="22"/>
          <w:u w:val="single"/>
        </w:rPr>
        <w:tab/>
        <w:t xml:space="preserve"> O udzielenie zamówienia mogą ubiegać się wykonawcy, którzy wykażą minimalne poziomy zdolności w zakresie dysponowania następującymi osobami zdolnymi do wykonania zamówienia:</w:t>
      </w:r>
    </w:p>
    <w:p w:rsidR="000957D3" w:rsidRPr="00C048C8" w:rsidRDefault="000957D3" w:rsidP="003B1A93">
      <w:pPr>
        <w:ind w:left="510"/>
        <w:jc w:val="both"/>
        <w:rPr>
          <w:iCs/>
          <w:sz w:val="22"/>
          <w:szCs w:val="22"/>
        </w:rPr>
      </w:pPr>
    </w:p>
    <w:p w:rsidR="000957D3" w:rsidRPr="00C048C8" w:rsidRDefault="000957D3" w:rsidP="003B1A93">
      <w:pPr>
        <w:ind w:left="510"/>
        <w:jc w:val="both"/>
        <w:rPr>
          <w:iCs/>
          <w:sz w:val="22"/>
          <w:szCs w:val="22"/>
        </w:rPr>
      </w:pPr>
      <w:r w:rsidRPr="00C048C8">
        <w:rPr>
          <w:iCs/>
          <w:sz w:val="22"/>
          <w:szCs w:val="22"/>
        </w:rPr>
        <w:t>a)</w:t>
      </w:r>
      <w:r w:rsidRPr="00C048C8">
        <w:rPr>
          <w:iCs/>
          <w:sz w:val="22"/>
          <w:szCs w:val="22"/>
        </w:rPr>
        <w:tab/>
        <w:t xml:space="preserve"> </w:t>
      </w:r>
      <w:r w:rsidRPr="00C048C8">
        <w:rPr>
          <w:b/>
          <w:iCs/>
          <w:sz w:val="22"/>
          <w:szCs w:val="22"/>
        </w:rPr>
        <w:t xml:space="preserve">Kierownik budowy </w:t>
      </w:r>
      <w:r w:rsidRPr="00C048C8">
        <w:rPr>
          <w:iCs/>
          <w:sz w:val="22"/>
          <w:szCs w:val="22"/>
        </w:rPr>
        <w:t xml:space="preserve">– minimalne wymagania: </w:t>
      </w:r>
    </w:p>
    <w:p w:rsidR="000957D3" w:rsidRPr="00C048C8" w:rsidRDefault="000957D3" w:rsidP="008644DD">
      <w:pPr>
        <w:ind w:left="1260"/>
        <w:jc w:val="both"/>
        <w:rPr>
          <w:iCs/>
          <w:sz w:val="22"/>
          <w:szCs w:val="22"/>
        </w:rPr>
      </w:pPr>
      <w:r w:rsidRPr="00C048C8">
        <w:rPr>
          <w:iCs/>
          <w:sz w:val="22"/>
          <w:szCs w:val="22"/>
        </w:rPr>
        <w:t>•</w:t>
      </w:r>
      <w:r w:rsidRPr="00C048C8">
        <w:rPr>
          <w:iCs/>
          <w:sz w:val="22"/>
          <w:szCs w:val="22"/>
        </w:rPr>
        <w:tab/>
        <w:t xml:space="preserve">kwalifikacje zawodowe: uprawnienia budowlane do kierowania i nadzorowania robotami budowlanymi w specjalności </w:t>
      </w:r>
      <w:proofErr w:type="spellStart"/>
      <w:r w:rsidRPr="00C048C8">
        <w:rPr>
          <w:iCs/>
          <w:sz w:val="22"/>
          <w:szCs w:val="22"/>
        </w:rPr>
        <w:t>konstrukcyjno</w:t>
      </w:r>
      <w:proofErr w:type="spellEnd"/>
      <w:r w:rsidRPr="00C048C8">
        <w:rPr>
          <w:iCs/>
          <w:sz w:val="22"/>
          <w:szCs w:val="22"/>
        </w:rPr>
        <w:t xml:space="preserve"> -budowlanej - specjalizacja w zakresie obiektów budowlanych melioracji wodnych lub budowli hydrotechnicznych, wydane wg Prawa budowlanego z 1994 r. z co najmniej 5 letnim stażem pracy od uzyskania ww. uprawnień. UWAGA: Zamawiający określając wymogi dla osoby w zakresie posiadanych uprawnień budowlanych, dopuszcza odpowiadające im uprawnienia budowlane, które zostały wydane na podstawie wcześniej obowiązujących przepisów takich jak specjalność konstrukcyjno-inżynieryjna w zakresie budowli hydrotechnicznych, specjalność </w:t>
      </w:r>
      <w:proofErr w:type="spellStart"/>
      <w:r w:rsidRPr="00C048C8">
        <w:rPr>
          <w:iCs/>
          <w:sz w:val="22"/>
          <w:szCs w:val="22"/>
        </w:rPr>
        <w:t>wodno</w:t>
      </w:r>
      <w:proofErr w:type="spellEnd"/>
      <w:r w:rsidRPr="00C048C8">
        <w:rPr>
          <w:iCs/>
          <w:sz w:val="22"/>
          <w:szCs w:val="22"/>
        </w:rPr>
        <w:t xml:space="preserve"> melioracyjna lub odpowiadające im uprawnienia wydane obywatelom państw członkowskich Unii Europejskiej, w zakresie, którego właściwy organ wydaje decyzję w sprawie uznania kwalifikacji zawodowych na zasadach określonych w ustawie z dnia 18 marca 2008 r. o zasadach uznawania kwalifikacji zawodowych nabytych w państwach członkowskich Unii Europejskiej (Dz. U. 2008, Nr 63, poz. 394) lub odpowiednie kwalifikacje zawodowe uznane za zasadach określonych w przepisach odrębnych. Potwierdzeniem spełniania tego warunku będzie wykazanie przez Wykonawcę, że w realizacji zamówienia uczestniczyć będzie osoba posiadająca uprawnienia budowlane do kierowania i nadzorowania robotami budowlanymi w specjalności </w:t>
      </w:r>
      <w:proofErr w:type="spellStart"/>
      <w:r w:rsidRPr="00C048C8">
        <w:rPr>
          <w:iCs/>
          <w:sz w:val="22"/>
          <w:szCs w:val="22"/>
        </w:rPr>
        <w:t>konstrukcyjno</w:t>
      </w:r>
      <w:proofErr w:type="spellEnd"/>
      <w:r w:rsidRPr="00C048C8">
        <w:rPr>
          <w:iCs/>
          <w:sz w:val="22"/>
          <w:szCs w:val="22"/>
        </w:rPr>
        <w:t xml:space="preserve"> -budowlanej - specjalizacja w zakresie obiektów budowlanych melioracji wodnych lub budowli hydrotechnicznych, wydane wg Prawa budowlanego z 1994 r. lub inne określone w zapisie uwaga z co najmniej 5 letnim stażem pracy od uzyskania ww. uprawnień.</w:t>
      </w:r>
    </w:p>
    <w:p w:rsidR="000957D3" w:rsidRPr="00C048C8" w:rsidRDefault="000957D3" w:rsidP="003B1A93">
      <w:pPr>
        <w:ind w:left="510"/>
        <w:jc w:val="both"/>
        <w:rPr>
          <w:iCs/>
          <w:sz w:val="22"/>
          <w:szCs w:val="22"/>
        </w:rPr>
      </w:pPr>
    </w:p>
    <w:p w:rsidR="000957D3" w:rsidRPr="00C048C8" w:rsidRDefault="000957D3" w:rsidP="003B1A93">
      <w:pPr>
        <w:ind w:left="510"/>
        <w:jc w:val="both"/>
        <w:rPr>
          <w:iCs/>
          <w:sz w:val="22"/>
          <w:szCs w:val="22"/>
        </w:rPr>
      </w:pPr>
    </w:p>
    <w:p w:rsidR="000957D3" w:rsidRPr="00C048C8" w:rsidRDefault="000957D3" w:rsidP="007D026C">
      <w:pPr>
        <w:jc w:val="both"/>
        <w:rPr>
          <w:iCs/>
          <w:sz w:val="22"/>
          <w:szCs w:val="22"/>
        </w:rPr>
      </w:pPr>
      <w:r w:rsidRPr="00C048C8">
        <w:rPr>
          <w:iCs/>
          <w:sz w:val="22"/>
          <w:szCs w:val="22"/>
        </w:rPr>
        <w:t>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15.12.2000 r. o samorządach zawodowych architektów, inżynierów budownictwa oraz urbanistów (Dz. U. z 2014 poz. 1946).</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0957D3" w:rsidRPr="00C048C8" w:rsidRDefault="000957D3" w:rsidP="00F123DB">
      <w:pPr>
        <w:jc w:val="both"/>
        <w:rPr>
          <w:iCs/>
          <w:sz w:val="22"/>
          <w:szCs w:val="22"/>
        </w:rPr>
      </w:pPr>
    </w:p>
    <w:p w:rsidR="000957D3" w:rsidRPr="00C048C8" w:rsidRDefault="000957D3" w:rsidP="005A470B">
      <w:pPr>
        <w:ind w:left="360" w:hanging="360"/>
        <w:jc w:val="both"/>
        <w:rPr>
          <w:iCs/>
          <w:sz w:val="22"/>
          <w:szCs w:val="22"/>
        </w:rPr>
      </w:pPr>
      <w:r w:rsidRPr="00C048C8">
        <w:rPr>
          <w:iCs/>
          <w:sz w:val="22"/>
          <w:szCs w:val="22"/>
        </w:rPr>
        <w:t xml:space="preserve">3.1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0957D3" w:rsidRPr="00C048C8" w:rsidRDefault="000957D3" w:rsidP="005A470B">
      <w:pPr>
        <w:ind w:left="360" w:hanging="360"/>
        <w:jc w:val="both"/>
        <w:rPr>
          <w:iCs/>
          <w:sz w:val="22"/>
          <w:szCs w:val="22"/>
        </w:rPr>
      </w:pPr>
    </w:p>
    <w:p w:rsidR="000957D3" w:rsidRPr="00C048C8" w:rsidRDefault="000957D3" w:rsidP="005A470B">
      <w:pPr>
        <w:ind w:left="360" w:hanging="360"/>
        <w:jc w:val="both"/>
        <w:rPr>
          <w:iCs/>
          <w:sz w:val="22"/>
          <w:szCs w:val="22"/>
        </w:rPr>
      </w:pPr>
      <w:r w:rsidRPr="00C048C8">
        <w:rPr>
          <w:iCs/>
          <w:sz w:val="22"/>
          <w:szCs w:val="22"/>
        </w:rPr>
        <w:t xml:space="preserve">W celu oceny, czy Wykonawca polegając na zdolnościach lub sytuacji innych podmiotów na zasadach określonych w art. 22a ustawy </w:t>
      </w:r>
      <w:proofErr w:type="spellStart"/>
      <w:r w:rsidRPr="00C048C8">
        <w:rPr>
          <w:iCs/>
          <w:sz w:val="22"/>
          <w:szCs w:val="22"/>
        </w:rPr>
        <w:t>Pzp</w:t>
      </w:r>
      <w:proofErr w:type="spellEnd"/>
      <w:r w:rsidRPr="00C048C8">
        <w:rPr>
          <w:iCs/>
          <w:sz w:val="22"/>
          <w:szCs w:val="22"/>
        </w:rPr>
        <w:t>,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0957D3" w:rsidRPr="00C048C8" w:rsidRDefault="000957D3" w:rsidP="005A470B">
      <w:pPr>
        <w:ind w:left="360" w:hanging="360"/>
        <w:jc w:val="both"/>
        <w:rPr>
          <w:iCs/>
          <w:sz w:val="22"/>
          <w:szCs w:val="22"/>
        </w:rPr>
      </w:pPr>
    </w:p>
    <w:p w:rsidR="000957D3" w:rsidRPr="00C048C8" w:rsidRDefault="000957D3" w:rsidP="005A470B">
      <w:pPr>
        <w:numPr>
          <w:ilvl w:val="0"/>
          <w:numId w:val="20"/>
        </w:numPr>
        <w:jc w:val="both"/>
        <w:rPr>
          <w:iCs/>
          <w:sz w:val="22"/>
          <w:szCs w:val="22"/>
        </w:rPr>
      </w:pPr>
      <w:r w:rsidRPr="00C048C8">
        <w:rPr>
          <w:iCs/>
          <w:sz w:val="22"/>
          <w:szCs w:val="22"/>
        </w:rPr>
        <w:t>zakres dostępnych wykonawcy zasobów innego podmiotu,</w:t>
      </w:r>
    </w:p>
    <w:p w:rsidR="000957D3" w:rsidRPr="00C048C8" w:rsidRDefault="000957D3" w:rsidP="005A470B">
      <w:pPr>
        <w:numPr>
          <w:ilvl w:val="0"/>
          <w:numId w:val="20"/>
        </w:numPr>
        <w:jc w:val="both"/>
        <w:rPr>
          <w:iCs/>
          <w:sz w:val="22"/>
          <w:szCs w:val="22"/>
        </w:rPr>
      </w:pPr>
      <w:r w:rsidRPr="00C048C8">
        <w:rPr>
          <w:iCs/>
          <w:sz w:val="22"/>
          <w:szCs w:val="22"/>
        </w:rPr>
        <w:t>sposób wykorzystania zasobów innego podmiotu, przez wykonawcę, przy wykonywaniu zamówienia publicznego,</w:t>
      </w:r>
    </w:p>
    <w:p w:rsidR="000957D3" w:rsidRPr="00C048C8" w:rsidRDefault="000957D3" w:rsidP="005A470B">
      <w:pPr>
        <w:numPr>
          <w:ilvl w:val="0"/>
          <w:numId w:val="20"/>
        </w:numPr>
        <w:jc w:val="both"/>
        <w:rPr>
          <w:iCs/>
          <w:sz w:val="22"/>
          <w:szCs w:val="22"/>
        </w:rPr>
      </w:pPr>
      <w:r w:rsidRPr="00C048C8">
        <w:rPr>
          <w:iCs/>
          <w:sz w:val="22"/>
          <w:szCs w:val="22"/>
        </w:rPr>
        <w:t>zakres i okres udziału innego podmiotu przy wykonywaniu zamówienia publicznego,</w:t>
      </w:r>
    </w:p>
    <w:p w:rsidR="000957D3" w:rsidRPr="00C048C8" w:rsidRDefault="000957D3" w:rsidP="005A470B">
      <w:pPr>
        <w:numPr>
          <w:ilvl w:val="0"/>
          <w:numId w:val="20"/>
        </w:numPr>
        <w:jc w:val="both"/>
        <w:rPr>
          <w:iCs/>
          <w:sz w:val="22"/>
          <w:szCs w:val="22"/>
        </w:rPr>
      </w:pPr>
      <w:r w:rsidRPr="00C048C8">
        <w:rPr>
          <w:iCs/>
          <w:sz w:val="22"/>
          <w:szCs w:val="22"/>
        </w:rPr>
        <w:t xml:space="preserve">czy podmiot, na zdolnościach, którego wykonawca polega w odniesieniu do warunków udziału w postępowaniu dotyczących wykształcenia, kwalifikacji zawodowych lub doświadczenia, zrealizuje roboty budowalne lub usługi, których wskazane zdolności dotyczą. </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 xml:space="preserve">3.2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12) – 23) oraz art. 24 ust. 5 pkt. 1, 2 i 4) i ustawy </w:t>
      </w:r>
      <w:proofErr w:type="spellStart"/>
      <w:r w:rsidRPr="00C048C8">
        <w:rPr>
          <w:iCs/>
          <w:sz w:val="22"/>
          <w:szCs w:val="22"/>
        </w:rPr>
        <w:t>Pzp</w:t>
      </w:r>
      <w:proofErr w:type="spellEnd"/>
      <w:r w:rsidRPr="00C048C8">
        <w:rPr>
          <w:iCs/>
          <w:sz w:val="22"/>
          <w:szCs w:val="22"/>
        </w:rPr>
        <w:t>.</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3.3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3.5 Jeżeli zdolności techniczne lub zawodowe lub sytuacja ekonomiczna lub finansowa, podmiotu, o którym mowa w pkt 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4. Ocena spełniania w/w warunków dokonana zostanie zgodnie z formułą „spełnia / nie spełnia”, w oparciu o informacje zawarte w dokumentach lub oświadczeniach wyszczególnionych w Części XII SIWZ. Z treści załączonych dokumentów musi wynikać jednoznacznie, iż w/w warunki Wykonawca spełnił.</w:t>
      </w:r>
    </w:p>
    <w:p w:rsidR="000957D3" w:rsidRPr="00C048C8" w:rsidRDefault="000957D3" w:rsidP="00F123DB">
      <w:pPr>
        <w:jc w:val="both"/>
        <w:rPr>
          <w:iCs/>
          <w:sz w:val="22"/>
          <w:szCs w:val="22"/>
        </w:rPr>
      </w:pPr>
    </w:p>
    <w:p w:rsidR="000957D3" w:rsidRPr="00C048C8" w:rsidRDefault="000957D3" w:rsidP="00A77479">
      <w:pPr>
        <w:jc w:val="both"/>
        <w:rPr>
          <w:iCs/>
          <w:sz w:val="22"/>
          <w:szCs w:val="22"/>
          <w:u w:val="single"/>
        </w:rPr>
      </w:pPr>
      <w:r w:rsidRPr="00C048C8">
        <w:rPr>
          <w:b/>
          <w:bCs/>
          <w:iCs/>
          <w:sz w:val="22"/>
          <w:szCs w:val="22"/>
          <w:u w:val="single"/>
        </w:rPr>
        <w:t xml:space="preserve">XII. OŚWIADCZENIA I DOKUMENTY SKŁADANE PRZEZ WYKONAWCĘ NA POTWIERDZENIE SPEŁNIENIA WARUNKÓW UDZIAŁU W POSTĘPOWANIU I PODMIOTACH TRZECICH ORAZ BRAKU PODSTAW WYKLUCZENIA </w:t>
      </w:r>
    </w:p>
    <w:p w:rsidR="000957D3" w:rsidRPr="00C048C8" w:rsidRDefault="000957D3" w:rsidP="00F123DB">
      <w:pPr>
        <w:jc w:val="both"/>
        <w:rPr>
          <w:iCs/>
          <w:sz w:val="22"/>
          <w:szCs w:val="22"/>
        </w:rPr>
      </w:pPr>
    </w:p>
    <w:p w:rsidR="000957D3" w:rsidRPr="00C048C8" w:rsidRDefault="000957D3" w:rsidP="0088481C">
      <w:pPr>
        <w:jc w:val="both"/>
        <w:rPr>
          <w:iCs/>
          <w:sz w:val="22"/>
          <w:szCs w:val="22"/>
        </w:rPr>
      </w:pPr>
      <w:r w:rsidRPr="00C048C8">
        <w:rPr>
          <w:iCs/>
          <w:sz w:val="22"/>
          <w:szCs w:val="22"/>
        </w:rPr>
        <w:t xml:space="preserve">1. W celu </w:t>
      </w:r>
      <w:r w:rsidRPr="00C048C8">
        <w:rPr>
          <w:b/>
          <w:bCs/>
          <w:iCs/>
          <w:sz w:val="22"/>
          <w:szCs w:val="22"/>
        </w:rPr>
        <w:t xml:space="preserve">wstępnego potwierdzenia, </w:t>
      </w:r>
      <w:r w:rsidRPr="00C048C8">
        <w:rPr>
          <w:bCs/>
          <w:iCs/>
          <w:sz w:val="22"/>
          <w:szCs w:val="22"/>
        </w:rPr>
        <w:t>ż</w:t>
      </w:r>
      <w:r w:rsidRPr="00C048C8">
        <w:rPr>
          <w:iCs/>
          <w:sz w:val="22"/>
          <w:szCs w:val="22"/>
        </w:rPr>
        <w:t xml:space="preserve">e Wykonawca: </w:t>
      </w:r>
    </w:p>
    <w:p w:rsidR="000957D3" w:rsidRPr="00C048C8" w:rsidRDefault="000957D3" w:rsidP="003B1965">
      <w:pPr>
        <w:ind w:left="540" w:hanging="360"/>
        <w:jc w:val="both"/>
        <w:rPr>
          <w:iCs/>
          <w:sz w:val="22"/>
          <w:szCs w:val="22"/>
        </w:rPr>
      </w:pPr>
      <w:r w:rsidRPr="00C048C8">
        <w:rPr>
          <w:iCs/>
          <w:sz w:val="22"/>
          <w:szCs w:val="22"/>
        </w:rPr>
        <w:t>1) spełnia warunki udziału w postępowaniu określone w Części</w:t>
      </w:r>
      <w:r w:rsidRPr="00C048C8">
        <w:rPr>
          <w:b/>
          <w:bCs/>
          <w:sz w:val="22"/>
          <w:szCs w:val="22"/>
        </w:rPr>
        <w:t xml:space="preserve"> XI pkt. 2 SIWZ</w:t>
      </w:r>
      <w:r w:rsidRPr="00C048C8">
        <w:rPr>
          <w:iCs/>
          <w:sz w:val="22"/>
          <w:szCs w:val="22"/>
        </w:rPr>
        <w:t xml:space="preserve"> oraz podmioty trzecie, na zasobach, których Wykonawca polega spełniają warunki udziału w postępowaniu oraz nie zachodzą wobec nich podstawy wykluczenia, Wykonawca dołącza do oferty </w:t>
      </w:r>
      <w:r w:rsidRPr="00C048C8">
        <w:rPr>
          <w:b/>
          <w:bCs/>
          <w:iCs/>
          <w:sz w:val="22"/>
          <w:szCs w:val="22"/>
        </w:rPr>
        <w:t xml:space="preserve">aktualne na dzień składania ofert oświadczenie o spełnianiu warunków udziału w postępowaniu i podmiotach trzecich </w:t>
      </w:r>
      <w:r w:rsidRPr="00C048C8">
        <w:rPr>
          <w:iCs/>
          <w:sz w:val="22"/>
          <w:szCs w:val="22"/>
        </w:rPr>
        <w:t xml:space="preserve">(wg wzoru – załącznik 2 do SIWZ). Oświadczenie musi być złożone w oryginale. W przypadku składania oferty wspólnej oświadczenie składa pełnomocnik w imieniu wszystkich Wykonawców wspólnie ubiegających się o udzielenie </w:t>
      </w:r>
      <w:r w:rsidRPr="00C048C8">
        <w:rPr>
          <w:bCs/>
          <w:iCs/>
          <w:sz w:val="22"/>
          <w:szCs w:val="22"/>
        </w:rPr>
        <w:t>zamówienia</w:t>
      </w:r>
      <w:r w:rsidRPr="00C048C8">
        <w:rPr>
          <w:b/>
          <w:bCs/>
          <w:iCs/>
          <w:sz w:val="22"/>
          <w:szCs w:val="22"/>
        </w:rPr>
        <w:t xml:space="preserve">. </w:t>
      </w:r>
    </w:p>
    <w:p w:rsidR="000957D3" w:rsidRPr="00C048C8" w:rsidRDefault="000957D3" w:rsidP="00F30604">
      <w:pPr>
        <w:ind w:left="540" w:hanging="360"/>
        <w:jc w:val="both"/>
        <w:rPr>
          <w:iCs/>
          <w:sz w:val="22"/>
          <w:szCs w:val="22"/>
        </w:rPr>
      </w:pPr>
      <w:r w:rsidRPr="00C048C8">
        <w:rPr>
          <w:iCs/>
          <w:sz w:val="22"/>
          <w:szCs w:val="22"/>
        </w:rPr>
        <w:t xml:space="preserve">2) nie podlega wykluczeniu, z powodów określonych w Części </w:t>
      </w:r>
      <w:r w:rsidRPr="00C048C8">
        <w:rPr>
          <w:b/>
          <w:bCs/>
          <w:sz w:val="22"/>
          <w:szCs w:val="22"/>
        </w:rPr>
        <w:t>XI pkt. 1 SIWZ</w:t>
      </w:r>
      <w:r w:rsidRPr="00C048C8">
        <w:rPr>
          <w:iCs/>
          <w:sz w:val="22"/>
          <w:szCs w:val="22"/>
        </w:rPr>
        <w:t xml:space="preserve"> Wykonawca zobowiązany jest dołączyć do oferty </w:t>
      </w:r>
      <w:r w:rsidRPr="00C048C8">
        <w:rPr>
          <w:b/>
          <w:bCs/>
          <w:iCs/>
          <w:sz w:val="22"/>
          <w:szCs w:val="22"/>
        </w:rPr>
        <w:t xml:space="preserve">aktualne na dzień składania ofert oświadczenie o braku podstaw do wykluczenia z udziału w postępowaniu </w:t>
      </w:r>
      <w:r w:rsidRPr="00C048C8">
        <w:rPr>
          <w:iCs/>
          <w:sz w:val="22"/>
          <w:szCs w:val="22"/>
        </w:rPr>
        <w:t xml:space="preserve">(wg wzoru - załącznik 3 do SIWZ) Oświadczenie musi być złożone w oryginale. W przypadku składania oferty wspólnej oświadczenie składa pełnomocnik w imieniu wszystkich Wykonawców wspólnie ubiegających się o udzielenie </w:t>
      </w:r>
      <w:r w:rsidRPr="00C048C8">
        <w:rPr>
          <w:bCs/>
          <w:iCs/>
          <w:sz w:val="22"/>
          <w:szCs w:val="22"/>
        </w:rPr>
        <w:t>zamówienia.</w:t>
      </w:r>
      <w:r w:rsidRPr="00C048C8">
        <w:rPr>
          <w:b/>
          <w:bCs/>
          <w:iCs/>
          <w:sz w:val="22"/>
          <w:szCs w:val="22"/>
        </w:rPr>
        <w:t xml:space="preserve"> </w:t>
      </w:r>
    </w:p>
    <w:p w:rsidR="000957D3" w:rsidRPr="00C048C8" w:rsidRDefault="000957D3" w:rsidP="0088481C">
      <w:pPr>
        <w:jc w:val="both"/>
        <w:rPr>
          <w:iCs/>
          <w:sz w:val="22"/>
          <w:szCs w:val="22"/>
        </w:rPr>
      </w:pPr>
    </w:p>
    <w:p w:rsidR="000957D3" w:rsidRPr="00C048C8" w:rsidRDefault="000957D3" w:rsidP="0088481C">
      <w:pPr>
        <w:jc w:val="both"/>
        <w:rPr>
          <w:iCs/>
          <w:sz w:val="22"/>
          <w:szCs w:val="22"/>
          <w:u w:val="single"/>
        </w:rPr>
      </w:pPr>
      <w:r w:rsidRPr="00C048C8">
        <w:rPr>
          <w:iCs/>
          <w:sz w:val="22"/>
          <w:szCs w:val="22"/>
          <w:u w:val="single"/>
        </w:rPr>
        <w:t xml:space="preserve">2. </w:t>
      </w:r>
      <w:r w:rsidRPr="00C048C8">
        <w:rPr>
          <w:b/>
          <w:bCs/>
          <w:iCs/>
          <w:sz w:val="22"/>
          <w:szCs w:val="22"/>
          <w:u w:val="single"/>
        </w:rPr>
        <w:t xml:space="preserve">Zamawiający zgodnie z art. 24aa PZP, w pierwszej kolejności dokona oceny ofert, </w:t>
      </w:r>
      <w:r w:rsidRPr="00C048C8">
        <w:rPr>
          <w:b/>
          <w:iCs/>
          <w:sz w:val="22"/>
          <w:szCs w:val="22"/>
          <w:u w:val="single"/>
        </w:rPr>
        <w:t xml:space="preserve">a </w:t>
      </w:r>
      <w:r w:rsidRPr="00C048C8">
        <w:rPr>
          <w:b/>
          <w:bCs/>
          <w:iCs/>
          <w:sz w:val="22"/>
          <w:szCs w:val="22"/>
          <w:u w:val="single"/>
        </w:rPr>
        <w:t xml:space="preserve">następnie zbada czy Wykonawca, którego oferta została oceniona, jako najkorzystniejsza nie podlega wykluczeniu oraz spełnia warunki udziału </w:t>
      </w:r>
      <w:r w:rsidRPr="00C048C8">
        <w:rPr>
          <w:b/>
          <w:iCs/>
          <w:sz w:val="22"/>
          <w:szCs w:val="22"/>
          <w:u w:val="single"/>
        </w:rPr>
        <w:t>w postępowaniu</w:t>
      </w:r>
      <w:r w:rsidRPr="00C048C8">
        <w:rPr>
          <w:iCs/>
          <w:sz w:val="22"/>
          <w:szCs w:val="22"/>
          <w:u w:val="single"/>
        </w:rPr>
        <w:t>.</w:t>
      </w:r>
    </w:p>
    <w:p w:rsidR="000957D3" w:rsidRPr="00C048C8" w:rsidRDefault="000957D3" w:rsidP="0088481C">
      <w:pPr>
        <w:jc w:val="both"/>
        <w:rPr>
          <w:iCs/>
          <w:sz w:val="22"/>
          <w:szCs w:val="22"/>
        </w:rPr>
      </w:pPr>
      <w:r w:rsidRPr="00C048C8">
        <w:rPr>
          <w:iCs/>
          <w:sz w:val="22"/>
          <w:szCs w:val="22"/>
        </w:rPr>
        <w:t xml:space="preserve"> </w:t>
      </w:r>
    </w:p>
    <w:p w:rsidR="000957D3" w:rsidRPr="00C048C8" w:rsidRDefault="000957D3" w:rsidP="0088481C">
      <w:pPr>
        <w:jc w:val="both"/>
        <w:rPr>
          <w:iCs/>
          <w:sz w:val="22"/>
          <w:szCs w:val="22"/>
        </w:rPr>
      </w:pPr>
      <w:r w:rsidRPr="00C048C8">
        <w:rPr>
          <w:b/>
          <w:bCs/>
          <w:iCs/>
          <w:sz w:val="22"/>
          <w:szCs w:val="22"/>
        </w:rPr>
        <w:t xml:space="preserve">Zamawiający wezwie </w:t>
      </w:r>
      <w:r w:rsidRPr="00C048C8">
        <w:rPr>
          <w:iCs/>
          <w:sz w:val="22"/>
          <w:szCs w:val="22"/>
        </w:rPr>
        <w:t xml:space="preserve">Wykonawcę, </w:t>
      </w:r>
      <w:r w:rsidRPr="00C048C8">
        <w:rPr>
          <w:b/>
          <w:bCs/>
          <w:iCs/>
          <w:sz w:val="22"/>
          <w:szCs w:val="22"/>
        </w:rPr>
        <w:t xml:space="preserve">którego oferta została najwyżej oceniona, do złożenia w wyznaczonym terminie, nie krótszym niż 5 dni, aktualnych na dzień złożenia oświadczeń lub dokumentów na potwierdzenie, ze: </w:t>
      </w:r>
    </w:p>
    <w:p w:rsidR="000957D3" w:rsidRPr="00C048C8" w:rsidRDefault="000957D3" w:rsidP="0088481C">
      <w:pPr>
        <w:jc w:val="both"/>
        <w:rPr>
          <w:iCs/>
          <w:sz w:val="22"/>
          <w:szCs w:val="22"/>
        </w:rPr>
      </w:pPr>
      <w:r w:rsidRPr="00C048C8">
        <w:rPr>
          <w:iCs/>
          <w:sz w:val="22"/>
          <w:szCs w:val="22"/>
        </w:rPr>
        <w:t xml:space="preserve">1) Wykonawca nie podlega wykluczeniu z postępowania, z powodów wymienionych w Części XI pkt 1 SIWZ, tj.: </w:t>
      </w:r>
    </w:p>
    <w:p w:rsidR="000957D3" w:rsidRPr="00C048C8" w:rsidRDefault="000957D3" w:rsidP="00D63779">
      <w:pPr>
        <w:ind w:left="900" w:hanging="540"/>
        <w:jc w:val="both"/>
        <w:rPr>
          <w:b/>
          <w:bCs/>
          <w:iCs/>
          <w:sz w:val="22"/>
          <w:szCs w:val="22"/>
        </w:rPr>
      </w:pPr>
      <w:r w:rsidRPr="00C048C8">
        <w:rPr>
          <w:iCs/>
          <w:sz w:val="22"/>
          <w:szCs w:val="22"/>
        </w:rPr>
        <w:t xml:space="preserve">a) </w:t>
      </w:r>
      <w:r w:rsidRPr="00C048C8">
        <w:rPr>
          <w:b/>
          <w:bCs/>
          <w:iCs/>
          <w:sz w:val="22"/>
          <w:szCs w:val="22"/>
        </w:rPr>
        <w:t xml:space="preserve">odpis z właściwego rejestru </w:t>
      </w:r>
      <w:r w:rsidRPr="00C048C8">
        <w:rPr>
          <w:iCs/>
          <w:sz w:val="22"/>
          <w:szCs w:val="22"/>
        </w:rPr>
        <w:t xml:space="preserve">lub z centralnej ewidencji i informacji o działalności gospodarczej, jeżeli odrębne przepisy wymagają wpisu do rejestru lub ewidencji, w celu wykazania braku podstaw do wykluczenia w oparciu o art. 24 ust. 5 pkt 1 PZP. W przypadku składania oferty wspólnej ww. dokument składa każdy z Wykonawców składających ofertę wspólną. Ww. dokument należy złożyć w oryginale lub kopii potwierdzonej za zgodność z </w:t>
      </w:r>
      <w:r w:rsidRPr="00C048C8">
        <w:rPr>
          <w:bCs/>
          <w:iCs/>
          <w:sz w:val="22"/>
          <w:szCs w:val="22"/>
        </w:rPr>
        <w:t>oryginałem.</w:t>
      </w:r>
      <w:r w:rsidRPr="00C048C8">
        <w:rPr>
          <w:b/>
          <w:bCs/>
          <w:iCs/>
          <w:sz w:val="22"/>
          <w:szCs w:val="22"/>
        </w:rPr>
        <w:t xml:space="preserve"> </w:t>
      </w:r>
    </w:p>
    <w:p w:rsidR="000957D3" w:rsidRPr="00C048C8" w:rsidRDefault="000957D3" w:rsidP="00D63779">
      <w:pPr>
        <w:ind w:left="900" w:hanging="540"/>
        <w:jc w:val="both"/>
        <w:rPr>
          <w:iCs/>
          <w:sz w:val="22"/>
          <w:szCs w:val="22"/>
        </w:rPr>
      </w:pPr>
    </w:p>
    <w:p w:rsidR="000957D3" w:rsidRPr="00C048C8" w:rsidRDefault="000957D3" w:rsidP="0088481C">
      <w:pPr>
        <w:jc w:val="both"/>
        <w:rPr>
          <w:iCs/>
          <w:sz w:val="22"/>
          <w:szCs w:val="22"/>
        </w:rPr>
      </w:pPr>
      <w:r w:rsidRPr="00C048C8">
        <w:rPr>
          <w:iCs/>
          <w:sz w:val="22"/>
          <w:szCs w:val="22"/>
        </w:rPr>
        <w:t xml:space="preserve">2) Wykonawca spełnia warunki udziału w postępowaniu, o których mowa w Części </w:t>
      </w:r>
      <w:r w:rsidRPr="00C048C8">
        <w:rPr>
          <w:bCs/>
          <w:sz w:val="22"/>
          <w:szCs w:val="22"/>
        </w:rPr>
        <w:t>XI pkt. 2</w:t>
      </w:r>
      <w:r w:rsidRPr="00C048C8">
        <w:rPr>
          <w:iCs/>
          <w:sz w:val="22"/>
          <w:szCs w:val="22"/>
        </w:rPr>
        <w:t xml:space="preserve"> SIWZ, tj.: </w:t>
      </w:r>
    </w:p>
    <w:p w:rsidR="000957D3" w:rsidRPr="00C048C8" w:rsidRDefault="000957D3" w:rsidP="00BA77D1">
      <w:pPr>
        <w:ind w:left="900" w:hanging="540"/>
        <w:jc w:val="both"/>
        <w:rPr>
          <w:iCs/>
          <w:sz w:val="22"/>
          <w:szCs w:val="22"/>
        </w:rPr>
      </w:pPr>
      <w:r w:rsidRPr="00C048C8">
        <w:rPr>
          <w:iCs/>
          <w:sz w:val="22"/>
          <w:szCs w:val="22"/>
        </w:rPr>
        <w:t xml:space="preserve">a) </w:t>
      </w:r>
      <w:r w:rsidRPr="00C048C8">
        <w:rPr>
          <w:b/>
          <w:bCs/>
          <w:iCs/>
          <w:sz w:val="22"/>
          <w:szCs w:val="22"/>
        </w:rPr>
        <w:t xml:space="preserve">Wykaz robót budowlanych </w:t>
      </w:r>
      <w:r w:rsidRPr="00C048C8">
        <w:rPr>
          <w:iCs/>
          <w:sz w:val="22"/>
          <w:szCs w:val="22"/>
        </w:rPr>
        <w:t xml:space="preserve">wykonanych nie wcześniej niż w okresie ostatnich 5 lat przed upływem terminu składania ofert, a jeżeli okres prowadzenia działalności jest krótszy -w tym okresie, wraz z podaniem ich rodzaju, wartości, daty, miejsca wykonania i podmiotów, na rzecz, których roboty te zostały wykonane, z załączeniem </w:t>
      </w:r>
      <w:r w:rsidRPr="00C048C8">
        <w:rPr>
          <w:b/>
          <w:bCs/>
          <w:iCs/>
          <w:sz w:val="22"/>
          <w:szCs w:val="22"/>
        </w:rPr>
        <w:t xml:space="preserve">dowodów </w:t>
      </w:r>
      <w:r w:rsidRPr="00C048C8">
        <w:rPr>
          <w:iCs/>
          <w:sz w:val="22"/>
          <w:szCs w:val="22"/>
        </w:rPr>
        <w:t xml:space="preserve">określających czy te roboty budowlane zostały wykonane należycie, w szczególności informacji o tym czy roboty zostały wykonane zgodnie z przepisami prawa budowlanego i prawidłowo ukończone. </w:t>
      </w:r>
      <w:r w:rsidRPr="00C048C8">
        <w:rPr>
          <w:b/>
          <w:bCs/>
          <w:iCs/>
          <w:sz w:val="22"/>
          <w:szCs w:val="22"/>
        </w:rPr>
        <w:t xml:space="preserve">Dowodami, </w:t>
      </w:r>
      <w:r w:rsidRPr="00C048C8">
        <w:rPr>
          <w:iCs/>
          <w:sz w:val="22"/>
          <w:szCs w:val="22"/>
        </w:rPr>
        <w:t xml:space="preserve">o których mowa powyżej są referencje bądź inne dokumenty wystawione przez podmiot, na rzecz którego roboty budowlane były wykonywane, a jeżeli z uzasadnionej przyczyny o obiektywnym charakterze Wykonawca nie jest w stanie uzyskać tych dokumentów -inny dokument. W przypadku składania oferty wspólnej Wykonawcy składający ofertę wspólną składają jeden wspólny ww. wykaz. Ww. dokument należy złożyć w oryginale. Natomiast dowody i inne dokumenty w oryginale lub kopii potwierdzonej za zgodność z oryginałem. </w:t>
      </w:r>
    </w:p>
    <w:p w:rsidR="000957D3" w:rsidRPr="00C048C8" w:rsidRDefault="000957D3" w:rsidP="00BA77D1">
      <w:pPr>
        <w:ind w:left="900" w:hanging="540"/>
        <w:jc w:val="both"/>
        <w:rPr>
          <w:iCs/>
          <w:sz w:val="22"/>
          <w:szCs w:val="22"/>
        </w:rPr>
      </w:pPr>
      <w:r w:rsidRPr="00C048C8">
        <w:rPr>
          <w:iCs/>
          <w:sz w:val="22"/>
          <w:szCs w:val="22"/>
        </w:rPr>
        <w:t xml:space="preserve">b) </w:t>
      </w:r>
      <w:r w:rsidRPr="00C048C8">
        <w:rPr>
          <w:b/>
          <w:bCs/>
          <w:iCs/>
          <w:sz w:val="22"/>
          <w:szCs w:val="22"/>
        </w:rPr>
        <w:t xml:space="preserve">Wykaz osób, skierowanych przez Wykonawcę do realizacji zamówienia publicznego </w:t>
      </w:r>
      <w:r w:rsidRPr="00C048C8">
        <w:rPr>
          <w:iCs/>
          <w:sz w:val="22"/>
          <w:szCs w:val="22"/>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W przypadku składania oferty wspólnej Wykonawcy składają jeden wspólny wykaz osób, którymi dysponują lub będą dysponować. </w:t>
      </w:r>
    </w:p>
    <w:p w:rsidR="000957D3" w:rsidRPr="00C048C8" w:rsidRDefault="000957D3" w:rsidP="00BA77D1">
      <w:pPr>
        <w:ind w:left="900"/>
        <w:jc w:val="both"/>
        <w:rPr>
          <w:iCs/>
          <w:sz w:val="22"/>
          <w:szCs w:val="22"/>
        </w:rPr>
      </w:pPr>
      <w:r w:rsidRPr="00C048C8">
        <w:rPr>
          <w:iCs/>
          <w:sz w:val="22"/>
          <w:szCs w:val="22"/>
        </w:rPr>
        <w:t xml:space="preserve">Ww. dokument należy złożyć w oryginale. </w:t>
      </w:r>
    </w:p>
    <w:p w:rsidR="000957D3" w:rsidRPr="00C048C8" w:rsidRDefault="000957D3" w:rsidP="00070CBE">
      <w:pPr>
        <w:jc w:val="both"/>
        <w:rPr>
          <w:iCs/>
          <w:sz w:val="22"/>
          <w:szCs w:val="22"/>
        </w:rPr>
      </w:pPr>
    </w:p>
    <w:p w:rsidR="000957D3" w:rsidRPr="00C048C8" w:rsidRDefault="000957D3" w:rsidP="00F17177">
      <w:pPr>
        <w:ind w:left="900" w:hanging="540"/>
        <w:jc w:val="both"/>
        <w:rPr>
          <w:iCs/>
          <w:sz w:val="22"/>
          <w:szCs w:val="22"/>
        </w:rPr>
      </w:pPr>
      <w:r w:rsidRPr="00C048C8">
        <w:rPr>
          <w:iCs/>
          <w:sz w:val="22"/>
          <w:szCs w:val="22"/>
        </w:rPr>
        <w:t xml:space="preserve">c) </w:t>
      </w:r>
      <w:r w:rsidRPr="00C048C8">
        <w:rPr>
          <w:b/>
          <w:bCs/>
          <w:iCs/>
          <w:sz w:val="22"/>
          <w:szCs w:val="22"/>
        </w:rPr>
        <w:t xml:space="preserve">Dokument potwierdzający, że Wykonawca jest ubezpieczony od odpowiedzialności cywilnej w zakresie prowadzonej działalności </w:t>
      </w:r>
      <w:r w:rsidRPr="00C048C8">
        <w:rPr>
          <w:iCs/>
          <w:sz w:val="22"/>
          <w:szCs w:val="22"/>
        </w:rPr>
        <w:t xml:space="preserve">związanej z przedmiotem zamówienia na sumę gwarancyjna nie mniejszą niż </w:t>
      </w:r>
      <w:r w:rsidRPr="00C048C8">
        <w:rPr>
          <w:b/>
          <w:iCs/>
          <w:sz w:val="22"/>
          <w:szCs w:val="22"/>
        </w:rPr>
        <w:t>800.000,00</w:t>
      </w:r>
      <w:r w:rsidRPr="00C048C8">
        <w:rPr>
          <w:iCs/>
          <w:sz w:val="22"/>
          <w:szCs w:val="22"/>
        </w:rPr>
        <w:t xml:space="preserve"> zł. W przypadku składania oferty wspólnej ww. dokument składa ten z Wykonawców składających ofertę wspólną, który odpowiada za spełnienie tego warunku. Ww. dokument należy złożyć w oryginale lub kopii potwierdzonej za zgodność z</w:t>
      </w:r>
      <w:r w:rsidRPr="00C048C8">
        <w:rPr>
          <w:b/>
          <w:bCs/>
          <w:iCs/>
          <w:sz w:val="22"/>
          <w:szCs w:val="22"/>
        </w:rPr>
        <w:t xml:space="preserve"> </w:t>
      </w:r>
      <w:r w:rsidRPr="00C048C8">
        <w:rPr>
          <w:bCs/>
          <w:iCs/>
          <w:sz w:val="22"/>
          <w:szCs w:val="22"/>
        </w:rPr>
        <w:t>oryginałem.</w:t>
      </w:r>
    </w:p>
    <w:p w:rsidR="000957D3" w:rsidRPr="00C048C8" w:rsidRDefault="000957D3" w:rsidP="00F17177">
      <w:pPr>
        <w:ind w:left="900" w:hanging="540"/>
        <w:jc w:val="both"/>
        <w:rPr>
          <w:iCs/>
          <w:sz w:val="22"/>
          <w:szCs w:val="22"/>
        </w:rPr>
      </w:pPr>
    </w:p>
    <w:p w:rsidR="000957D3" w:rsidRPr="00C048C8" w:rsidRDefault="000957D3" w:rsidP="00F17177">
      <w:pPr>
        <w:jc w:val="both"/>
        <w:rPr>
          <w:iCs/>
          <w:sz w:val="22"/>
          <w:szCs w:val="22"/>
        </w:rPr>
      </w:pPr>
      <w:r w:rsidRPr="00C048C8">
        <w:rPr>
          <w:iCs/>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spełnienie opisanego przez Zamawiającego warunku udziału w postepowaniu (art. 26 ust. 2c PZP). </w:t>
      </w:r>
    </w:p>
    <w:p w:rsidR="000957D3" w:rsidRPr="00C048C8" w:rsidRDefault="000957D3" w:rsidP="0088481C">
      <w:pPr>
        <w:jc w:val="both"/>
        <w:rPr>
          <w:iCs/>
          <w:sz w:val="22"/>
          <w:szCs w:val="22"/>
        </w:rPr>
      </w:pPr>
    </w:p>
    <w:p w:rsidR="000957D3" w:rsidRPr="00C048C8" w:rsidRDefault="000957D3" w:rsidP="0088481C">
      <w:pPr>
        <w:jc w:val="both"/>
        <w:rPr>
          <w:iCs/>
          <w:sz w:val="22"/>
          <w:szCs w:val="22"/>
        </w:rPr>
      </w:pPr>
      <w:r w:rsidRPr="00C048C8">
        <w:rPr>
          <w:iCs/>
          <w:sz w:val="22"/>
          <w:szCs w:val="22"/>
        </w:rPr>
        <w:t xml:space="preserve">3. </w:t>
      </w:r>
      <w:r w:rsidRPr="00C048C8">
        <w:rPr>
          <w:b/>
          <w:bCs/>
          <w:iCs/>
          <w:sz w:val="22"/>
          <w:szCs w:val="22"/>
        </w:rPr>
        <w:t xml:space="preserve">Oświadczenie o przynależności lub braku przynależności do tej samej grupy kapitałowej. </w:t>
      </w:r>
    </w:p>
    <w:p w:rsidR="000957D3" w:rsidRPr="00C048C8" w:rsidRDefault="000957D3" w:rsidP="00C2475F">
      <w:pPr>
        <w:ind w:left="720" w:hanging="360"/>
        <w:jc w:val="both"/>
        <w:rPr>
          <w:iCs/>
          <w:sz w:val="22"/>
          <w:szCs w:val="22"/>
        </w:rPr>
      </w:pPr>
      <w:r w:rsidRPr="00C048C8">
        <w:rPr>
          <w:iCs/>
          <w:sz w:val="22"/>
          <w:szCs w:val="22"/>
        </w:rPr>
        <w:t xml:space="preserve">1) </w:t>
      </w:r>
      <w:r w:rsidRPr="00C048C8">
        <w:rPr>
          <w:b/>
          <w:bCs/>
          <w:iCs/>
          <w:sz w:val="22"/>
          <w:szCs w:val="22"/>
        </w:rPr>
        <w:t xml:space="preserve">UWAGA! Oświadczenia nie należy składać wraz z ofertą. Oświadczenie należy złożyć w terminie 3 dni od dnia przekazania lub zamieszczenia na stronie internetowej informacji podawanych podczas sesji otwarcia ofert. </w:t>
      </w:r>
    </w:p>
    <w:p w:rsidR="000957D3" w:rsidRPr="00C048C8" w:rsidRDefault="000957D3" w:rsidP="00C2475F">
      <w:pPr>
        <w:ind w:left="720" w:hanging="360"/>
        <w:jc w:val="both"/>
        <w:rPr>
          <w:iCs/>
          <w:sz w:val="22"/>
          <w:szCs w:val="22"/>
        </w:rPr>
      </w:pPr>
      <w:r w:rsidRPr="00C048C8">
        <w:rPr>
          <w:iCs/>
          <w:sz w:val="22"/>
          <w:szCs w:val="22"/>
        </w:rPr>
        <w:t xml:space="preserve">2) Wraz ze złożeniem oświadczenia, Wykonawca może przedstawić dowody, że powiązania z innym wykonawcą nie prowadzą do zakłócenia konkurencji w postępowaniu o udzielenie zamówienia. </w:t>
      </w:r>
    </w:p>
    <w:p w:rsidR="000957D3" w:rsidRPr="00C048C8" w:rsidRDefault="000957D3" w:rsidP="00C2475F">
      <w:pPr>
        <w:ind w:left="720" w:hanging="360"/>
        <w:jc w:val="both"/>
        <w:rPr>
          <w:iCs/>
          <w:sz w:val="22"/>
          <w:szCs w:val="22"/>
        </w:rPr>
      </w:pPr>
      <w:r w:rsidRPr="00C048C8">
        <w:rPr>
          <w:iCs/>
          <w:sz w:val="22"/>
          <w:szCs w:val="22"/>
        </w:rPr>
        <w:t xml:space="preserve">3) W przypadku składania oferty wspólnej ww. oświadczenia składa każdy z Wykonawców składających ofertę wspólną we własnym imieniu. </w:t>
      </w:r>
    </w:p>
    <w:p w:rsidR="000957D3" w:rsidRPr="00C048C8" w:rsidRDefault="000957D3" w:rsidP="00C2475F">
      <w:pPr>
        <w:ind w:left="720" w:hanging="360"/>
        <w:jc w:val="both"/>
        <w:rPr>
          <w:iCs/>
          <w:sz w:val="22"/>
          <w:szCs w:val="22"/>
        </w:rPr>
      </w:pPr>
      <w:r w:rsidRPr="00C048C8">
        <w:rPr>
          <w:iCs/>
          <w:sz w:val="22"/>
          <w:szCs w:val="22"/>
        </w:rPr>
        <w:t xml:space="preserve">4) Ww. oświadczenie należy złożyć w oryginale. </w:t>
      </w:r>
    </w:p>
    <w:p w:rsidR="000957D3" w:rsidRPr="00C048C8" w:rsidRDefault="000957D3" w:rsidP="0088481C">
      <w:pPr>
        <w:jc w:val="both"/>
        <w:rPr>
          <w:iCs/>
          <w:sz w:val="22"/>
          <w:szCs w:val="22"/>
        </w:rPr>
      </w:pPr>
    </w:p>
    <w:p w:rsidR="000957D3" w:rsidRPr="00C048C8" w:rsidRDefault="000957D3" w:rsidP="0088481C">
      <w:pPr>
        <w:jc w:val="both"/>
        <w:rPr>
          <w:iCs/>
          <w:sz w:val="22"/>
          <w:szCs w:val="22"/>
        </w:rPr>
      </w:pPr>
      <w:r w:rsidRPr="00C048C8">
        <w:rPr>
          <w:iCs/>
          <w:sz w:val="22"/>
          <w:szCs w:val="22"/>
        </w:rPr>
        <w:t xml:space="preserve">4. </w:t>
      </w:r>
      <w:r w:rsidRPr="00C048C8">
        <w:rPr>
          <w:b/>
          <w:bCs/>
          <w:iCs/>
          <w:sz w:val="22"/>
          <w:szCs w:val="22"/>
        </w:rPr>
        <w:t xml:space="preserve">Inne dokumenty </w:t>
      </w:r>
      <w:r w:rsidRPr="00C048C8">
        <w:rPr>
          <w:iCs/>
          <w:sz w:val="22"/>
          <w:szCs w:val="22"/>
        </w:rPr>
        <w:t xml:space="preserve">wymagane przez Zamawiającego: </w:t>
      </w:r>
    </w:p>
    <w:p w:rsidR="000957D3" w:rsidRPr="00C048C8" w:rsidRDefault="000957D3" w:rsidP="00BF3590">
      <w:pPr>
        <w:ind w:left="720" w:hanging="360"/>
        <w:jc w:val="both"/>
        <w:rPr>
          <w:iCs/>
          <w:sz w:val="22"/>
          <w:szCs w:val="22"/>
        </w:rPr>
      </w:pPr>
      <w:r w:rsidRPr="00C048C8">
        <w:rPr>
          <w:iCs/>
          <w:sz w:val="22"/>
          <w:szCs w:val="22"/>
        </w:rPr>
        <w:t xml:space="preserve">1) </w:t>
      </w:r>
      <w:r w:rsidRPr="00C048C8">
        <w:rPr>
          <w:b/>
          <w:bCs/>
          <w:iCs/>
          <w:sz w:val="22"/>
          <w:szCs w:val="22"/>
        </w:rPr>
        <w:t xml:space="preserve">formularz oferty </w:t>
      </w:r>
      <w:r w:rsidRPr="00C048C8">
        <w:rPr>
          <w:iCs/>
          <w:sz w:val="22"/>
          <w:szCs w:val="22"/>
        </w:rPr>
        <w:t xml:space="preserve">zgodnie z załącznikiem Nr 1 do SIWZ (w przypadku składania oferty wspólnej należy złożyć jeden dokument) </w:t>
      </w:r>
      <w:r w:rsidRPr="00C048C8">
        <w:rPr>
          <w:b/>
          <w:iCs/>
          <w:sz w:val="22"/>
          <w:szCs w:val="22"/>
        </w:rPr>
        <w:t>wraz z kosztorysami ofertowymi</w:t>
      </w:r>
      <w:r w:rsidRPr="00C048C8">
        <w:rPr>
          <w:iCs/>
          <w:sz w:val="22"/>
          <w:szCs w:val="22"/>
        </w:rPr>
        <w:t>,</w:t>
      </w:r>
    </w:p>
    <w:p w:rsidR="000957D3" w:rsidRPr="00C048C8" w:rsidRDefault="000957D3" w:rsidP="0091411D">
      <w:pPr>
        <w:ind w:left="720"/>
        <w:jc w:val="both"/>
        <w:rPr>
          <w:iCs/>
          <w:sz w:val="22"/>
          <w:szCs w:val="22"/>
        </w:rPr>
      </w:pPr>
      <w:r w:rsidRPr="00C048C8">
        <w:rPr>
          <w:iCs/>
          <w:sz w:val="22"/>
          <w:szCs w:val="22"/>
        </w:rPr>
        <w:t xml:space="preserve">a) złożony formularz ofertowy i kosztorysy ofertowe muszą wyraźnie wskazywać na zakres prac, który zostanie przez Wykonawcę wyodrębniony i wskazany do wykonania w Części I realizacji zadania, </w:t>
      </w:r>
    </w:p>
    <w:p w:rsidR="000957D3" w:rsidRPr="00C048C8" w:rsidRDefault="000957D3" w:rsidP="00BF3590">
      <w:pPr>
        <w:ind w:left="720" w:hanging="360"/>
        <w:jc w:val="both"/>
        <w:rPr>
          <w:iCs/>
          <w:sz w:val="22"/>
          <w:szCs w:val="22"/>
        </w:rPr>
      </w:pPr>
      <w:r w:rsidRPr="00C048C8">
        <w:rPr>
          <w:iCs/>
          <w:sz w:val="22"/>
          <w:szCs w:val="22"/>
        </w:rPr>
        <w:t xml:space="preserve">2) odpowiednie </w:t>
      </w:r>
      <w:r w:rsidRPr="00C048C8">
        <w:rPr>
          <w:b/>
          <w:bCs/>
          <w:iCs/>
          <w:sz w:val="22"/>
          <w:szCs w:val="22"/>
        </w:rPr>
        <w:t xml:space="preserve">pełnomocnictwa, </w:t>
      </w:r>
      <w:r w:rsidRPr="00C048C8">
        <w:rPr>
          <w:iCs/>
          <w:sz w:val="22"/>
          <w:szCs w:val="22"/>
        </w:rPr>
        <w:t xml:space="preserve">tylko w sytuacjach określonych w SIWZ lub w przypadku składania oferty wspólnej, Ww. pełnomocnictwo należy złożyć w oryginale lub kopii notarialnie potwierdzonej. </w:t>
      </w:r>
    </w:p>
    <w:p w:rsidR="000957D3" w:rsidRPr="00C048C8" w:rsidRDefault="000957D3" w:rsidP="00BF3590">
      <w:pPr>
        <w:ind w:left="720" w:hanging="360"/>
        <w:jc w:val="both"/>
        <w:rPr>
          <w:iCs/>
          <w:sz w:val="22"/>
          <w:szCs w:val="22"/>
        </w:rPr>
      </w:pPr>
      <w:r w:rsidRPr="00C048C8">
        <w:rPr>
          <w:iCs/>
          <w:sz w:val="22"/>
          <w:szCs w:val="22"/>
        </w:rPr>
        <w:t xml:space="preserve">3) </w:t>
      </w:r>
      <w:r w:rsidRPr="00C048C8">
        <w:rPr>
          <w:b/>
          <w:bCs/>
          <w:iCs/>
          <w:sz w:val="22"/>
          <w:szCs w:val="22"/>
        </w:rPr>
        <w:t xml:space="preserve">zobowiązanie podmiotu trzeciego, </w:t>
      </w:r>
      <w:r w:rsidRPr="00C048C8">
        <w:rPr>
          <w:iCs/>
          <w:sz w:val="22"/>
          <w:szCs w:val="22"/>
        </w:rPr>
        <w:t xml:space="preserve">jeżeli Wykonawca w celu potwierdzenia spełnienia warunków udziału w postępowaniu, zamierza polegać na zdolnościach technicznych lub zawodowych lub sytuacji finansowej lub ekonomicznej innych podmiotów. Ww. oświadczenie należy złożyć w oryginale lub kopii notarialnie potwierdzonej. </w:t>
      </w:r>
    </w:p>
    <w:p w:rsidR="000957D3" w:rsidRPr="00C048C8" w:rsidRDefault="000957D3" w:rsidP="00BF3590">
      <w:pPr>
        <w:ind w:left="720" w:hanging="360"/>
        <w:jc w:val="both"/>
        <w:rPr>
          <w:iCs/>
          <w:sz w:val="22"/>
          <w:szCs w:val="22"/>
        </w:rPr>
      </w:pPr>
      <w:r w:rsidRPr="00C048C8">
        <w:rPr>
          <w:iCs/>
          <w:sz w:val="22"/>
          <w:szCs w:val="22"/>
        </w:rPr>
        <w:t xml:space="preserve">4) </w:t>
      </w:r>
      <w:r w:rsidRPr="00C048C8">
        <w:rPr>
          <w:b/>
          <w:bCs/>
          <w:iCs/>
          <w:sz w:val="22"/>
          <w:szCs w:val="22"/>
        </w:rPr>
        <w:t xml:space="preserve">oświadczeniem </w:t>
      </w:r>
      <w:r w:rsidRPr="00C048C8">
        <w:rPr>
          <w:iCs/>
          <w:sz w:val="22"/>
          <w:szCs w:val="22"/>
        </w:rPr>
        <w:t xml:space="preserve">według wzoru stanowiącego załącznik nr 4 do SIWZ wskazujące część zamówienia, której wykonanie Wykonawca powierzy Podwykonawcom oraz firmy podwykonawców, (jeżeli Wykonawca przewiduje udział podwykonawców). Ww. oświadczenie należy złożyć w oryginale. </w:t>
      </w:r>
    </w:p>
    <w:p w:rsidR="000957D3" w:rsidRPr="00C048C8" w:rsidRDefault="000957D3" w:rsidP="0088481C">
      <w:pPr>
        <w:jc w:val="both"/>
        <w:rPr>
          <w:iCs/>
          <w:sz w:val="22"/>
          <w:szCs w:val="22"/>
        </w:rPr>
      </w:pPr>
    </w:p>
    <w:p w:rsidR="000957D3" w:rsidRPr="00C048C8" w:rsidRDefault="000957D3" w:rsidP="0088481C">
      <w:pPr>
        <w:jc w:val="both"/>
        <w:rPr>
          <w:b/>
          <w:bCs/>
          <w:iCs/>
          <w:sz w:val="22"/>
          <w:szCs w:val="22"/>
        </w:rPr>
      </w:pPr>
      <w:r w:rsidRPr="00C048C8">
        <w:rPr>
          <w:iCs/>
          <w:sz w:val="22"/>
          <w:szCs w:val="22"/>
        </w:rPr>
        <w:t xml:space="preserve">5. </w:t>
      </w:r>
      <w:r w:rsidRPr="00C048C8">
        <w:rPr>
          <w:b/>
          <w:bCs/>
          <w:iCs/>
          <w:sz w:val="22"/>
          <w:szCs w:val="22"/>
        </w:rPr>
        <w:t xml:space="preserve">Wykonawcy zagraniczni </w:t>
      </w:r>
    </w:p>
    <w:p w:rsidR="000957D3" w:rsidRPr="00C048C8" w:rsidRDefault="000957D3" w:rsidP="007E7AD9">
      <w:pPr>
        <w:ind w:left="720" w:hanging="360"/>
        <w:jc w:val="both"/>
        <w:rPr>
          <w:iCs/>
          <w:sz w:val="22"/>
          <w:szCs w:val="22"/>
        </w:rPr>
      </w:pPr>
      <w:r w:rsidRPr="00C048C8">
        <w:rPr>
          <w:iCs/>
          <w:sz w:val="22"/>
          <w:szCs w:val="22"/>
        </w:rPr>
        <w:t xml:space="preserve">1) Jeżeli Wykonawca ma siedzibę lub miejsce zamieszkania poza terytorium Rzeczpospolitej Polskiej, to zgodnie z § 7 Rozporządzenia Ministra Rozwoju z dnia 26 lipca 2016 r. w sprawie rodzajów dokumentów, jakich może żądać Zamawiający od Wykonawcy, okresu ich ważności oraz form, w jakich dokumenty te mogą być składane (Dz. U. z 2016 r. paz. 1126) Zamiast dokumentów: </w:t>
      </w:r>
    </w:p>
    <w:p w:rsidR="000957D3" w:rsidRPr="00C048C8" w:rsidRDefault="000957D3" w:rsidP="00BF3590">
      <w:pPr>
        <w:ind w:left="1440" w:hanging="540"/>
        <w:jc w:val="both"/>
        <w:rPr>
          <w:iCs/>
          <w:sz w:val="22"/>
          <w:szCs w:val="22"/>
        </w:rPr>
      </w:pPr>
      <w:r w:rsidRPr="00C048C8">
        <w:rPr>
          <w:iCs/>
          <w:sz w:val="22"/>
          <w:szCs w:val="22"/>
        </w:rPr>
        <w:t xml:space="preserve">a) o których mowa w § 5 pkt 1 ww.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0957D3" w:rsidRPr="00C048C8" w:rsidRDefault="000957D3" w:rsidP="00C0747B">
      <w:pPr>
        <w:ind w:left="1440" w:hanging="540"/>
        <w:jc w:val="both"/>
        <w:rPr>
          <w:iCs/>
          <w:sz w:val="22"/>
          <w:szCs w:val="22"/>
        </w:rPr>
      </w:pPr>
      <w:r w:rsidRPr="00C048C8">
        <w:rPr>
          <w:iCs/>
          <w:sz w:val="22"/>
          <w:szCs w:val="22"/>
        </w:rPr>
        <w:t xml:space="preserve">b) o których mowa w § 5 pkt 2-4 ww. Rozporządzenia - składa dokument 1ub dokumenty wystawione w kraju, w którym Wykonawca ma siedzibę lub miejsce zamieszkania, potwierdzające odpowiednio: </w:t>
      </w:r>
    </w:p>
    <w:p w:rsidR="000957D3" w:rsidRPr="00C048C8" w:rsidRDefault="000957D3" w:rsidP="00C0747B">
      <w:pPr>
        <w:ind w:left="1440" w:hanging="24"/>
        <w:jc w:val="both"/>
        <w:rPr>
          <w:iCs/>
          <w:sz w:val="22"/>
          <w:szCs w:val="22"/>
        </w:rPr>
      </w:pPr>
      <w:r w:rsidRPr="00C048C8">
        <w:rPr>
          <w:iCs/>
          <w:sz w:val="22"/>
          <w:szCs w:val="22"/>
        </w:rPr>
        <w:t xml:space="preserve">- że nie zalega z opłacaniem podatków, opłat, składek na ubezpieczenie społeczne lub zdrowotne alba ze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0957D3" w:rsidRPr="00C048C8" w:rsidRDefault="000957D3" w:rsidP="00C0747B">
      <w:pPr>
        <w:ind w:left="1440" w:hanging="24"/>
        <w:jc w:val="both"/>
        <w:rPr>
          <w:iCs/>
          <w:sz w:val="22"/>
          <w:szCs w:val="22"/>
        </w:rPr>
      </w:pPr>
      <w:r w:rsidRPr="00C048C8">
        <w:rPr>
          <w:iCs/>
          <w:sz w:val="22"/>
          <w:szCs w:val="22"/>
        </w:rPr>
        <w:t xml:space="preserve">- nie otwarto jego likwidacji ani nie ogłoszono upadłości. </w:t>
      </w:r>
    </w:p>
    <w:p w:rsidR="000957D3" w:rsidRPr="00C048C8" w:rsidRDefault="000957D3" w:rsidP="0012364A">
      <w:pPr>
        <w:ind w:left="720" w:hanging="360"/>
        <w:jc w:val="both"/>
        <w:rPr>
          <w:iCs/>
          <w:sz w:val="22"/>
          <w:szCs w:val="22"/>
        </w:rPr>
      </w:pPr>
      <w:r w:rsidRPr="00C048C8">
        <w:rPr>
          <w:iCs/>
          <w:sz w:val="22"/>
          <w:szCs w:val="22"/>
        </w:rPr>
        <w:t xml:space="preserve">2) Dokumenty, o których mowa w </w:t>
      </w:r>
      <w:proofErr w:type="spellStart"/>
      <w:r w:rsidRPr="00C048C8">
        <w:rPr>
          <w:iCs/>
          <w:sz w:val="22"/>
          <w:szCs w:val="22"/>
        </w:rPr>
        <w:t>ppkt</w:t>
      </w:r>
      <w:proofErr w:type="spellEnd"/>
      <w:r w:rsidRPr="00C048C8">
        <w:rPr>
          <w:iCs/>
          <w:sz w:val="22"/>
          <w:szCs w:val="22"/>
        </w:rPr>
        <w:t xml:space="preserve"> 1 lit. a oraz pkt 1 lit. b </w:t>
      </w:r>
      <w:proofErr w:type="spellStart"/>
      <w:r w:rsidRPr="00C048C8">
        <w:rPr>
          <w:iCs/>
          <w:sz w:val="22"/>
          <w:szCs w:val="22"/>
        </w:rPr>
        <w:t>tiret</w:t>
      </w:r>
      <w:proofErr w:type="spellEnd"/>
      <w:r w:rsidRPr="00C048C8">
        <w:rPr>
          <w:iCs/>
          <w:sz w:val="22"/>
          <w:szCs w:val="22"/>
        </w:rPr>
        <w:t xml:space="preserve"> 2 powinny być wystawione nie wcześniej niż 6 miesięcy przed upływem terminu składania ofert. </w:t>
      </w:r>
    </w:p>
    <w:p w:rsidR="000957D3" w:rsidRPr="00C048C8" w:rsidRDefault="000957D3" w:rsidP="0012364A">
      <w:pPr>
        <w:ind w:left="720"/>
        <w:jc w:val="both"/>
        <w:rPr>
          <w:iCs/>
          <w:sz w:val="22"/>
          <w:szCs w:val="22"/>
        </w:rPr>
      </w:pPr>
      <w:r w:rsidRPr="00C048C8">
        <w:rPr>
          <w:iCs/>
          <w:sz w:val="22"/>
          <w:szCs w:val="22"/>
        </w:rPr>
        <w:t xml:space="preserve">Dokumenty, o których mowa w </w:t>
      </w:r>
      <w:proofErr w:type="spellStart"/>
      <w:r w:rsidRPr="00C048C8">
        <w:rPr>
          <w:iCs/>
          <w:sz w:val="22"/>
          <w:szCs w:val="22"/>
        </w:rPr>
        <w:t>ppkt</w:t>
      </w:r>
      <w:proofErr w:type="spellEnd"/>
      <w:r w:rsidRPr="00C048C8">
        <w:rPr>
          <w:iCs/>
          <w:sz w:val="22"/>
          <w:szCs w:val="22"/>
        </w:rPr>
        <w:t xml:space="preserve">. 1 lit. b </w:t>
      </w:r>
      <w:proofErr w:type="spellStart"/>
      <w:r w:rsidRPr="00C048C8">
        <w:rPr>
          <w:iCs/>
          <w:sz w:val="22"/>
          <w:szCs w:val="22"/>
        </w:rPr>
        <w:t>tiret</w:t>
      </w:r>
      <w:proofErr w:type="spellEnd"/>
      <w:r w:rsidRPr="00C048C8">
        <w:rPr>
          <w:iCs/>
          <w:sz w:val="22"/>
          <w:szCs w:val="22"/>
        </w:rPr>
        <w:t xml:space="preserve"> 1 powinny być wystawione nie wcześniej niż 3 miesiące przed upływem terminu składania ofert. </w:t>
      </w:r>
    </w:p>
    <w:p w:rsidR="000957D3" w:rsidRPr="00C048C8" w:rsidRDefault="000957D3" w:rsidP="0012364A">
      <w:pPr>
        <w:ind w:left="720" w:hanging="360"/>
        <w:jc w:val="both"/>
        <w:rPr>
          <w:iCs/>
          <w:sz w:val="22"/>
          <w:szCs w:val="22"/>
        </w:rPr>
      </w:pPr>
      <w:r w:rsidRPr="00C048C8">
        <w:rPr>
          <w:iCs/>
          <w:sz w:val="22"/>
          <w:szCs w:val="22"/>
        </w:rPr>
        <w:t xml:space="preserve">3) Jeżeli w kraju miejsca zamieszkania osoby lub w kraju, w którym Wykonawca ma siedzibę lub miejsce zamieszkania nie wydaje się dokumentów, o których mowa w </w:t>
      </w:r>
      <w:proofErr w:type="spellStart"/>
      <w:r w:rsidRPr="00C048C8">
        <w:rPr>
          <w:iCs/>
          <w:sz w:val="22"/>
          <w:szCs w:val="22"/>
        </w:rPr>
        <w:t>ppkt</w:t>
      </w:r>
      <w:proofErr w:type="spellEnd"/>
      <w:r w:rsidRPr="00C048C8">
        <w:rPr>
          <w:iCs/>
          <w:sz w:val="22"/>
          <w:szCs w:val="22"/>
        </w:rPr>
        <w:t xml:space="preserve">. 1,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kt6rym Wykonawca ma siedzibę lub miejsce zamieszkania, lub przed </w:t>
      </w:r>
      <w:r w:rsidRPr="00C048C8">
        <w:rPr>
          <w:b/>
          <w:bCs/>
          <w:iCs/>
          <w:sz w:val="22"/>
          <w:szCs w:val="22"/>
        </w:rPr>
        <w:t xml:space="preserve">notariuszem. </w:t>
      </w:r>
    </w:p>
    <w:p w:rsidR="000957D3" w:rsidRPr="00C048C8" w:rsidRDefault="000957D3" w:rsidP="0012364A">
      <w:pPr>
        <w:ind w:left="720" w:hanging="360"/>
        <w:jc w:val="both"/>
        <w:rPr>
          <w:iCs/>
          <w:sz w:val="22"/>
          <w:szCs w:val="22"/>
        </w:rPr>
      </w:pPr>
      <w:r w:rsidRPr="00C048C8">
        <w:rPr>
          <w:iCs/>
          <w:sz w:val="22"/>
          <w:szCs w:val="22"/>
        </w:rPr>
        <w:t>4)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0957D3" w:rsidRPr="00C048C8" w:rsidRDefault="000957D3" w:rsidP="00F123DB">
      <w:pPr>
        <w:jc w:val="both"/>
        <w:rPr>
          <w:iCs/>
          <w:sz w:val="22"/>
          <w:szCs w:val="22"/>
        </w:rPr>
      </w:pPr>
    </w:p>
    <w:p w:rsidR="000957D3" w:rsidRPr="00C048C8" w:rsidRDefault="000957D3" w:rsidP="00F123DB">
      <w:pPr>
        <w:jc w:val="both"/>
        <w:rPr>
          <w:iCs/>
          <w:sz w:val="22"/>
          <w:szCs w:val="22"/>
          <w:u w:val="single"/>
        </w:rPr>
      </w:pPr>
      <w:r w:rsidRPr="00C048C8">
        <w:rPr>
          <w:b/>
          <w:bCs/>
          <w:iCs/>
          <w:sz w:val="22"/>
          <w:szCs w:val="22"/>
          <w:u w:val="single"/>
        </w:rPr>
        <w:t>XIII. INFORMACJE O SPOSOBIE POROZUMIEWANIA SIĘ ZAMAWIAJĄCEGO Z WYKONAWCAMI</w:t>
      </w:r>
    </w:p>
    <w:p w:rsidR="000957D3" w:rsidRPr="00C048C8" w:rsidRDefault="000957D3" w:rsidP="00A41C2A">
      <w:pPr>
        <w:jc w:val="both"/>
        <w:rPr>
          <w:iCs/>
          <w:sz w:val="22"/>
          <w:szCs w:val="22"/>
        </w:rPr>
      </w:pPr>
    </w:p>
    <w:p w:rsidR="000957D3" w:rsidRPr="00C048C8" w:rsidRDefault="000957D3" w:rsidP="00F23080">
      <w:pPr>
        <w:ind w:left="360" w:hanging="360"/>
        <w:jc w:val="both"/>
        <w:rPr>
          <w:iCs/>
          <w:sz w:val="22"/>
          <w:szCs w:val="22"/>
        </w:rPr>
      </w:pPr>
      <w:r w:rsidRPr="00C048C8">
        <w:rPr>
          <w:iCs/>
          <w:sz w:val="22"/>
          <w:szCs w:val="22"/>
        </w:rPr>
        <w:t>1. 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0957D3" w:rsidRPr="00C048C8" w:rsidRDefault="000957D3" w:rsidP="00F23080">
      <w:pPr>
        <w:ind w:left="360" w:hanging="360"/>
        <w:jc w:val="both"/>
        <w:rPr>
          <w:iCs/>
          <w:sz w:val="22"/>
          <w:szCs w:val="22"/>
        </w:rPr>
      </w:pPr>
      <w:r w:rsidRPr="00C048C8">
        <w:rPr>
          <w:iCs/>
          <w:sz w:val="22"/>
          <w:szCs w:val="22"/>
        </w:rPr>
        <w:t xml:space="preserve">2. Wszelkie zawiadomienia, oświadczenia, wnioski oraz informacje zamawiający oraz wykonawcy mogą przekazywać pisemnie, faksem lub drogą elektroniczną, za wyjątkiem oferty oraz oświadczeń lub dokumentów wymienionych w Części XII SIWZ (również w przypadku ich złożenia w wyniku wezwania, o którym mowa w art. 26 ust. 3 i 3a </w:t>
      </w:r>
      <w:proofErr w:type="spellStart"/>
      <w:r w:rsidRPr="00C048C8">
        <w:rPr>
          <w:iCs/>
          <w:sz w:val="22"/>
          <w:szCs w:val="22"/>
        </w:rPr>
        <w:t>Pzp</w:t>
      </w:r>
      <w:proofErr w:type="spellEnd"/>
      <w:r w:rsidRPr="00C048C8">
        <w:rPr>
          <w:iCs/>
          <w:sz w:val="22"/>
          <w:szCs w:val="22"/>
        </w:rPr>
        <w:t xml:space="preserve">), dla których w ustawie </w:t>
      </w:r>
      <w:proofErr w:type="spellStart"/>
      <w:r w:rsidRPr="00C048C8">
        <w:rPr>
          <w:iCs/>
          <w:sz w:val="22"/>
          <w:szCs w:val="22"/>
        </w:rPr>
        <w:t>Pzp</w:t>
      </w:r>
      <w:proofErr w:type="spellEnd"/>
      <w:r w:rsidRPr="00C048C8">
        <w:rPr>
          <w:iCs/>
          <w:sz w:val="22"/>
          <w:szCs w:val="22"/>
        </w:rPr>
        <w:t xml:space="preserve"> przewidziano wyłącznie formę pisemną.</w:t>
      </w:r>
    </w:p>
    <w:p w:rsidR="000957D3" w:rsidRPr="00C048C8" w:rsidRDefault="000957D3" w:rsidP="00F23080">
      <w:pPr>
        <w:ind w:left="360" w:hanging="360"/>
        <w:jc w:val="both"/>
        <w:rPr>
          <w:iCs/>
          <w:sz w:val="22"/>
          <w:szCs w:val="22"/>
        </w:rPr>
      </w:pPr>
      <w:r w:rsidRPr="00C048C8">
        <w:rPr>
          <w:iCs/>
          <w:sz w:val="22"/>
          <w:szCs w:val="22"/>
        </w:rPr>
        <w:t>3. Niniejsze postępowanie prowadzone jest w języku polskim.</w:t>
      </w:r>
    </w:p>
    <w:p w:rsidR="000957D3" w:rsidRPr="00C048C8" w:rsidRDefault="000957D3" w:rsidP="00F23080">
      <w:pPr>
        <w:ind w:left="360" w:hanging="360"/>
        <w:jc w:val="both"/>
        <w:rPr>
          <w:iCs/>
          <w:sz w:val="22"/>
          <w:szCs w:val="22"/>
        </w:rPr>
      </w:pPr>
      <w:r w:rsidRPr="00C048C8">
        <w:rPr>
          <w:iCs/>
          <w:sz w:val="22"/>
          <w:szCs w:val="22"/>
        </w:rPr>
        <w:t xml:space="preserve">4. Osobą uprawnioną przez Zamawiającego do porozumiewania się z Wykonawcami jest Andrzej Krzemiński, tel. 091 40 45 000 w. 244 oraz Marcin </w:t>
      </w:r>
      <w:proofErr w:type="spellStart"/>
      <w:r w:rsidRPr="00C048C8">
        <w:rPr>
          <w:iCs/>
          <w:sz w:val="22"/>
          <w:szCs w:val="22"/>
        </w:rPr>
        <w:t>Wypchło</w:t>
      </w:r>
      <w:proofErr w:type="spellEnd"/>
      <w:r w:rsidRPr="00C048C8">
        <w:rPr>
          <w:iCs/>
          <w:sz w:val="22"/>
          <w:szCs w:val="22"/>
        </w:rPr>
        <w:t xml:space="preserve"> wew. 249 albo Mateusz Diakowski wew. 217</w:t>
      </w:r>
    </w:p>
    <w:p w:rsidR="000957D3" w:rsidRPr="00C048C8" w:rsidRDefault="000957D3" w:rsidP="00F23080">
      <w:pPr>
        <w:ind w:left="360" w:hanging="360"/>
        <w:jc w:val="both"/>
        <w:rPr>
          <w:iCs/>
          <w:sz w:val="22"/>
          <w:szCs w:val="22"/>
        </w:rPr>
      </w:pPr>
      <w:r w:rsidRPr="00C048C8">
        <w:rPr>
          <w:iCs/>
          <w:sz w:val="22"/>
          <w:szCs w:val="22"/>
        </w:rPr>
        <w:t>5. Jeżeli Zamawiający i Wykonawcy przekazują oświadczenia, wnioski, zawiadomienia oraz informacje faksem lub elektronicznie, każda ze stron na żądanie drugiej niezwłocznie potwierdzi fakt ich otrzymania.</w:t>
      </w:r>
    </w:p>
    <w:p w:rsidR="000957D3" w:rsidRPr="00C048C8" w:rsidRDefault="000957D3" w:rsidP="00F23080">
      <w:pPr>
        <w:ind w:left="360" w:hanging="360"/>
        <w:jc w:val="both"/>
        <w:rPr>
          <w:iCs/>
          <w:sz w:val="22"/>
          <w:szCs w:val="22"/>
        </w:rPr>
      </w:pPr>
      <w:r w:rsidRPr="00C048C8">
        <w:rPr>
          <w:iCs/>
          <w:sz w:val="22"/>
          <w:szCs w:val="22"/>
        </w:rPr>
        <w:t>6. 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0957D3" w:rsidRPr="00C048C8" w:rsidRDefault="000957D3" w:rsidP="00F23080">
      <w:pPr>
        <w:ind w:left="360" w:hanging="360"/>
        <w:jc w:val="both"/>
        <w:rPr>
          <w:iCs/>
          <w:sz w:val="22"/>
          <w:szCs w:val="22"/>
        </w:rPr>
      </w:pPr>
      <w:r w:rsidRPr="00C048C8">
        <w:rPr>
          <w:iCs/>
          <w:sz w:val="22"/>
          <w:szCs w:val="22"/>
        </w:rPr>
        <w:t>7. Korespondencję związaną z niniejszym postępowaniem, należy kierować na adres:</w:t>
      </w:r>
    </w:p>
    <w:p w:rsidR="000957D3" w:rsidRPr="00C048C8" w:rsidRDefault="000957D3" w:rsidP="00F23080">
      <w:pPr>
        <w:ind w:left="900" w:hanging="360"/>
        <w:jc w:val="both"/>
        <w:rPr>
          <w:iCs/>
          <w:sz w:val="22"/>
          <w:szCs w:val="22"/>
        </w:rPr>
      </w:pPr>
      <w:r w:rsidRPr="00C048C8">
        <w:rPr>
          <w:iCs/>
          <w:sz w:val="22"/>
          <w:szCs w:val="22"/>
        </w:rPr>
        <w:t xml:space="preserve">a) pisemnie na adres: </w:t>
      </w:r>
      <w:r w:rsidRPr="00C048C8">
        <w:rPr>
          <w:b/>
          <w:iCs/>
          <w:sz w:val="22"/>
          <w:szCs w:val="22"/>
        </w:rPr>
        <w:t>Powiat Gryfiński</w:t>
      </w:r>
      <w:r w:rsidRPr="00C048C8">
        <w:rPr>
          <w:iCs/>
          <w:sz w:val="22"/>
          <w:szCs w:val="22"/>
        </w:rPr>
        <w:t xml:space="preserve">, </w:t>
      </w:r>
      <w:r w:rsidRPr="00C048C8">
        <w:rPr>
          <w:b/>
          <w:iCs/>
          <w:sz w:val="22"/>
          <w:szCs w:val="22"/>
        </w:rPr>
        <w:t>ul. Sprzymierzonych 4, 74-100 Gryfino</w:t>
      </w:r>
    </w:p>
    <w:p w:rsidR="000957D3" w:rsidRPr="00C048C8" w:rsidRDefault="000957D3" w:rsidP="00F23080">
      <w:pPr>
        <w:ind w:left="1080" w:hanging="540"/>
        <w:jc w:val="both"/>
        <w:rPr>
          <w:iCs/>
          <w:sz w:val="22"/>
          <w:szCs w:val="22"/>
        </w:rPr>
      </w:pPr>
      <w:r w:rsidRPr="00C048C8">
        <w:rPr>
          <w:iCs/>
          <w:sz w:val="22"/>
          <w:szCs w:val="22"/>
        </w:rPr>
        <w:t xml:space="preserve">b) faksem pod numer: </w:t>
      </w:r>
      <w:r w:rsidRPr="00C048C8">
        <w:rPr>
          <w:b/>
          <w:iCs/>
          <w:sz w:val="22"/>
          <w:szCs w:val="22"/>
        </w:rPr>
        <w:t>091 40 45 000 wew. 248</w:t>
      </w:r>
    </w:p>
    <w:p w:rsidR="000957D3" w:rsidRPr="00C048C8" w:rsidRDefault="000957D3" w:rsidP="00F23080">
      <w:pPr>
        <w:ind w:left="1080" w:hanging="540"/>
        <w:jc w:val="both"/>
        <w:rPr>
          <w:b/>
          <w:bCs/>
          <w:iCs/>
          <w:sz w:val="22"/>
          <w:szCs w:val="22"/>
        </w:rPr>
      </w:pPr>
      <w:r w:rsidRPr="00C048C8">
        <w:rPr>
          <w:bCs/>
          <w:iCs/>
          <w:sz w:val="22"/>
          <w:szCs w:val="22"/>
        </w:rPr>
        <w:t xml:space="preserve">c) pocztą elektroniczną na adres: </w:t>
      </w:r>
      <w:hyperlink r:id="rId8" w:history="1">
        <w:r w:rsidRPr="00C048C8">
          <w:rPr>
            <w:rStyle w:val="Hipercze"/>
            <w:b/>
            <w:color w:val="auto"/>
            <w:sz w:val="22"/>
            <w:szCs w:val="22"/>
          </w:rPr>
          <w:t>przetargi@gryfino.powiat.pl</w:t>
        </w:r>
      </w:hyperlink>
    </w:p>
    <w:p w:rsidR="000957D3" w:rsidRPr="00C048C8" w:rsidRDefault="000957D3" w:rsidP="00F23080">
      <w:pPr>
        <w:ind w:left="360" w:hanging="360"/>
        <w:jc w:val="both"/>
        <w:rPr>
          <w:bCs/>
          <w:iCs/>
          <w:sz w:val="22"/>
          <w:szCs w:val="22"/>
        </w:rPr>
      </w:pPr>
      <w:r w:rsidRPr="00C048C8">
        <w:rPr>
          <w:b/>
          <w:bCs/>
          <w:iCs/>
          <w:sz w:val="22"/>
          <w:szCs w:val="22"/>
        </w:rPr>
        <w:t>8</w:t>
      </w:r>
      <w:r w:rsidRPr="00C048C8">
        <w:rPr>
          <w:bCs/>
          <w:iCs/>
          <w:sz w:val="22"/>
          <w:szCs w:val="22"/>
        </w:rPr>
        <w:t xml:space="preserve">. </w:t>
      </w:r>
      <w:r w:rsidRPr="00C048C8">
        <w:rPr>
          <w:b/>
          <w:bCs/>
          <w:iCs/>
          <w:sz w:val="22"/>
          <w:szCs w:val="22"/>
        </w:rPr>
        <w:t>Opis sposobu udzielenia wyjaśnień treści SIWZ:</w:t>
      </w:r>
      <w:r w:rsidRPr="00C048C8">
        <w:rPr>
          <w:bCs/>
          <w:iCs/>
          <w:sz w:val="22"/>
          <w:szCs w:val="22"/>
        </w:rPr>
        <w:t xml:space="preserve"> </w:t>
      </w:r>
    </w:p>
    <w:p w:rsidR="000957D3" w:rsidRPr="00C048C8" w:rsidRDefault="000957D3" w:rsidP="00AC2A74">
      <w:pPr>
        <w:ind w:left="360"/>
        <w:jc w:val="both"/>
        <w:rPr>
          <w:bCs/>
          <w:iCs/>
          <w:sz w:val="22"/>
          <w:szCs w:val="22"/>
        </w:rPr>
      </w:pPr>
      <w:r w:rsidRPr="00C048C8">
        <w:rPr>
          <w:iCs/>
          <w:sz w:val="22"/>
          <w:szCs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C048C8">
        <w:rPr>
          <w:iCs/>
          <w:sz w:val="22"/>
          <w:szCs w:val="22"/>
        </w:rPr>
        <w:t>Pzp</w:t>
      </w:r>
      <w:proofErr w:type="spellEnd"/>
      <w:r w:rsidRPr="00C048C8">
        <w:rPr>
          <w:iCs/>
          <w:sz w:val="22"/>
          <w:szCs w:val="22"/>
        </w:rPr>
        <w:t xml:space="preserve"> pod warunkiem, że wniosek o wyjaśnienie treści specyfikacji istotnych warunków zamówienia wpłynął do Zamawiającego nie później niż do końca dnia, w którym upływa połowa wyznaczonego terminu składania ofert. </w:t>
      </w:r>
    </w:p>
    <w:p w:rsidR="000957D3" w:rsidRPr="00C048C8" w:rsidRDefault="000957D3" w:rsidP="00F23080">
      <w:pPr>
        <w:ind w:left="360" w:hanging="360"/>
        <w:jc w:val="both"/>
        <w:rPr>
          <w:iCs/>
          <w:sz w:val="22"/>
          <w:szCs w:val="22"/>
        </w:rPr>
      </w:pPr>
      <w:r w:rsidRPr="00C048C8">
        <w:rPr>
          <w:iCs/>
          <w:sz w:val="22"/>
          <w:szCs w:val="22"/>
        </w:rPr>
        <w:t>9. W uzasadnionych przypadkach, przed terminem składania ofert, Zamawiający może zmienić treść dokumentów składających się na SIWZ.</w:t>
      </w:r>
    </w:p>
    <w:p w:rsidR="000957D3" w:rsidRPr="00C048C8" w:rsidRDefault="000957D3" w:rsidP="00F23080">
      <w:pPr>
        <w:ind w:left="360" w:hanging="360"/>
        <w:jc w:val="both"/>
        <w:rPr>
          <w:iCs/>
          <w:sz w:val="22"/>
          <w:szCs w:val="22"/>
        </w:rPr>
      </w:pPr>
      <w:r w:rsidRPr="00C048C8">
        <w:rPr>
          <w:iCs/>
          <w:sz w:val="22"/>
          <w:szCs w:val="22"/>
        </w:rPr>
        <w:t>10. 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0957D3" w:rsidRPr="00C048C8" w:rsidRDefault="000957D3" w:rsidP="00F23080">
      <w:pPr>
        <w:ind w:left="360" w:hanging="360"/>
        <w:jc w:val="both"/>
        <w:rPr>
          <w:iCs/>
          <w:sz w:val="22"/>
          <w:szCs w:val="22"/>
        </w:rPr>
      </w:pPr>
      <w:r w:rsidRPr="00C048C8">
        <w:rPr>
          <w:iCs/>
          <w:sz w:val="22"/>
          <w:szCs w:val="22"/>
        </w:rPr>
        <w:t>11. Zamawiający niezwłocznie odpowie, na piśmie na zadane pytanie, przesyłając treść pytania i odpowiedzi wszystkim uczestnikom postępowania.</w:t>
      </w:r>
    </w:p>
    <w:p w:rsidR="000957D3" w:rsidRPr="00C048C8" w:rsidRDefault="000957D3" w:rsidP="00F23080">
      <w:pPr>
        <w:ind w:left="360" w:hanging="360"/>
        <w:jc w:val="both"/>
        <w:rPr>
          <w:iCs/>
          <w:sz w:val="22"/>
          <w:szCs w:val="22"/>
        </w:rPr>
      </w:pPr>
      <w:r w:rsidRPr="00C048C8">
        <w:rPr>
          <w:iCs/>
          <w:sz w:val="22"/>
          <w:szCs w:val="22"/>
        </w:rPr>
        <w:t>12. W przypadku rozbieżności pomiędzy treścią niniejszej SIWZ a treścią udzielonych odpowiedzi, jako obowiązującą należy przyjąć treść pisma zawierającego późniejsze oświadczenie Zamawiającego.</w:t>
      </w:r>
    </w:p>
    <w:p w:rsidR="000957D3" w:rsidRPr="00C048C8" w:rsidRDefault="000957D3" w:rsidP="00F23080">
      <w:pPr>
        <w:ind w:left="360" w:hanging="360"/>
        <w:jc w:val="both"/>
        <w:rPr>
          <w:iCs/>
          <w:sz w:val="22"/>
          <w:szCs w:val="22"/>
        </w:rPr>
      </w:pPr>
      <w:r w:rsidRPr="00C048C8">
        <w:rPr>
          <w:iCs/>
          <w:sz w:val="22"/>
          <w:szCs w:val="22"/>
        </w:rPr>
        <w:t>13. Zamawiający nie przewiduje zwołania zebrania wszystkich Wykonawców w celu wyjaśnienia treści SIWZ.</w:t>
      </w:r>
    </w:p>
    <w:p w:rsidR="000957D3" w:rsidRPr="00C048C8" w:rsidRDefault="000957D3" w:rsidP="00F23080">
      <w:pPr>
        <w:ind w:left="360" w:hanging="360"/>
        <w:jc w:val="both"/>
        <w:rPr>
          <w:iCs/>
          <w:sz w:val="22"/>
          <w:szCs w:val="22"/>
        </w:rPr>
      </w:pPr>
      <w:r w:rsidRPr="00C048C8">
        <w:rPr>
          <w:iCs/>
          <w:sz w:val="22"/>
          <w:szCs w:val="22"/>
        </w:rPr>
        <w:t>14. Jeżeli w wyniku zmiany treści SIWZ nieprowadzącej do zmiany ogłoszenia o zamówieniu jest niezbędny dodatkowy czas na wprowadzenie zmian w ofertach, Zamawiający przedłuży termin składania ofert i poinformuje o tym Wykonawców, którym przekazano SIWZ.</w:t>
      </w:r>
    </w:p>
    <w:p w:rsidR="000957D3" w:rsidRPr="00C048C8" w:rsidRDefault="000957D3" w:rsidP="00F23080">
      <w:pPr>
        <w:ind w:left="360" w:hanging="360"/>
        <w:jc w:val="both"/>
        <w:rPr>
          <w:iCs/>
          <w:sz w:val="22"/>
          <w:szCs w:val="22"/>
        </w:rPr>
      </w:pPr>
      <w:r w:rsidRPr="00C048C8">
        <w:rPr>
          <w:iCs/>
          <w:sz w:val="22"/>
          <w:szCs w:val="22"/>
        </w:rPr>
        <w:t xml:space="preserve">15. Wszelkie pytania i wątpliwości dotyczące wzoru umowy będą rozpatrywane jak dla całej SIWZ zgodnie z art. 38 </w:t>
      </w:r>
      <w:proofErr w:type="spellStart"/>
      <w:r w:rsidRPr="00C048C8">
        <w:rPr>
          <w:iCs/>
          <w:sz w:val="22"/>
          <w:szCs w:val="22"/>
        </w:rPr>
        <w:t>Pzp</w:t>
      </w:r>
      <w:proofErr w:type="spellEnd"/>
      <w:r w:rsidRPr="00C048C8">
        <w:rPr>
          <w:iCs/>
          <w:sz w:val="22"/>
          <w:szCs w:val="22"/>
        </w:rPr>
        <w:t xml:space="preserve">. </w:t>
      </w:r>
    </w:p>
    <w:p w:rsidR="000957D3" w:rsidRPr="00C048C8" w:rsidRDefault="000957D3" w:rsidP="00F123DB">
      <w:pPr>
        <w:jc w:val="both"/>
        <w:rPr>
          <w:iCs/>
          <w:sz w:val="22"/>
          <w:szCs w:val="22"/>
        </w:rPr>
      </w:pPr>
    </w:p>
    <w:p w:rsidR="000957D3" w:rsidRPr="00C048C8" w:rsidRDefault="000957D3" w:rsidP="00A77479">
      <w:pPr>
        <w:jc w:val="both"/>
        <w:rPr>
          <w:b/>
          <w:bCs/>
          <w:iCs/>
          <w:sz w:val="22"/>
          <w:szCs w:val="22"/>
        </w:rPr>
      </w:pPr>
      <w:r w:rsidRPr="00C048C8">
        <w:rPr>
          <w:b/>
          <w:bCs/>
          <w:iCs/>
          <w:sz w:val="22"/>
          <w:szCs w:val="22"/>
        </w:rPr>
        <w:t xml:space="preserve">XIV. WYMAGANIA DOTYCZĄCE WADIUM </w:t>
      </w:r>
    </w:p>
    <w:p w:rsidR="000957D3" w:rsidRPr="00C048C8" w:rsidRDefault="000957D3" w:rsidP="00A77479">
      <w:pPr>
        <w:jc w:val="both"/>
        <w:rPr>
          <w:b/>
          <w:bCs/>
          <w:iCs/>
          <w:sz w:val="22"/>
          <w:szCs w:val="22"/>
        </w:rPr>
      </w:pPr>
    </w:p>
    <w:p w:rsidR="000957D3" w:rsidRPr="00C048C8" w:rsidRDefault="000957D3" w:rsidP="00A77479">
      <w:pPr>
        <w:numPr>
          <w:ilvl w:val="0"/>
          <w:numId w:val="2"/>
        </w:numPr>
        <w:jc w:val="both"/>
        <w:rPr>
          <w:b/>
          <w:bCs/>
          <w:iCs/>
          <w:sz w:val="22"/>
          <w:szCs w:val="22"/>
          <w:u w:val="single"/>
        </w:rPr>
      </w:pPr>
      <w:r w:rsidRPr="00C048C8">
        <w:rPr>
          <w:b/>
          <w:bCs/>
          <w:iCs/>
          <w:sz w:val="22"/>
          <w:szCs w:val="22"/>
          <w:u w:val="single"/>
        </w:rPr>
        <w:t>Wniesienie i zwrot wadium.</w:t>
      </w:r>
    </w:p>
    <w:p w:rsidR="000957D3" w:rsidRPr="00C048C8" w:rsidRDefault="000957D3" w:rsidP="00D63779">
      <w:pPr>
        <w:ind w:left="360" w:hanging="360"/>
        <w:jc w:val="both"/>
        <w:rPr>
          <w:iCs/>
          <w:sz w:val="22"/>
          <w:szCs w:val="22"/>
        </w:rPr>
      </w:pPr>
      <w:r w:rsidRPr="00C048C8">
        <w:rPr>
          <w:b/>
          <w:bCs/>
          <w:iCs/>
          <w:sz w:val="22"/>
          <w:szCs w:val="22"/>
        </w:rPr>
        <w:t>1.1</w:t>
      </w:r>
      <w:r w:rsidRPr="00C048C8">
        <w:rPr>
          <w:iCs/>
          <w:sz w:val="22"/>
          <w:szCs w:val="22"/>
        </w:rPr>
        <w:t xml:space="preserve"> Zamawiający wymaga wniesienia wadium. W przypadku złożenia oferty należy wnieść wadium wysokości </w:t>
      </w:r>
      <w:r w:rsidRPr="00C048C8">
        <w:rPr>
          <w:b/>
          <w:iCs/>
          <w:sz w:val="22"/>
          <w:szCs w:val="22"/>
        </w:rPr>
        <w:t>10.0</w:t>
      </w:r>
      <w:r w:rsidRPr="00C048C8">
        <w:rPr>
          <w:b/>
          <w:bCs/>
          <w:iCs/>
          <w:sz w:val="22"/>
          <w:szCs w:val="22"/>
        </w:rPr>
        <w:t>00,00 zł (słownie: dziesięć tysięcy złotych).</w:t>
      </w:r>
      <w:r w:rsidRPr="00C048C8">
        <w:rPr>
          <w:iCs/>
          <w:sz w:val="22"/>
          <w:szCs w:val="22"/>
        </w:rPr>
        <w:t xml:space="preserve"> </w:t>
      </w:r>
    </w:p>
    <w:p w:rsidR="000957D3" w:rsidRPr="00C048C8" w:rsidRDefault="000957D3" w:rsidP="00D63779">
      <w:pPr>
        <w:ind w:left="360"/>
        <w:jc w:val="both"/>
        <w:rPr>
          <w:iCs/>
          <w:sz w:val="22"/>
          <w:szCs w:val="22"/>
        </w:rPr>
      </w:pPr>
      <w:r w:rsidRPr="00C048C8">
        <w:rPr>
          <w:iCs/>
          <w:sz w:val="22"/>
          <w:szCs w:val="22"/>
          <w:u w:val="single"/>
        </w:rPr>
        <w:t>Wadium zostanie uznane za wniesione jeżeli wpłynie na rachunek Zamawiającego przed terminem składania ofert.</w:t>
      </w:r>
    </w:p>
    <w:p w:rsidR="000957D3" w:rsidRPr="00C048C8" w:rsidRDefault="000957D3" w:rsidP="00A77479">
      <w:pPr>
        <w:jc w:val="both"/>
        <w:rPr>
          <w:iCs/>
          <w:sz w:val="22"/>
          <w:szCs w:val="22"/>
        </w:rPr>
      </w:pPr>
      <w:r w:rsidRPr="00C048C8">
        <w:rPr>
          <w:b/>
          <w:bCs/>
          <w:iCs/>
          <w:sz w:val="22"/>
          <w:szCs w:val="22"/>
        </w:rPr>
        <w:t>1.2</w:t>
      </w:r>
      <w:r w:rsidRPr="00C048C8">
        <w:rPr>
          <w:iCs/>
          <w:sz w:val="22"/>
          <w:szCs w:val="22"/>
        </w:rPr>
        <w:t xml:space="preserve"> Wadium może być wnoszone w jednej lub kilku następujących formach:</w:t>
      </w:r>
    </w:p>
    <w:p w:rsidR="000957D3" w:rsidRPr="00C048C8" w:rsidRDefault="000957D3" w:rsidP="00A77479">
      <w:pPr>
        <w:numPr>
          <w:ilvl w:val="0"/>
          <w:numId w:val="4"/>
        </w:numPr>
        <w:jc w:val="both"/>
        <w:rPr>
          <w:iCs/>
          <w:sz w:val="22"/>
          <w:szCs w:val="22"/>
        </w:rPr>
      </w:pPr>
      <w:r w:rsidRPr="00C048C8">
        <w:rPr>
          <w:iCs/>
          <w:sz w:val="22"/>
          <w:szCs w:val="22"/>
        </w:rPr>
        <w:t xml:space="preserve">pieniądzu, </w:t>
      </w:r>
    </w:p>
    <w:p w:rsidR="000957D3" w:rsidRPr="00C048C8" w:rsidRDefault="000957D3" w:rsidP="00A77479">
      <w:pPr>
        <w:numPr>
          <w:ilvl w:val="0"/>
          <w:numId w:val="4"/>
        </w:numPr>
        <w:jc w:val="both"/>
        <w:rPr>
          <w:iCs/>
          <w:sz w:val="22"/>
          <w:szCs w:val="22"/>
        </w:rPr>
      </w:pPr>
      <w:r w:rsidRPr="00C048C8">
        <w:rPr>
          <w:iCs/>
          <w:sz w:val="22"/>
          <w:szCs w:val="22"/>
        </w:rPr>
        <w:t xml:space="preserve">poręczeniach bankowych lub poręczeniach spółdzielczej kasy oszczędnościowo-kredytowej, z tym, że poręczenie kasy jest zawsze poręczeniem pieniężnym, </w:t>
      </w:r>
    </w:p>
    <w:p w:rsidR="000957D3" w:rsidRPr="00C048C8" w:rsidRDefault="000957D3" w:rsidP="00A77479">
      <w:pPr>
        <w:numPr>
          <w:ilvl w:val="0"/>
          <w:numId w:val="4"/>
        </w:numPr>
        <w:jc w:val="both"/>
        <w:rPr>
          <w:iCs/>
          <w:sz w:val="22"/>
          <w:szCs w:val="22"/>
        </w:rPr>
      </w:pPr>
      <w:r w:rsidRPr="00C048C8">
        <w:rPr>
          <w:iCs/>
          <w:sz w:val="22"/>
          <w:szCs w:val="22"/>
        </w:rPr>
        <w:t>gwarancjach bankowych,</w:t>
      </w:r>
    </w:p>
    <w:p w:rsidR="000957D3" w:rsidRPr="00C048C8" w:rsidRDefault="000957D3" w:rsidP="00A77479">
      <w:pPr>
        <w:numPr>
          <w:ilvl w:val="0"/>
          <w:numId w:val="4"/>
        </w:numPr>
        <w:jc w:val="both"/>
        <w:rPr>
          <w:iCs/>
          <w:sz w:val="22"/>
          <w:szCs w:val="22"/>
        </w:rPr>
      </w:pPr>
      <w:r w:rsidRPr="00C048C8">
        <w:rPr>
          <w:iCs/>
          <w:sz w:val="22"/>
          <w:szCs w:val="22"/>
        </w:rPr>
        <w:t>gwarancjach ubezpieczeniowych,</w:t>
      </w:r>
    </w:p>
    <w:p w:rsidR="000957D3" w:rsidRPr="00C048C8" w:rsidRDefault="000957D3" w:rsidP="008C7EC1">
      <w:pPr>
        <w:numPr>
          <w:ilvl w:val="0"/>
          <w:numId w:val="4"/>
        </w:numPr>
        <w:jc w:val="both"/>
        <w:rPr>
          <w:iCs/>
          <w:sz w:val="22"/>
          <w:szCs w:val="22"/>
        </w:rPr>
      </w:pPr>
      <w:r w:rsidRPr="00C048C8">
        <w:rPr>
          <w:iCs/>
          <w:sz w:val="22"/>
          <w:szCs w:val="22"/>
        </w:rPr>
        <w:t>poręczeniach udzielanych przez podmioty, o których mowa w art. 6b ust. 5 pkt 2 ustawy z dnia 9 listopada 2000 r. o utworzeniu Polskiej Agencji Rozwoju Przedsiębiorczości (Dz. U. z 2014 r. poz. 1804 oraz z 2015 r.  poz. 978 i 1240).</w:t>
      </w:r>
    </w:p>
    <w:p w:rsidR="000957D3" w:rsidRPr="00C048C8" w:rsidRDefault="000957D3" w:rsidP="00411EF7">
      <w:pPr>
        <w:numPr>
          <w:ilvl w:val="1"/>
          <w:numId w:val="5"/>
        </w:numPr>
        <w:jc w:val="both"/>
        <w:rPr>
          <w:iCs/>
          <w:sz w:val="22"/>
          <w:szCs w:val="22"/>
          <w:u w:val="single"/>
        </w:rPr>
      </w:pPr>
      <w:r w:rsidRPr="00C048C8">
        <w:rPr>
          <w:iCs/>
          <w:sz w:val="22"/>
          <w:szCs w:val="22"/>
        </w:rPr>
        <w:t xml:space="preserve">Wadium w pieniądzu wpłacać należy na konto nr </w:t>
      </w:r>
      <w:r w:rsidRPr="00C048C8">
        <w:rPr>
          <w:b/>
          <w:iCs/>
          <w:sz w:val="22"/>
          <w:szCs w:val="22"/>
        </w:rPr>
        <w:t>27 2030 0045 1110 0000 0194 1850.</w:t>
      </w:r>
      <w:r w:rsidRPr="00C048C8">
        <w:rPr>
          <w:iCs/>
          <w:sz w:val="22"/>
          <w:szCs w:val="22"/>
        </w:rPr>
        <w:t xml:space="preserve"> Dokument przelewu należy opisać: </w:t>
      </w:r>
      <w:r w:rsidRPr="00C048C8">
        <w:rPr>
          <w:b/>
          <w:bCs/>
          <w:iCs/>
          <w:sz w:val="22"/>
          <w:szCs w:val="22"/>
        </w:rPr>
        <w:t xml:space="preserve">„Wadium na przetarg – </w:t>
      </w:r>
      <w:r w:rsidRPr="00C048C8">
        <w:rPr>
          <w:b/>
          <w:bCs/>
          <w:i/>
          <w:iCs/>
          <w:sz w:val="22"/>
          <w:szCs w:val="22"/>
        </w:rPr>
        <w:t xml:space="preserve">Budowa rurociągu melioracji wodnych szczegółowych wraz z obniżeniem i stabilizacją nadmiernie spiętrzonych wód jeziora Orzechów stanowiącego działkę nr 350/2 </w:t>
      </w:r>
      <w:proofErr w:type="spellStart"/>
      <w:r w:rsidRPr="00C048C8">
        <w:rPr>
          <w:b/>
          <w:bCs/>
          <w:i/>
          <w:iCs/>
          <w:sz w:val="22"/>
          <w:szCs w:val="22"/>
        </w:rPr>
        <w:t>obr</w:t>
      </w:r>
      <w:proofErr w:type="spellEnd"/>
      <w:r w:rsidRPr="00C048C8">
        <w:rPr>
          <w:b/>
          <w:bCs/>
          <w:i/>
          <w:iCs/>
          <w:sz w:val="22"/>
          <w:szCs w:val="22"/>
        </w:rPr>
        <w:t>. Orzechów gm. Cedynia. Etap I – prace melioracyjne.</w:t>
      </w:r>
      <w:r w:rsidRPr="00C048C8">
        <w:rPr>
          <w:b/>
          <w:bCs/>
          <w:iCs/>
          <w:sz w:val="22"/>
          <w:szCs w:val="22"/>
        </w:rPr>
        <w:t>”</w:t>
      </w:r>
    </w:p>
    <w:p w:rsidR="000957D3" w:rsidRPr="00C048C8" w:rsidRDefault="000957D3" w:rsidP="00A77479">
      <w:pPr>
        <w:numPr>
          <w:ilvl w:val="1"/>
          <w:numId w:val="5"/>
        </w:numPr>
        <w:jc w:val="both"/>
        <w:rPr>
          <w:iCs/>
          <w:sz w:val="22"/>
          <w:szCs w:val="22"/>
        </w:rPr>
      </w:pPr>
      <w:r w:rsidRPr="00C048C8">
        <w:rPr>
          <w:iCs/>
          <w:sz w:val="22"/>
          <w:szCs w:val="22"/>
        </w:rPr>
        <w:t>Wadium w formach wymienionych w pkt 1.2 lit b) – e) należy dołączyć w formie oryginałów.</w:t>
      </w:r>
    </w:p>
    <w:p w:rsidR="000957D3" w:rsidRPr="00C048C8" w:rsidRDefault="000957D3" w:rsidP="00041EBE">
      <w:pPr>
        <w:jc w:val="both"/>
        <w:rPr>
          <w:iCs/>
          <w:sz w:val="22"/>
          <w:szCs w:val="22"/>
        </w:rPr>
      </w:pPr>
      <w:r w:rsidRPr="00C048C8">
        <w:rPr>
          <w:iCs/>
          <w:sz w:val="22"/>
          <w:szCs w:val="22"/>
        </w:rPr>
        <w:t xml:space="preserve">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C048C8">
        <w:rPr>
          <w:iCs/>
          <w:sz w:val="22"/>
          <w:szCs w:val="22"/>
        </w:rPr>
        <w:t>Pzp</w:t>
      </w:r>
      <w:proofErr w:type="spellEnd"/>
      <w:r w:rsidRPr="00C048C8">
        <w:rPr>
          <w:iCs/>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C048C8">
        <w:rPr>
          <w:iCs/>
          <w:sz w:val="22"/>
          <w:szCs w:val="22"/>
        </w:rPr>
        <w:t>Pzp</w:t>
      </w:r>
      <w:proofErr w:type="spellEnd"/>
      <w:r w:rsidRPr="00C048C8">
        <w:rPr>
          <w:iCs/>
          <w:sz w:val="22"/>
          <w:szCs w:val="22"/>
        </w:rPr>
        <w:t xml:space="preserve"> odrzuci ofertę wykonawcy. </w:t>
      </w:r>
    </w:p>
    <w:p w:rsidR="000957D3" w:rsidRPr="00C048C8" w:rsidRDefault="000957D3" w:rsidP="00041EBE">
      <w:pPr>
        <w:jc w:val="both"/>
        <w:rPr>
          <w:iCs/>
          <w:sz w:val="22"/>
          <w:szCs w:val="22"/>
        </w:rPr>
      </w:pPr>
      <w:r w:rsidRPr="00C048C8">
        <w:rPr>
          <w:b/>
          <w:iCs/>
          <w:sz w:val="22"/>
          <w:szCs w:val="22"/>
        </w:rPr>
        <w:t>1.5</w:t>
      </w:r>
      <w:r w:rsidRPr="00C048C8">
        <w:rPr>
          <w:iCs/>
          <w:sz w:val="22"/>
          <w:szCs w:val="22"/>
        </w:rPr>
        <w:t xml:space="preserve"> W przypadku składania przez Wykonawcę wadium w formie gwarancji / poręczeń, o których mowa powyżej, gwarancja/poręczenie ma być sporządzona zgodnie z obowiązującym prawem i winna zawierać następujące elementy:</w:t>
      </w:r>
    </w:p>
    <w:p w:rsidR="000957D3" w:rsidRPr="00C048C8" w:rsidRDefault="000957D3" w:rsidP="00D63779">
      <w:pPr>
        <w:ind w:left="540" w:hanging="360"/>
        <w:jc w:val="both"/>
        <w:rPr>
          <w:iCs/>
          <w:sz w:val="22"/>
          <w:szCs w:val="22"/>
        </w:rPr>
      </w:pPr>
      <w:r w:rsidRPr="00C048C8">
        <w:rPr>
          <w:iCs/>
          <w:sz w:val="22"/>
          <w:szCs w:val="22"/>
        </w:rPr>
        <w:t>a) nazwę dającego zlecenie (Wykonawcy), beneficjenta gwarancji (Zamawiającego), gwaranta (banku lub instytucji ubezpieczeniowej udzielających gwarancji) oraz wskazanie ich siedzib,</w:t>
      </w:r>
    </w:p>
    <w:p w:rsidR="000957D3" w:rsidRPr="00C048C8" w:rsidRDefault="000957D3" w:rsidP="00D63779">
      <w:pPr>
        <w:ind w:left="540" w:hanging="360"/>
        <w:jc w:val="both"/>
        <w:rPr>
          <w:iCs/>
          <w:sz w:val="22"/>
          <w:szCs w:val="22"/>
        </w:rPr>
      </w:pPr>
      <w:r w:rsidRPr="00C048C8">
        <w:rPr>
          <w:iCs/>
          <w:sz w:val="22"/>
          <w:szCs w:val="22"/>
        </w:rPr>
        <w:t>b) oznaczenie postępowania,</w:t>
      </w:r>
    </w:p>
    <w:p w:rsidR="000957D3" w:rsidRPr="00C048C8" w:rsidRDefault="000957D3" w:rsidP="00D63779">
      <w:pPr>
        <w:ind w:left="540" w:hanging="360"/>
        <w:jc w:val="both"/>
        <w:rPr>
          <w:iCs/>
          <w:sz w:val="22"/>
          <w:szCs w:val="22"/>
        </w:rPr>
      </w:pPr>
      <w:r w:rsidRPr="00C048C8">
        <w:rPr>
          <w:iCs/>
          <w:sz w:val="22"/>
          <w:szCs w:val="22"/>
        </w:rPr>
        <w:t>c) określenie przedmiotu postępowania,</w:t>
      </w:r>
    </w:p>
    <w:p w:rsidR="000957D3" w:rsidRPr="00C048C8" w:rsidRDefault="000957D3" w:rsidP="00D63779">
      <w:pPr>
        <w:ind w:left="540" w:hanging="360"/>
        <w:jc w:val="both"/>
        <w:rPr>
          <w:iCs/>
          <w:sz w:val="22"/>
          <w:szCs w:val="22"/>
        </w:rPr>
      </w:pPr>
      <w:r w:rsidRPr="00C048C8">
        <w:rPr>
          <w:iCs/>
          <w:sz w:val="22"/>
          <w:szCs w:val="22"/>
        </w:rPr>
        <w:t>d) określenie wierzytelności, która ma być zabezpieczona gwarancją,</w:t>
      </w:r>
    </w:p>
    <w:p w:rsidR="000957D3" w:rsidRPr="00C048C8" w:rsidRDefault="000957D3" w:rsidP="00D63779">
      <w:pPr>
        <w:ind w:left="540" w:hanging="360"/>
        <w:jc w:val="both"/>
        <w:rPr>
          <w:iCs/>
          <w:sz w:val="22"/>
          <w:szCs w:val="22"/>
        </w:rPr>
      </w:pPr>
      <w:r w:rsidRPr="00C048C8">
        <w:rPr>
          <w:iCs/>
          <w:sz w:val="22"/>
          <w:szCs w:val="22"/>
        </w:rPr>
        <w:t>e) kwotę gwarancji,</w:t>
      </w:r>
    </w:p>
    <w:p w:rsidR="000957D3" w:rsidRPr="00C048C8" w:rsidRDefault="000957D3" w:rsidP="00D63779">
      <w:pPr>
        <w:ind w:left="540" w:hanging="360"/>
        <w:jc w:val="both"/>
        <w:rPr>
          <w:iCs/>
          <w:sz w:val="22"/>
          <w:szCs w:val="22"/>
        </w:rPr>
      </w:pPr>
      <w:r w:rsidRPr="00C048C8">
        <w:rPr>
          <w:iCs/>
          <w:sz w:val="22"/>
          <w:szCs w:val="22"/>
        </w:rPr>
        <w:t>f) termin ważności gwarancji.</w:t>
      </w:r>
    </w:p>
    <w:p w:rsidR="000957D3" w:rsidRPr="00C048C8" w:rsidRDefault="000957D3" w:rsidP="00041EBE">
      <w:pPr>
        <w:jc w:val="both"/>
        <w:rPr>
          <w:iCs/>
          <w:sz w:val="22"/>
          <w:szCs w:val="22"/>
        </w:rPr>
      </w:pPr>
    </w:p>
    <w:p w:rsidR="000957D3" w:rsidRPr="00C048C8" w:rsidRDefault="000957D3" w:rsidP="00041EBE">
      <w:pPr>
        <w:jc w:val="both"/>
        <w:rPr>
          <w:iCs/>
          <w:sz w:val="22"/>
          <w:szCs w:val="22"/>
        </w:rPr>
      </w:pPr>
      <w:r w:rsidRPr="00C048C8">
        <w:rPr>
          <w:iCs/>
          <w:sz w:val="22"/>
          <w:szCs w:val="22"/>
        </w:rPr>
        <w:t>W przypadku wadium wnoszonego przez Wykonawców wspólnie ubiegających się o udzielenie zamówienia, jako zobowiązanego należy oznaczyć wszystkich Wykonawców wspólnie ubiegających się o udzielenie zamówienia.</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1.6 W przypadku wniesienia przez Wykonawcę wadium w formie niepieniężnej, jako Beneficjenta należy oznaczyć: </w:t>
      </w:r>
      <w:r w:rsidRPr="00C048C8">
        <w:rPr>
          <w:b/>
          <w:iCs/>
          <w:sz w:val="22"/>
          <w:szCs w:val="22"/>
        </w:rPr>
        <w:t>Powiat Gryfiński, ul. Sprzymierzonych 4, 74-100 Gryfino.</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1.7 Wadium powinno obejmować cały okres związania ofertą, poczynając od daty składania ofert.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1.8 Zgodnie z art. 45 ust. 3 ustawy wadium musi być wniesione przed upływem terminu składania ofert.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1.9 Wniesienie wadium w pieniądzu będzie skuteczne, jeżeli w podanym terminie zostanie zaliczone na rachunku bankowym Zamawiającego.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1.10 Wykonawcy, którego oferta zostanie wybrana jako najkorzystniejsza, Zamawiający zwróci wadium niezwłocznie po zawarciu umowy w sprawie zamówienia publicznego oraz wniesieniu zabezpieczenia należytego wykonania umowy.</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1.11 Zamawiający zwróci niezwłocznie wadium, na wniosek Wykonawcy, który wycofał ofertę przed upływem terminu składania ofert.</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1.12 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1.13 Wykonawca, którego oferta została wybrana, a który wniósł wadium w pieniądzu, może wyrazić zgodę na zaliczenie kwoty wadium na poczet zabezpieczenia należytego wykonania umowy.</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1.14 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0957D3" w:rsidRPr="00C048C8" w:rsidRDefault="000957D3" w:rsidP="00375AF8">
      <w:pPr>
        <w:jc w:val="both"/>
        <w:rPr>
          <w:iCs/>
          <w:sz w:val="22"/>
          <w:szCs w:val="22"/>
        </w:rPr>
      </w:pPr>
    </w:p>
    <w:p w:rsidR="000957D3" w:rsidRPr="00C048C8" w:rsidRDefault="000957D3" w:rsidP="00375AF8">
      <w:pPr>
        <w:jc w:val="both"/>
        <w:rPr>
          <w:iCs/>
          <w:sz w:val="22"/>
          <w:szCs w:val="22"/>
        </w:rPr>
      </w:pPr>
      <w:r w:rsidRPr="00C048C8">
        <w:rPr>
          <w:iCs/>
          <w:sz w:val="22"/>
          <w:szCs w:val="22"/>
        </w:rPr>
        <w:t>1.15 Zamawiający wyklucza wadium w postaci akcji dopuszczanych do publicznego obrotu i notowań giełdowych oraz weksli.</w:t>
      </w:r>
    </w:p>
    <w:p w:rsidR="000957D3" w:rsidRPr="00C048C8" w:rsidRDefault="000957D3" w:rsidP="00A77479">
      <w:pPr>
        <w:jc w:val="both"/>
        <w:rPr>
          <w:b/>
          <w:bCs/>
          <w:iCs/>
          <w:sz w:val="22"/>
          <w:szCs w:val="22"/>
        </w:rPr>
      </w:pPr>
    </w:p>
    <w:p w:rsidR="000957D3" w:rsidRPr="00C048C8" w:rsidRDefault="000957D3" w:rsidP="00A77479">
      <w:pPr>
        <w:jc w:val="both"/>
        <w:rPr>
          <w:b/>
          <w:bCs/>
          <w:iCs/>
          <w:sz w:val="22"/>
          <w:szCs w:val="22"/>
          <w:u w:val="single"/>
        </w:rPr>
      </w:pPr>
      <w:r w:rsidRPr="00C048C8">
        <w:rPr>
          <w:b/>
          <w:bCs/>
          <w:iCs/>
          <w:sz w:val="22"/>
          <w:szCs w:val="22"/>
          <w:u w:val="single"/>
        </w:rPr>
        <w:t>2. Utrata wadium.</w:t>
      </w:r>
    </w:p>
    <w:p w:rsidR="000957D3" w:rsidRPr="00C048C8" w:rsidRDefault="000957D3" w:rsidP="00A77479">
      <w:pPr>
        <w:jc w:val="both"/>
        <w:rPr>
          <w:b/>
          <w:bCs/>
          <w:iCs/>
          <w:sz w:val="22"/>
          <w:szCs w:val="22"/>
        </w:rPr>
      </w:pPr>
      <w:r w:rsidRPr="00C048C8">
        <w:rPr>
          <w:b/>
          <w:bCs/>
          <w:iCs/>
          <w:sz w:val="22"/>
          <w:szCs w:val="22"/>
        </w:rPr>
        <w:t xml:space="preserve">Zgodnie z art. 46 ust. 4a i 5 ustawy Prawo zamówień publicznych </w:t>
      </w:r>
      <w:r w:rsidRPr="00C048C8">
        <w:rPr>
          <w:b/>
          <w:iCs/>
          <w:sz w:val="22"/>
          <w:szCs w:val="22"/>
        </w:rPr>
        <w:t xml:space="preserve">Zamawiający zatrzymuje wadium wraz z odsetkami, jeżeli Wykonawca w odpowiedzi na wezwanie, o którym mowa w art. 26 ust. 3 i 3a Ustawy, z przyczyn leżących po jego stronie, nie złożył dokumentów lub oświadczeń potwierdzających okoliczności, o których mowa w art. 25 ust. 1, oświadczenia, o którym mowa w art. 25a ust. 1, pełnomocnictw lub nie wyraził zgody na poprawienie omyłki, o której mowa w art. 87 ust. 2 pkt 3 Ustawy, co spowodowało brak możliwości wybrania oferty złożonej przez Wykonawcę jako najkorzystniejszej </w:t>
      </w:r>
      <w:r w:rsidRPr="00C048C8">
        <w:rPr>
          <w:b/>
          <w:bCs/>
          <w:iCs/>
          <w:sz w:val="22"/>
          <w:szCs w:val="22"/>
        </w:rPr>
        <w:t>oraz Wykonawca, którego oferta została wybrana, jeżeli:</w:t>
      </w:r>
    </w:p>
    <w:p w:rsidR="000957D3" w:rsidRPr="00C048C8" w:rsidRDefault="000957D3" w:rsidP="00A77479">
      <w:pPr>
        <w:jc w:val="both"/>
        <w:rPr>
          <w:b/>
          <w:iCs/>
          <w:sz w:val="22"/>
          <w:szCs w:val="22"/>
        </w:rPr>
      </w:pP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odmówi podpisania umowy na warunkach określonych w ofercie,</w:t>
      </w: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nie wniósł wymaganego zabezpieczenia należytego wykonania umowy,</w:t>
      </w: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zawarcie umowy stało się niemożliwe z przyczyn leżących po stronie Wykonawcy.</w:t>
      </w:r>
    </w:p>
    <w:p w:rsidR="000957D3" w:rsidRPr="00C048C8" w:rsidRDefault="000957D3" w:rsidP="008C7EC1">
      <w:pPr>
        <w:jc w:val="both"/>
        <w:rPr>
          <w:b/>
          <w:bCs/>
          <w:iCs/>
          <w:sz w:val="22"/>
          <w:szCs w:val="22"/>
        </w:rPr>
      </w:pPr>
    </w:p>
    <w:p w:rsidR="000957D3" w:rsidRPr="00C048C8" w:rsidRDefault="000957D3" w:rsidP="008C7EC1">
      <w:pPr>
        <w:jc w:val="both"/>
        <w:rPr>
          <w:b/>
          <w:bCs/>
          <w:iCs/>
          <w:sz w:val="22"/>
          <w:szCs w:val="22"/>
        </w:rPr>
      </w:pPr>
      <w:r w:rsidRPr="00C048C8">
        <w:rPr>
          <w:b/>
          <w:bCs/>
          <w:iCs/>
          <w:sz w:val="22"/>
          <w:szCs w:val="22"/>
        </w:rPr>
        <w:t>XV. TERMIN ZWIĄZANIA OFERTĄ.</w:t>
      </w:r>
    </w:p>
    <w:p w:rsidR="000957D3" w:rsidRPr="00C048C8" w:rsidRDefault="000957D3" w:rsidP="00F123DB">
      <w:pPr>
        <w:jc w:val="both"/>
        <w:rPr>
          <w:iCs/>
          <w:sz w:val="22"/>
          <w:szCs w:val="22"/>
        </w:rPr>
      </w:pPr>
    </w:p>
    <w:p w:rsidR="000957D3" w:rsidRPr="00C048C8" w:rsidRDefault="000957D3" w:rsidP="0070213A">
      <w:pPr>
        <w:ind w:left="360" w:hanging="360"/>
        <w:jc w:val="both"/>
        <w:rPr>
          <w:iCs/>
          <w:sz w:val="22"/>
          <w:szCs w:val="22"/>
        </w:rPr>
      </w:pPr>
      <w:r w:rsidRPr="00C048C8">
        <w:rPr>
          <w:iCs/>
          <w:sz w:val="22"/>
          <w:szCs w:val="22"/>
        </w:rPr>
        <w:t xml:space="preserve">1. Termin, którym Wykonawca będzie związany ze złożoną ofertą </w:t>
      </w:r>
      <w:r w:rsidRPr="00C048C8">
        <w:rPr>
          <w:b/>
          <w:iCs/>
          <w:sz w:val="22"/>
          <w:szCs w:val="22"/>
        </w:rPr>
        <w:t>wynosi 30 dni</w:t>
      </w:r>
      <w:r w:rsidRPr="00C048C8">
        <w:rPr>
          <w:iCs/>
          <w:sz w:val="22"/>
          <w:szCs w:val="22"/>
        </w:rPr>
        <w:t xml:space="preserve">, zgodnie z art. 85 ustawy </w:t>
      </w:r>
      <w:proofErr w:type="spellStart"/>
      <w:r w:rsidRPr="00C048C8">
        <w:rPr>
          <w:iCs/>
          <w:sz w:val="22"/>
          <w:szCs w:val="22"/>
        </w:rPr>
        <w:t>Pzp</w:t>
      </w:r>
      <w:proofErr w:type="spellEnd"/>
      <w:r w:rsidRPr="00C048C8">
        <w:rPr>
          <w:iCs/>
          <w:sz w:val="22"/>
          <w:szCs w:val="22"/>
        </w:rPr>
        <w:t>. Bieg terminu rozpoczyna się wraz z upływem terminu składania ofert.</w:t>
      </w:r>
    </w:p>
    <w:p w:rsidR="000957D3" w:rsidRPr="00C048C8" w:rsidRDefault="000957D3" w:rsidP="0070213A">
      <w:pPr>
        <w:ind w:left="360" w:hanging="360"/>
        <w:jc w:val="both"/>
        <w:rPr>
          <w:iCs/>
          <w:sz w:val="22"/>
          <w:szCs w:val="22"/>
        </w:rPr>
      </w:pPr>
      <w:r w:rsidRPr="00C048C8">
        <w:rPr>
          <w:iCs/>
          <w:sz w:val="22"/>
          <w:szCs w:val="22"/>
        </w:rPr>
        <w:t>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0957D3" w:rsidRPr="00C048C8" w:rsidRDefault="000957D3" w:rsidP="0070213A">
      <w:pPr>
        <w:ind w:left="360" w:hanging="360"/>
        <w:jc w:val="both"/>
        <w:rPr>
          <w:iCs/>
          <w:sz w:val="22"/>
          <w:szCs w:val="22"/>
        </w:rPr>
      </w:pPr>
      <w:r w:rsidRPr="00C048C8">
        <w:rPr>
          <w:iCs/>
          <w:sz w:val="22"/>
          <w:szCs w:val="22"/>
        </w:rPr>
        <w:t>3. 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957D3" w:rsidRPr="00C048C8" w:rsidRDefault="000957D3" w:rsidP="00375AF8">
      <w:pPr>
        <w:rPr>
          <w:sz w:val="22"/>
          <w:szCs w:val="22"/>
        </w:rPr>
      </w:pPr>
    </w:p>
    <w:p w:rsidR="000957D3" w:rsidRPr="00C048C8" w:rsidRDefault="000957D3" w:rsidP="00375AF8">
      <w:pPr>
        <w:jc w:val="both"/>
        <w:rPr>
          <w:b/>
          <w:bCs/>
          <w:sz w:val="22"/>
          <w:szCs w:val="22"/>
        </w:rPr>
      </w:pPr>
      <w:r w:rsidRPr="00C048C8">
        <w:rPr>
          <w:b/>
          <w:bCs/>
          <w:sz w:val="22"/>
          <w:szCs w:val="22"/>
        </w:rPr>
        <w:t xml:space="preserve">XVI. OPIS SPOSOBU PRZYGOTOWANIA OFERT </w:t>
      </w:r>
    </w:p>
    <w:p w:rsidR="000957D3" w:rsidRPr="00C048C8" w:rsidRDefault="000957D3" w:rsidP="0070213A">
      <w:pPr>
        <w:ind w:left="360" w:hanging="360"/>
        <w:jc w:val="both"/>
        <w:rPr>
          <w:sz w:val="22"/>
          <w:szCs w:val="22"/>
        </w:rPr>
      </w:pP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musi być sporządzona z zachowaniem formy pisemnej pod rygorem nieważności.</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wraz z załącznikami musi być czytelna.</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Wykonawcy ponoszą wszelkie koszty związane z przygotowaniem i złożeniem oferty.</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Wszelkie poprawki lub zmiany w tekście oferty muszą być parafowane własnoręcznie przez osobę podpisującą ofertę.</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Wykonawcy przedstawiają ofertę zgodnie ze wszystkimi wymaganiami określonymi w Specyfikacji Istotnych Warunków Zamówienia.</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Propozycje rozwiązań alternatywnych lub wariantowych nie będą brane pod uwagę i mogą być powodem odrzucenia oferty.</w:t>
      </w:r>
    </w:p>
    <w:p w:rsidR="000957D3" w:rsidRPr="00C048C8" w:rsidRDefault="000957D3" w:rsidP="000972D6">
      <w:pPr>
        <w:jc w:val="both"/>
        <w:rPr>
          <w:sz w:val="22"/>
          <w:szCs w:val="22"/>
        </w:rPr>
      </w:pPr>
    </w:p>
    <w:p w:rsidR="000957D3" w:rsidRPr="00C048C8" w:rsidRDefault="000957D3" w:rsidP="0070213A">
      <w:pPr>
        <w:jc w:val="both"/>
        <w:rPr>
          <w:b/>
          <w:bCs/>
          <w:sz w:val="22"/>
          <w:szCs w:val="22"/>
        </w:rPr>
      </w:pPr>
      <w:r w:rsidRPr="00C048C8">
        <w:rPr>
          <w:b/>
          <w:sz w:val="22"/>
          <w:szCs w:val="22"/>
        </w:rPr>
        <w:t xml:space="preserve">8. </w:t>
      </w:r>
      <w:r w:rsidRPr="00C048C8">
        <w:rPr>
          <w:b/>
          <w:bCs/>
          <w:sz w:val="22"/>
          <w:szCs w:val="22"/>
        </w:rPr>
        <w:t xml:space="preserve">Na ofertę składają się: </w:t>
      </w:r>
    </w:p>
    <w:p w:rsidR="000957D3" w:rsidRPr="00C048C8" w:rsidRDefault="000957D3" w:rsidP="0070213A">
      <w:pPr>
        <w:jc w:val="both"/>
        <w:rPr>
          <w:b/>
          <w:bCs/>
          <w:sz w:val="22"/>
          <w:szCs w:val="22"/>
        </w:rPr>
      </w:pPr>
    </w:p>
    <w:p w:rsidR="000957D3" w:rsidRPr="00C048C8" w:rsidRDefault="000957D3" w:rsidP="00375AF8">
      <w:pPr>
        <w:jc w:val="both"/>
        <w:rPr>
          <w:b/>
          <w:bCs/>
          <w:sz w:val="22"/>
          <w:szCs w:val="22"/>
        </w:rPr>
      </w:pPr>
      <w:r w:rsidRPr="00C048C8">
        <w:rPr>
          <w:b/>
          <w:bCs/>
          <w:sz w:val="22"/>
          <w:szCs w:val="22"/>
        </w:rPr>
        <w:t>1) Dokumenty składane przez wszystkich wykonawców:</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formularz ofertowy przygotowany dla zamówienia - </w:t>
      </w:r>
      <w:r w:rsidRPr="00C048C8">
        <w:rPr>
          <w:b/>
          <w:sz w:val="22"/>
          <w:szCs w:val="22"/>
        </w:rPr>
        <w:t>zgodnie z załącznikiem nr 1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oświadczenie Wykonawcy o spełnianiu warunków udziału w postępowaniu – </w:t>
      </w:r>
      <w:r w:rsidRPr="00C048C8">
        <w:rPr>
          <w:b/>
          <w:sz w:val="22"/>
          <w:szCs w:val="22"/>
        </w:rPr>
        <w:t>zgodnie z załącznikiem nr 2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oświadczenie Wykonawcy o braku podstaw do wykluczenia z postępowania z powodu niespełnienia warunków, o których mowa w art. 24 ust. 1 pkt 12-23 oraz art. 24 ust.5 pkt 1, 2 i 4 ustawy </w:t>
      </w:r>
      <w:proofErr w:type="spellStart"/>
      <w:r w:rsidRPr="00C048C8">
        <w:rPr>
          <w:sz w:val="22"/>
          <w:szCs w:val="22"/>
        </w:rPr>
        <w:t>Pzp</w:t>
      </w:r>
      <w:proofErr w:type="spellEnd"/>
      <w:r w:rsidRPr="00C048C8">
        <w:rPr>
          <w:sz w:val="22"/>
          <w:szCs w:val="22"/>
        </w:rPr>
        <w:t xml:space="preserve"> - </w:t>
      </w:r>
      <w:r w:rsidRPr="00C048C8">
        <w:rPr>
          <w:b/>
          <w:sz w:val="22"/>
          <w:szCs w:val="22"/>
        </w:rPr>
        <w:t>zgodnie z załącznikiem nr 3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pełnomocnictwo do reprezentowania Wykonawcy, o ile ofertę składa pełnomocnik.</w:t>
      </w:r>
    </w:p>
    <w:p w:rsidR="000957D3" w:rsidRPr="00C048C8" w:rsidRDefault="000957D3" w:rsidP="00851E82">
      <w:pPr>
        <w:numPr>
          <w:ilvl w:val="0"/>
          <w:numId w:val="22"/>
        </w:numPr>
        <w:tabs>
          <w:tab w:val="clear" w:pos="1080"/>
          <w:tab w:val="num" w:pos="540"/>
        </w:tabs>
        <w:ind w:left="540"/>
        <w:jc w:val="both"/>
        <w:rPr>
          <w:sz w:val="22"/>
          <w:szCs w:val="22"/>
        </w:rPr>
      </w:pPr>
      <w:r w:rsidRPr="00C048C8">
        <w:rPr>
          <w:b/>
          <w:sz w:val="22"/>
          <w:szCs w:val="22"/>
          <w:u w:val="single"/>
        </w:rPr>
        <w:t xml:space="preserve">szczegółowy kosztorys ofertowy opracowany na podstawie przedmiaru robót </w:t>
      </w:r>
    </w:p>
    <w:p w:rsidR="000957D3" w:rsidRPr="00C048C8" w:rsidRDefault="000957D3" w:rsidP="00375AF8">
      <w:pPr>
        <w:jc w:val="both"/>
        <w:rPr>
          <w:b/>
          <w:sz w:val="22"/>
          <w:szCs w:val="22"/>
          <w:u w:val="single"/>
        </w:rPr>
      </w:pPr>
    </w:p>
    <w:p w:rsidR="000957D3" w:rsidRPr="00C048C8" w:rsidRDefault="000957D3" w:rsidP="00375AF8">
      <w:pPr>
        <w:jc w:val="both"/>
        <w:rPr>
          <w:b/>
          <w:bCs/>
          <w:sz w:val="22"/>
          <w:szCs w:val="22"/>
        </w:rPr>
      </w:pPr>
      <w:r w:rsidRPr="00C048C8">
        <w:rPr>
          <w:b/>
          <w:sz w:val="22"/>
          <w:szCs w:val="22"/>
          <w:u w:val="single"/>
        </w:rPr>
        <w:t>UWAGA!</w:t>
      </w:r>
      <w:r w:rsidRPr="00C048C8">
        <w:rPr>
          <w:b/>
          <w:sz w:val="22"/>
          <w:szCs w:val="22"/>
        </w:rPr>
        <w:t xml:space="preserve"> </w:t>
      </w:r>
      <w:r w:rsidRPr="00C048C8">
        <w:rPr>
          <w:b/>
          <w:sz w:val="22"/>
          <w:szCs w:val="22"/>
          <w:u w:val="single"/>
        </w:rPr>
        <w:t xml:space="preserve">Każdy Wykonawca, który złożył ofertę, w terminie 3 dni od zamieszczenia na stronie internetowej informacji z otwarcia ofert, o której mowa </w:t>
      </w:r>
      <w:r w:rsidRPr="00C048C8">
        <w:rPr>
          <w:b/>
          <w:bCs/>
          <w:sz w:val="22"/>
          <w:szCs w:val="22"/>
          <w:u w:val="single"/>
        </w:rPr>
        <w:t xml:space="preserve">w art. 86 ust. 5 ustawy </w:t>
      </w:r>
      <w:proofErr w:type="spellStart"/>
      <w:r w:rsidRPr="00C048C8">
        <w:rPr>
          <w:b/>
          <w:bCs/>
          <w:sz w:val="22"/>
          <w:szCs w:val="22"/>
          <w:u w:val="single"/>
        </w:rPr>
        <w:t>Pzp</w:t>
      </w:r>
      <w:proofErr w:type="spellEnd"/>
      <w:r w:rsidRPr="00C048C8">
        <w:rPr>
          <w:b/>
          <w:bCs/>
          <w:sz w:val="22"/>
          <w:szCs w:val="22"/>
          <w:u w:val="single"/>
        </w:rPr>
        <w:t>, przekazuje zamawiającemu oświadczenie o przynależności lub braku przynależności do tej samej grupy kapitałowej</w:t>
      </w:r>
      <w:r w:rsidRPr="00C048C8">
        <w:rPr>
          <w:b/>
          <w:bCs/>
          <w:sz w:val="22"/>
          <w:szCs w:val="22"/>
        </w:rPr>
        <w:t xml:space="preserve">, o której mowa w art. 24 ust. 1 pkt 23 ustawy </w:t>
      </w:r>
      <w:proofErr w:type="spellStart"/>
      <w:r w:rsidRPr="00C048C8">
        <w:rPr>
          <w:b/>
          <w:bCs/>
          <w:sz w:val="22"/>
          <w:szCs w:val="22"/>
        </w:rPr>
        <w:t>Pzp</w:t>
      </w:r>
      <w:proofErr w:type="spellEnd"/>
      <w:r w:rsidRPr="00C048C8">
        <w:rPr>
          <w:b/>
          <w:bCs/>
          <w:sz w:val="22"/>
          <w:szCs w:val="22"/>
        </w:rPr>
        <w:t xml:space="preserve">. Wraz ze złożeniem oświadczenia, wykonawca może przedstawić dowody, że powiązania z innym wykonawcą lub wykonawcami, którzy złożyli oferty nie prowadzą do zakłócenia konkurencji w postępowaniu o udzielenie zamówienia. Informację należy </w:t>
      </w:r>
      <w:r w:rsidRPr="00C048C8">
        <w:rPr>
          <w:b/>
          <w:sz w:val="22"/>
          <w:szCs w:val="22"/>
        </w:rPr>
        <w:t xml:space="preserve">przygotować </w:t>
      </w:r>
      <w:r w:rsidRPr="00C048C8">
        <w:rPr>
          <w:b/>
          <w:bCs/>
          <w:sz w:val="22"/>
          <w:szCs w:val="22"/>
        </w:rPr>
        <w:t>zgodnie z załącznikiem nr 5 do SIWZ,</w:t>
      </w:r>
    </w:p>
    <w:p w:rsidR="000957D3" w:rsidRPr="00C048C8" w:rsidRDefault="000957D3" w:rsidP="00375AF8">
      <w:pPr>
        <w:jc w:val="both"/>
        <w:rPr>
          <w:sz w:val="22"/>
          <w:szCs w:val="22"/>
        </w:rPr>
      </w:pPr>
    </w:p>
    <w:p w:rsidR="000957D3" w:rsidRPr="00C048C8" w:rsidRDefault="000957D3" w:rsidP="00375AF8">
      <w:pPr>
        <w:jc w:val="both"/>
        <w:rPr>
          <w:bCs/>
          <w:sz w:val="22"/>
          <w:szCs w:val="22"/>
          <w:u w:val="single"/>
        </w:rPr>
      </w:pPr>
      <w:r w:rsidRPr="00C048C8">
        <w:rPr>
          <w:b/>
          <w:bCs/>
          <w:sz w:val="22"/>
          <w:szCs w:val="22"/>
        </w:rPr>
        <w:t xml:space="preserve">2 ) Dokumenty składane </w:t>
      </w:r>
      <w:r w:rsidRPr="00C048C8">
        <w:rPr>
          <w:b/>
          <w:bCs/>
          <w:sz w:val="22"/>
          <w:szCs w:val="22"/>
          <w:u w:val="single"/>
        </w:rPr>
        <w:t xml:space="preserve">przez Wykonawcę, którego oferta zostanie najwyżej oceniona </w:t>
      </w:r>
    </w:p>
    <w:p w:rsidR="000957D3" w:rsidRPr="00C048C8" w:rsidRDefault="000957D3" w:rsidP="00375AF8">
      <w:pPr>
        <w:jc w:val="both"/>
        <w:rPr>
          <w:bCs/>
          <w:sz w:val="22"/>
          <w:szCs w:val="22"/>
          <w:u w:val="single"/>
        </w:rPr>
      </w:pPr>
    </w:p>
    <w:p w:rsidR="000957D3" w:rsidRPr="00C048C8" w:rsidRDefault="000957D3" w:rsidP="005B2F3A">
      <w:pPr>
        <w:numPr>
          <w:ilvl w:val="0"/>
          <w:numId w:val="23"/>
        </w:numPr>
        <w:tabs>
          <w:tab w:val="clear" w:pos="1080"/>
          <w:tab w:val="num" w:pos="540"/>
        </w:tabs>
        <w:ind w:left="540"/>
        <w:jc w:val="both"/>
        <w:rPr>
          <w:iCs/>
          <w:sz w:val="22"/>
          <w:szCs w:val="22"/>
        </w:rPr>
      </w:pPr>
      <w:r w:rsidRPr="00C048C8">
        <w:rPr>
          <w:b/>
          <w:bCs/>
          <w:iCs/>
          <w:sz w:val="22"/>
          <w:szCs w:val="22"/>
          <w:u w:val="single"/>
        </w:rPr>
        <w:t xml:space="preserve">odpis z właściwego rejestru </w:t>
      </w:r>
      <w:r w:rsidRPr="00C048C8">
        <w:rPr>
          <w:b/>
          <w:iCs/>
          <w:sz w:val="22"/>
          <w:szCs w:val="22"/>
          <w:u w:val="single"/>
        </w:rPr>
        <w:t>lub z centralnej ewidencji i informacji o działalności gospodarczej</w:t>
      </w:r>
      <w:r w:rsidRPr="00C048C8">
        <w:rPr>
          <w:iCs/>
          <w:sz w:val="22"/>
          <w:szCs w:val="22"/>
        </w:rPr>
        <w:t xml:space="preserve">, jeżeli odrębne przepisy wymagają wpisu do rejestru lub ewidencji, w celu wykazania braku podstaw do wykluczenia w oparciu o art. 24 ust. 5 pkt 1 PZP. W przypadku składania oferty wspólnej ww. dokument składa każdy z Wykonawc6w składających ofertę wspólną. Ww. dokument należy złożyć w oryginale lub kopii potwierdzonej za zgodność z </w:t>
      </w:r>
      <w:r w:rsidRPr="00C048C8">
        <w:rPr>
          <w:bCs/>
          <w:iCs/>
          <w:sz w:val="22"/>
          <w:szCs w:val="22"/>
        </w:rPr>
        <w:t>oryginałem.</w:t>
      </w:r>
      <w:r w:rsidRPr="00C048C8">
        <w:rPr>
          <w:b/>
          <w:bCs/>
          <w:iCs/>
          <w:sz w:val="22"/>
          <w:szCs w:val="22"/>
        </w:rPr>
        <w:t xml:space="preserve"> </w:t>
      </w:r>
    </w:p>
    <w:p w:rsidR="000957D3" w:rsidRPr="00C048C8" w:rsidRDefault="000957D3" w:rsidP="00ED3312">
      <w:pPr>
        <w:ind w:left="540"/>
        <w:jc w:val="both"/>
        <w:rPr>
          <w:iCs/>
          <w:sz w:val="22"/>
          <w:szCs w:val="22"/>
        </w:rPr>
      </w:pPr>
    </w:p>
    <w:p w:rsidR="000957D3" w:rsidRPr="00C048C8" w:rsidRDefault="000957D3" w:rsidP="00851E82">
      <w:pPr>
        <w:numPr>
          <w:ilvl w:val="0"/>
          <w:numId w:val="23"/>
        </w:numPr>
        <w:tabs>
          <w:tab w:val="clear" w:pos="1080"/>
          <w:tab w:val="num" w:pos="540"/>
        </w:tabs>
        <w:ind w:left="540"/>
        <w:jc w:val="both"/>
        <w:rPr>
          <w:iCs/>
          <w:sz w:val="22"/>
          <w:szCs w:val="22"/>
        </w:rPr>
      </w:pPr>
      <w:r w:rsidRPr="00C048C8">
        <w:rPr>
          <w:b/>
          <w:bCs/>
          <w:iCs/>
          <w:sz w:val="22"/>
          <w:szCs w:val="22"/>
          <w:u w:val="single"/>
        </w:rPr>
        <w:t>wykaz robót budowlanych</w:t>
      </w:r>
      <w:r w:rsidRPr="00C048C8">
        <w:rPr>
          <w:b/>
          <w:bCs/>
          <w:iCs/>
          <w:sz w:val="22"/>
          <w:szCs w:val="22"/>
        </w:rPr>
        <w:t xml:space="preserve"> </w:t>
      </w:r>
      <w:r w:rsidRPr="00C048C8">
        <w:rPr>
          <w:iCs/>
          <w:sz w:val="22"/>
          <w:szCs w:val="22"/>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w:t>
      </w:r>
      <w:r w:rsidRPr="00C048C8">
        <w:rPr>
          <w:b/>
          <w:bCs/>
          <w:iCs/>
          <w:sz w:val="22"/>
          <w:szCs w:val="22"/>
        </w:rPr>
        <w:t xml:space="preserve">dowodów </w:t>
      </w:r>
      <w:r w:rsidRPr="00C048C8">
        <w:rPr>
          <w:iCs/>
          <w:sz w:val="22"/>
          <w:szCs w:val="22"/>
        </w:rPr>
        <w:t xml:space="preserve">określających czy te roboty budowlane zostały wykonane należycie, w szczególności informacji o tym czy roboty zostały wykonane zgodnie z przepisami prawa budowlanego i prawidłowo ukończone. </w:t>
      </w:r>
      <w:r w:rsidRPr="00C048C8">
        <w:rPr>
          <w:b/>
          <w:bCs/>
          <w:iCs/>
          <w:sz w:val="22"/>
          <w:szCs w:val="22"/>
        </w:rPr>
        <w:t xml:space="preserve">Dowodami, </w:t>
      </w:r>
      <w:r w:rsidRPr="00C048C8">
        <w:rPr>
          <w:iCs/>
          <w:sz w:val="22"/>
          <w:szCs w:val="22"/>
        </w:rPr>
        <w:t xml:space="preserve">o których mowa powyżej są referencje bądź inne dokumenty wystawione przez podmiot, na rzecz którego roboty budowlane były wykonywane, a jeżeli z uzasadnionej przyczyny o obiektywnym charakterze Wykonawca nie jest w stanie uzyskać tych dokumentów - inny dokument. W przypadku składania oferty wspólnej Wykonawcy składający ofertę wspólną składają jeden wspólny ww. wykaz. Ww. dokument należy złożyć w oryginale. Natomiast dowody i inne dokumenty w oryginale lub kopii potwierdzonej za zgodność z oryginałem. </w:t>
      </w:r>
    </w:p>
    <w:p w:rsidR="000957D3" w:rsidRPr="00C048C8" w:rsidRDefault="000957D3" w:rsidP="00851E82">
      <w:pPr>
        <w:numPr>
          <w:ilvl w:val="0"/>
          <w:numId w:val="23"/>
        </w:numPr>
        <w:tabs>
          <w:tab w:val="clear" w:pos="1080"/>
          <w:tab w:val="num" w:pos="540"/>
        </w:tabs>
        <w:ind w:left="540"/>
        <w:jc w:val="both"/>
        <w:rPr>
          <w:iCs/>
          <w:sz w:val="22"/>
          <w:szCs w:val="22"/>
        </w:rPr>
      </w:pPr>
      <w:r w:rsidRPr="00C048C8">
        <w:rPr>
          <w:b/>
          <w:bCs/>
          <w:iCs/>
          <w:sz w:val="22"/>
          <w:szCs w:val="22"/>
          <w:u w:val="single"/>
        </w:rPr>
        <w:t>Wykaz osób, skierowanych przez Wykonawcę do realizacji zamówienia publicznego</w:t>
      </w:r>
      <w:r w:rsidRPr="00C048C8">
        <w:rPr>
          <w:b/>
          <w:bCs/>
          <w:iCs/>
          <w:sz w:val="22"/>
          <w:szCs w:val="22"/>
        </w:rPr>
        <w:t xml:space="preserve"> </w:t>
      </w:r>
      <w:r w:rsidRPr="00C048C8">
        <w:rPr>
          <w:iCs/>
          <w:sz w:val="22"/>
          <w:szCs w:val="22"/>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W przypadku składania oferty wspólnej Wykonawcy składają jeden wspólny wykaz osób, którymi dysponują lub będą dysponować. </w:t>
      </w:r>
    </w:p>
    <w:p w:rsidR="000957D3" w:rsidRPr="00C048C8" w:rsidRDefault="000957D3" w:rsidP="00AD5E46">
      <w:pPr>
        <w:tabs>
          <w:tab w:val="num" w:pos="540"/>
        </w:tabs>
        <w:ind w:left="540"/>
        <w:jc w:val="both"/>
        <w:rPr>
          <w:iCs/>
          <w:sz w:val="22"/>
          <w:szCs w:val="22"/>
        </w:rPr>
      </w:pPr>
      <w:r w:rsidRPr="00C048C8">
        <w:rPr>
          <w:iCs/>
          <w:sz w:val="22"/>
          <w:szCs w:val="22"/>
        </w:rPr>
        <w:t xml:space="preserve">Ww. dokument należy złożyć w oryginale. </w:t>
      </w:r>
    </w:p>
    <w:p w:rsidR="000957D3" w:rsidRPr="00C048C8" w:rsidRDefault="000957D3" w:rsidP="00851E82">
      <w:pPr>
        <w:numPr>
          <w:ilvl w:val="0"/>
          <w:numId w:val="23"/>
        </w:numPr>
        <w:tabs>
          <w:tab w:val="clear" w:pos="1080"/>
          <w:tab w:val="num" w:pos="540"/>
        </w:tabs>
        <w:ind w:left="540"/>
        <w:jc w:val="both"/>
        <w:rPr>
          <w:iCs/>
          <w:sz w:val="22"/>
          <w:szCs w:val="22"/>
        </w:rPr>
      </w:pPr>
      <w:r w:rsidRPr="00C048C8">
        <w:rPr>
          <w:b/>
          <w:bCs/>
          <w:iCs/>
          <w:sz w:val="22"/>
          <w:szCs w:val="22"/>
          <w:u w:val="single"/>
        </w:rPr>
        <w:t>Dokument potwierdzający, że Wykonawca jest ubezpieczony od odpowiedzialności cywilnej w zakresie prowadzonej działalności</w:t>
      </w:r>
      <w:r w:rsidRPr="00C048C8">
        <w:rPr>
          <w:b/>
          <w:bCs/>
          <w:iCs/>
          <w:sz w:val="22"/>
          <w:szCs w:val="22"/>
        </w:rPr>
        <w:t xml:space="preserve"> </w:t>
      </w:r>
      <w:r w:rsidRPr="00C048C8">
        <w:rPr>
          <w:iCs/>
          <w:sz w:val="22"/>
          <w:szCs w:val="22"/>
        </w:rPr>
        <w:t xml:space="preserve">związanej z przedmiotem zamówienia na sumę gwarancyjna nie mniejszą niż </w:t>
      </w:r>
      <w:r w:rsidRPr="00C048C8">
        <w:rPr>
          <w:b/>
          <w:iCs/>
          <w:sz w:val="22"/>
          <w:szCs w:val="22"/>
        </w:rPr>
        <w:t>800.000,00 zł.</w:t>
      </w:r>
      <w:r w:rsidRPr="00C048C8">
        <w:rPr>
          <w:iCs/>
          <w:sz w:val="22"/>
          <w:szCs w:val="22"/>
        </w:rPr>
        <w:t xml:space="preserve"> W przypadku składania oferty wspólnej ww. dokument składa ten z Wykonawców składających ofertę wspólną, który odpowiada za spełnienie tego warunku. Ww. dokument należy złożyć w oryginale lub kopii potwierdzonej za zgodność z</w:t>
      </w:r>
      <w:r w:rsidRPr="00C048C8">
        <w:rPr>
          <w:b/>
          <w:bCs/>
          <w:iCs/>
          <w:sz w:val="22"/>
          <w:szCs w:val="22"/>
        </w:rPr>
        <w:t xml:space="preserve"> oryginałem.</w:t>
      </w:r>
    </w:p>
    <w:p w:rsidR="000957D3" w:rsidRPr="00C048C8" w:rsidRDefault="000957D3" w:rsidP="000972D6">
      <w:pPr>
        <w:ind w:left="900" w:hanging="540"/>
        <w:jc w:val="both"/>
        <w:rPr>
          <w:iCs/>
          <w:sz w:val="22"/>
          <w:szCs w:val="22"/>
        </w:rPr>
      </w:pPr>
    </w:p>
    <w:p w:rsidR="000957D3" w:rsidRPr="00C048C8" w:rsidRDefault="000957D3" w:rsidP="00AC1AB6">
      <w:pPr>
        <w:jc w:val="both"/>
        <w:rPr>
          <w:b/>
          <w:sz w:val="22"/>
          <w:szCs w:val="22"/>
        </w:rPr>
      </w:pPr>
      <w:r w:rsidRPr="00C048C8">
        <w:rPr>
          <w:b/>
          <w:bCs/>
          <w:sz w:val="22"/>
          <w:szCs w:val="22"/>
        </w:rPr>
        <w:t xml:space="preserve">Wykonawca składa na wezwanie Zamawiającego w wyznaczonym terminie (nie krótszym niż 5 dni) ww. aktualne na dzień złożenia oświadczenia lub dokumenty potwierdzające okoliczności, o których mowa w art. 25 ust.1 </w:t>
      </w:r>
      <w:proofErr w:type="spellStart"/>
      <w:r w:rsidRPr="00C048C8">
        <w:rPr>
          <w:b/>
          <w:bCs/>
          <w:sz w:val="22"/>
          <w:szCs w:val="22"/>
        </w:rPr>
        <w:t>Pzp</w:t>
      </w:r>
      <w:proofErr w:type="spellEnd"/>
      <w:r w:rsidRPr="00C048C8">
        <w:rPr>
          <w:b/>
          <w:bCs/>
          <w:sz w:val="22"/>
          <w:szCs w:val="22"/>
        </w:rPr>
        <w:t>.</w:t>
      </w:r>
    </w:p>
    <w:p w:rsidR="000957D3" w:rsidRPr="00C048C8" w:rsidRDefault="000957D3" w:rsidP="00AC1AB6">
      <w:pPr>
        <w:jc w:val="both"/>
        <w:rPr>
          <w:sz w:val="22"/>
          <w:szCs w:val="22"/>
        </w:rPr>
      </w:pPr>
    </w:p>
    <w:p w:rsidR="000957D3" w:rsidRPr="00C048C8" w:rsidRDefault="000957D3" w:rsidP="00AC1AB6">
      <w:pPr>
        <w:jc w:val="both"/>
        <w:rPr>
          <w:sz w:val="22"/>
          <w:szCs w:val="22"/>
        </w:rPr>
      </w:pPr>
      <w:r w:rsidRPr="00C048C8">
        <w:rPr>
          <w:sz w:val="22"/>
          <w:szCs w:val="22"/>
        </w:rPr>
        <w:t xml:space="preserve">9. Cena za wykonanie przedmiotu zamówienia musi być przedstawiona następująco: </w:t>
      </w:r>
    </w:p>
    <w:p w:rsidR="000957D3" w:rsidRPr="00C048C8" w:rsidRDefault="000957D3" w:rsidP="00375AF8">
      <w:pPr>
        <w:numPr>
          <w:ilvl w:val="0"/>
          <w:numId w:val="6"/>
        </w:numPr>
        <w:jc w:val="both"/>
        <w:rPr>
          <w:sz w:val="22"/>
          <w:szCs w:val="22"/>
        </w:rPr>
      </w:pPr>
      <w:r w:rsidRPr="00C048C8">
        <w:rPr>
          <w:bCs/>
          <w:iCs/>
          <w:sz w:val="22"/>
          <w:szCs w:val="22"/>
        </w:rPr>
        <w:t xml:space="preserve">cena kosztorysowa za wykonanie całości przedmiotu zamówienia bez podatku VAT (netto)   </w:t>
      </w:r>
      <w:r w:rsidRPr="00C048C8">
        <w:rPr>
          <w:sz w:val="22"/>
          <w:szCs w:val="22"/>
        </w:rPr>
        <w:t xml:space="preserve">....................zł (słownie: ..................zł), powiększona o podatek VAT, którego stawka wynosi ...........%, tj. wartość VAT w wysokości ................. zł       (słownie: ...........zł), to jest łącznie należność (brutto) za wykonanie całości przedmiotu zamówienia                          w wysokości    ............ zł </w:t>
      </w:r>
      <w:r w:rsidRPr="00C048C8">
        <w:rPr>
          <w:bCs/>
          <w:sz w:val="22"/>
          <w:szCs w:val="22"/>
        </w:rPr>
        <w:t xml:space="preserve">(cena oferty)  </w:t>
      </w:r>
      <w:r w:rsidRPr="00C048C8">
        <w:rPr>
          <w:sz w:val="22"/>
          <w:szCs w:val="22"/>
        </w:rPr>
        <w:t>(słownie: ....................zł)</w:t>
      </w:r>
    </w:p>
    <w:p w:rsidR="000957D3" w:rsidRPr="00C048C8" w:rsidRDefault="000957D3" w:rsidP="00375AF8">
      <w:pPr>
        <w:numPr>
          <w:ilvl w:val="0"/>
          <w:numId w:val="6"/>
        </w:numPr>
        <w:jc w:val="both"/>
        <w:rPr>
          <w:sz w:val="22"/>
          <w:szCs w:val="22"/>
        </w:rPr>
      </w:pPr>
      <w:r w:rsidRPr="00C048C8">
        <w:rPr>
          <w:sz w:val="22"/>
          <w:szCs w:val="22"/>
        </w:rPr>
        <w:t>cenę należy wyliczyć na podstawie wszystkich dostarczonych do SIWZ dokumentów</w:t>
      </w:r>
    </w:p>
    <w:p w:rsidR="000957D3" w:rsidRPr="00C048C8" w:rsidRDefault="000957D3" w:rsidP="00AC1AB6">
      <w:pPr>
        <w:jc w:val="both"/>
        <w:rPr>
          <w:sz w:val="22"/>
          <w:szCs w:val="22"/>
        </w:rPr>
      </w:pPr>
      <w:r w:rsidRPr="00C048C8">
        <w:rPr>
          <w:sz w:val="22"/>
          <w:szCs w:val="22"/>
        </w:rPr>
        <w:t xml:space="preserve">10. Cena oferty ma zostać obliczona zgodnie z zapisami w Części XVIII SIWZ. </w:t>
      </w:r>
    </w:p>
    <w:p w:rsidR="000957D3" w:rsidRPr="00C048C8" w:rsidRDefault="000957D3" w:rsidP="00375AF8">
      <w:pPr>
        <w:jc w:val="both"/>
        <w:rPr>
          <w:sz w:val="22"/>
          <w:szCs w:val="22"/>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W przypadku jakichkolwiek wątpliwości, uwag dotyczących przedmiaru robót oraz dokumentacji projektowej wymienionej w rozdz. 3 SIWZ należy kierować do Zamawiającego zapytanie w celu udzielenia wyjaśnień. </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Zamawiający zgodnie z art. 87 ust. 2 </w:t>
      </w:r>
      <w:proofErr w:type="spellStart"/>
      <w:r w:rsidRPr="00C048C8">
        <w:rPr>
          <w:sz w:val="22"/>
          <w:szCs w:val="22"/>
        </w:rPr>
        <w:t>Pzp</w:t>
      </w:r>
      <w:proofErr w:type="spellEnd"/>
      <w:r w:rsidRPr="00C048C8">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Koperta (opakowanie) zawierająca ofertę musi być zamknięta i zabezpieczona przed 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 Ofertę można złożyć w kopercie lub innym nieprzeźroczystym opakowaniu. Koperta (opakowanie) ma być opisana: </w:t>
      </w:r>
    </w:p>
    <w:p w:rsidR="000957D3" w:rsidRPr="00C048C8" w:rsidRDefault="000957D3" w:rsidP="00AC1AB6">
      <w:pPr>
        <w:jc w:val="both"/>
        <w:rPr>
          <w:rFonts w:cs="Arial"/>
          <w:bCs/>
          <w:sz w:val="22"/>
          <w:szCs w:val="22"/>
        </w:rPr>
      </w:pPr>
    </w:p>
    <w:p w:rsidR="000957D3" w:rsidRPr="00C048C8" w:rsidRDefault="000957D3" w:rsidP="00AC1AB6">
      <w:pPr>
        <w:jc w:val="both"/>
        <w:rPr>
          <w:rFonts w:cs="Arial"/>
          <w:bCs/>
          <w:sz w:val="22"/>
          <w:szCs w:val="22"/>
        </w:rPr>
      </w:pP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 xml:space="preserve">Nazwa i adres wykonawcy składającego ofertę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Tel/Fax wykonawcy..................................................</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 xml:space="preserve">Adres e-mail wykonawcy .........................................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u w:val="single"/>
        </w:rPr>
      </w:pPr>
      <w:r w:rsidRPr="00C048C8">
        <w:rPr>
          <w:rFonts w:cs="Arial"/>
          <w:bCs/>
          <w:sz w:val="18"/>
          <w:szCs w:val="18"/>
        </w:rPr>
        <w:t xml:space="preserve">                                                                                                                   </w:t>
      </w:r>
      <w:r w:rsidRPr="00C048C8">
        <w:rPr>
          <w:rFonts w:cs="Arial"/>
          <w:bCs/>
          <w:sz w:val="18"/>
          <w:szCs w:val="18"/>
          <w:u w:val="single"/>
        </w:rPr>
        <w:t xml:space="preserve">Zamawiający: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u w:val="single"/>
        </w:rPr>
      </w:pP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Powiat Gryfiński</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ul. Sprzymierzonych 4</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74-100 Gryfino</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p>
    <w:p w:rsidR="000957D3" w:rsidRPr="00C048C8" w:rsidRDefault="000957D3" w:rsidP="00AC1AB6">
      <w:pPr>
        <w:pBdr>
          <w:left w:val="single" w:sz="4" w:space="4" w:color="auto"/>
          <w:right w:val="single" w:sz="4" w:space="4" w:color="auto"/>
        </w:pBdr>
        <w:tabs>
          <w:tab w:val="left" w:pos="6240"/>
        </w:tabs>
        <w:jc w:val="center"/>
        <w:rPr>
          <w:rFonts w:cs="Arial"/>
          <w:bCs/>
          <w:sz w:val="18"/>
          <w:szCs w:val="18"/>
          <w:u w:val="single"/>
        </w:rPr>
      </w:pPr>
      <w:r w:rsidRPr="00C048C8">
        <w:rPr>
          <w:rFonts w:cs="Arial"/>
          <w:bCs/>
          <w:sz w:val="18"/>
          <w:szCs w:val="18"/>
          <w:u w:val="single"/>
        </w:rPr>
        <w:t>Przetarg nieograniczony</w:t>
      </w:r>
    </w:p>
    <w:p w:rsidR="000957D3" w:rsidRPr="00C048C8" w:rsidRDefault="000957D3" w:rsidP="00AC1AB6">
      <w:pPr>
        <w:pBdr>
          <w:left w:val="single" w:sz="4" w:space="4" w:color="auto"/>
          <w:right w:val="single" w:sz="4" w:space="4" w:color="auto"/>
        </w:pBdr>
        <w:tabs>
          <w:tab w:val="left" w:pos="6240"/>
        </w:tabs>
        <w:jc w:val="center"/>
        <w:rPr>
          <w:rFonts w:cs="Arial"/>
          <w:bCs/>
          <w:sz w:val="18"/>
          <w:szCs w:val="18"/>
          <w:u w:val="single"/>
        </w:rPr>
      </w:pPr>
    </w:p>
    <w:p w:rsidR="000957D3" w:rsidRPr="00C048C8" w:rsidRDefault="000957D3" w:rsidP="00AC1AB6">
      <w:pPr>
        <w:pBdr>
          <w:left w:val="single" w:sz="4" w:space="4" w:color="auto"/>
          <w:right w:val="single" w:sz="4" w:space="4" w:color="auto"/>
        </w:pBdr>
        <w:tabs>
          <w:tab w:val="left" w:pos="6240"/>
        </w:tabs>
        <w:jc w:val="center"/>
        <w:rPr>
          <w:rFonts w:cs="Arial"/>
          <w:b/>
          <w:bCs/>
          <w:i/>
          <w:iCs/>
          <w:sz w:val="18"/>
          <w:szCs w:val="18"/>
        </w:rPr>
      </w:pPr>
      <w:r w:rsidRPr="00C048C8">
        <w:rPr>
          <w:rFonts w:cs="Arial"/>
          <w:b/>
          <w:bCs/>
          <w:iCs/>
          <w:sz w:val="18"/>
          <w:szCs w:val="18"/>
        </w:rPr>
        <w:t>„</w:t>
      </w:r>
      <w:r w:rsidRPr="00C048C8">
        <w:rPr>
          <w:rFonts w:cs="Arial"/>
          <w:b/>
          <w:bCs/>
          <w:i/>
          <w:iCs/>
          <w:sz w:val="18"/>
          <w:szCs w:val="18"/>
        </w:rPr>
        <w:t xml:space="preserve">Budowa rurociągu melioracji wodnych szczegółowych wraz z obniżeniem i stabilizacją nadmiernie spiętrzonych wód jeziora Orzechów stanowiącego działkę nr 350/2 </w:t>
      </w:r>
      <w:proofErr w:type="spellStart"/>
      <w:r w:rsidRPr="00C048C8">
        <w:rPr>
          <w:rFonts w:cs="Arial"/>
          <w:b/>
          <w:bCs/>
          <w:i/>
          <w:iCs/>
          <w:sz w:val="18"/>
          <w:szCs w:val="18"/>
        </w:rPr>
        <w:t>obr</w:t>
      </w:r>
      <w:proofErr w:type="spellEnd"/>
      <w:r w:rsidRPr="00C048C8">
        <w:rPr>
          <w:rFonts w:cs="Arial"/>
          <w:b/>
          <w:bCs/>
          <w:i/>
          <w:iCs/>
          <w:sz w:val="18"/>
          <w:szCs w:val="18"/>
        </w:rPr>
        <w:t xml:space="preserve">. Orzechów gm. Cedynia. </w:t>
      </w:r>
    </w:p>
    <w:p w:rsidR="000957D3" w:rsidRPr="00C048C8" w:rsidRDefault="000957D3" w:rsidP="00AC1AB6">
      <w:pPr>
        <w:pBdr>
          <w:left w:val="single" w:sz="4" w:space="4" w:color="auto"/>
          <w:right w:val="single" w:sz="4" w:space="4" w:color="auto"/>
        </w:pBdr>
        <w:tabs>
          <w:tab w:val="left" w:pos="6240"/>
        </w:tabs>
        <w:jc w:val="center"/>
        <w:rPr>
          <w:rFonts w:cs="Arial"/>
          <w:bCs/>
          <w:sz w:val="18"/>
          <w:szCs w:val="18"/>
        </w:rPr>
      </w:pPr>
      <w:r w:rsidRPr="00C048C8">
        <w:rPr>
          <w:rFonts w:cs="Arial"/>
          <w:b/>
          <w:bCs/>
          <w:i/>
          <w:iCs/>
          <w:sz w:val="18"/>
          <w:szCs w:val="18"/>
        </w:rPr>
        <w:t>Etap I – prace melioracyjne</w:t>
      </w:r>
      <w:r w:rsidRPr="00C048C8">
        <w:rPr>
          <w:rFonts w:cs="Arial"/>
          <w:b/>
          <w:sz w:val="18"/>
          <w:szCs w:val="18"/>
        </w:rPr>
        <w:t>”</w:t>
      </w:r>
    </w:p>
    <w:p w:rsidR="000957D3" w:rsidRPr="00C048C8" w:rsidRDefault="000957D3" w:rsidP="00AC1AB6">
      <w:pPr>
        <w:pStyle w:val="Tekstpodstawowy"/>
        <w:pBdr>
          <w:left w:val="single" w:sz="4" w:space="4" w:color="auto"/>
          <w:right w:val="single" w:sz="4" w:space="4" w:color="auto"/>
        </w:pBdr>
        <w:rPr>
          <w:rFonts w:cs="Arial"/>
          <w:sz w:val="18"/>
          <w:szCs w:val="18"/>
        </w:rPr>
      </w:pPr>
    </w:p>
    <w:p w:rsidR="000957D3" w:rsidRPr="00C048C8" w:rsidRDefault="000957D3" w:rsidP="00AC1AB6">
      <w:pPr>
        <w:pBdr>
          <w:left w:val="single" w:sz="4" w:space="4" w:color="auto"/>
          <w:bottom w:val="single" w:sz="4" w:space="0" w:color="auto"/>
          <w:right w:val="single" w:sz="4" w:space="4" w:color="auto"/>
        </w:pBdr>
        <w:jc w:val="center"/>
        <w:rPr>
          <w:rFonts w:cs="Arial"/>
          <w:bCs/>
          <w:sz w:val="18"/>
          <w:szCs w:val="18"/>
        </w:rPr>
      </w:pPr>
      <w:r w:rsidRPr="00C048C8">
        <w:rPr>
          <w:rFonts w:cs="Arial"/>
          <w:bCs/>
          <w:sz w:val="18"/>
          <w:szCs w:val="18"/>
        </w:rPr>
        <w:t>Nie otwierać przed dniem …………….. do godz. ………</w:t>
      </w:r>
    </w:p>
    <w:p w:rsidR="000957D3" w:rsidRPr="00C048C8" w:rsidRDefault="000957D3" w:rsidP="00375AF8">
      <w:pPr>
        <w:jc w:val="both"/>
        <w:rPr>
          <w:sz w:val="22"/>
          <w:szCs w:val="22"/>
        </w:rPr>
      </w:pP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Jeżeli oferta zawiera informacje stanowiące tajemnice przedsiębiorstwa w rozumieniu przepisów art. 11 ustawy z dnia 14 kwietnia 1993 r. o zwalczaniu nieuczciwej konkurencji (Dz. U. 2003 Nr 153 poz. 1503 z </w:t>
      </w:r>
      <w:proofErr w:type="spellStart"/>
      <w:r w:rsidRPr="00C048C8">
        <w:rPr>
          <w:sz w:val="22"/>
          <w:szCs w:val="22"/>
        </w:rPr>
        <w:t>późn</w:t>
      </w:r>
      <w:proofErr w:type="spellEnd"/>
      <w:r w:rsidRPr="00C048C8">
        <w:rPr>
          <w:sz w:val="22"/>
          <w:szCs w:val="22"/>
        </w:rPr>
        <w:t>.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wykazał, iż zastrzeżone informacje stanowią tajemnicę przedsiębiorstwa. Wykonawca nie może zastrzec informacji, o których mowa w art. 86 ust. 4 </w:t>
      </w:r>
      <w:proofErr w:type="spellStart"/>
      <w:r w:rsidRPr="00C048C8">
        <w:rPr>
          <w:sz w:val="22"/>
          <w:szCs w:val="22"/>
        </w:rPr>
        <w:t>Pzp</w:t>
      </w:r>
      <w:proofErr w:type="spellEnd"/>
      <w:r w:rsidRPr="00C048C8">
        <w:rPr>
          <w:sz w:val="22"/>
          <w:szCs w:val="22"/>
        </w:rPr>
        <w:t>.</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Zastrzeżenie informacji, które nie stanowią tajemnicy przedsiębiorstwa w rozumieniu ww. ustawy w momencie odmowy na wezwanie Zamawiającego do odtajnienia przez Wykonawcę tej części oferty, skutkować będzie ujawnieniem tych informacji.</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Wskazanym jest, aby wszystkie kartki oferty były ponumerowane i parafowane.</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Zaleca się, aby oferta była zszyta/spięta w sposób uniemożliwiający wypadnięcie jakiegokolwiek z dokumentów oferty.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Wykonawca może wprowadzić zmiany lub wycofać ofertę przed terminem składania ofert.</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Wprowadzone zmiany muszą być złożone wg takich samych zasad jak złożona oferta tj. w odpowiednio oznakowanej kopercie z dopiskiem „ZMIANA” (pozostałe oznakowanie jak w pkt 14). </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Koperty oznakowane dopiskiem „ZMIANA” zostaną otwarte na sesji publicznego otwarcia ofert przy otwieraniu oferty Wykonawcy, który wprowadził zmiany i po stwierdzeniu poprawności procedury dokonania zmian, zostaną dołączone do oferty.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Wykonawca ma prawo przed upływem terminu składania ofert wycofać się  z postępowania poprzez złożenie pisemnego powiadomienia (wg takich samych zasad jak wprowadzanie zmian) z napisem na kopercie „WYCOFANIE”.</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Oferty wycofane nie będą otwierane na sesji publicznego otwarcia ofert i zostaną zwrócone Wykonawcy.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0957D3" w:rsidRPr="00C048C8" w:rsidRDefault="000957D3" w:rsidP="00411EF7">
      <w:pPr>
        <w:jc w:val="both"/>
        <w:rPr>
          <w:sz w:val="22"/>
          <w:szCs w:val="22"/>
        </w:rPr>
      </w:pPr>
    </w:p>
    <w:p w:rsidR="000957D3" w:rsidRPr="00C048C8" w:rsidRDefault="000957D3" w:rsidP="00411EF7">
      <w:pPr>
        <w:jc w:val="both"/>
        <w:rPr>
          <w:sz w:val="22"/>
          <w:szCs w:val="22"/>
        </w:rPr>
      </w:pPr>
    </w:p>
    <w:p w:rsidR="000957D3" w:rsidRPr="00C048C8" w:rsidRDefault="000957D3" w:rsidP="00411EF7">
      <w:pPr>
        <w:jc w:val="both"/>
        <w:rPr>
          <w:b/>
          <w:sz w:val="22"/>
          <w:szCs w:val="22"/>
        </w:rPr>
      </w:pPr>
      <w:r w:rsidRPr="00C048C8">
        <w:rPr>
          <w:b/>
          <w:sz w:val="22"/>
          <w:szCs w:val="22"/>
        </w:rPr>
        <w:t>XVII. MIEJSCE ORAZ TERMIN SKŁADANIA I OTWARCIA OFERT</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sz w:val="22"/>
          <w:szCs w:val="22"/>
        </w:rPr>
        <w:t xml:space="preserve">Zabezpieczoną ofertę należy złożyć w terminie </w:t>
      </w:r>
      <w:r w:rsidRPr="00C048C8">
        <w:rPr>
          <w:b/>
          <w:bCs/>
          <w:sz w:val="22"/>
          <w:szCs w:val="22"/>
        </w:rPr>
        <w:t xml:space="preserve">do dnia </w:t>
      </w:r>
      <w:r w:rsidR="00C605EB">
        <w:rPr>
          <w:b/>
          <w:bCs/>
          <w:sz w:val="22"/>
          <w:szCs w:val="22"/>
        </w:rPr>
        <w:t>22</w:t>
      </w:r>
      <w:bookmarkStart w:id="3" w:name="_GoBack"/>
      <w:bookmarkEnd w:id="3"/>
      <w:r w:rsidR="00C605EB">
        <w:rPr>
          <w:b/>
          <w:bCs/>
          <w:sz w:val="22"/>
          <w:szCs w:val="22"/>
        </w:rPr>
        <w:t xml:space="preserve"> czerwca</w:t>
      </w:r>
      <w:r w:rsidRPr="00C048C8">
        <w:rPr>
          <w:b/>
          <w:bCs/>
          <w:sz w:val="22"/>
          <w:szCs w:val="22"/>
        </w:rPr>
        <w:t xml:space="preserve"> 2018 r. do godz. 13.30 </w:t>
      </w:r>
      <w:r w:rsidRPr="00C048C8">
        <w:rPr>
          <w:bCs/>
          <w:sz w:val="22"/>
          <w:szCs w:val="22"/>
        </w:rPr>
        <w:t xml:space="preserve">w budynku Starostwa Powiatowego w Gryfinie </w:t>
      </w:r>
      <w:r w:rsidRPr="00C048C8">
        <w:rPr>
          <w:b/>
          <w:bCs/>
          <w:sz w:val="22"/>
          <w:szCs w:val="22"/>
        </w:rPr>
        <w:t>przy ul. Sprzymierzonych 4, w Kancelarii Ogólnej, pok. nr 11.</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sz w:val="22"/>
          <w:szCs w:val="22"/>
        </w:rPr>
        <w:t xml:space="preserve">Otwarcie ofert nastąpi w dniu </w:t>
      </w:r>
      <w:r w:rsidR="00C605EB">
        <w:rPr>
          <w:b/>
          <w:bCs/>
          <w:sz w:val="22"/>
          <w:szCs w:val="22"/>
        </w:rPr>
        <w:t>22 czerwca</w:t>
      </w:r>
      <w:r w:rsidRPr="00C048C8">
        <w:rPr>
          <w:b/>
          <w:bCs/>
          <w:sz w:val="22"/>
          <w:szCs w:val="22"/>
        </w:rPr>
        <w:t xml:space="preserve"> 2018 r. o godz. 14.00 </w:t>
      </w:r>
      <w:r w:rsidRPr="00C048C8">
        <w:rPr>
          <w:bCs/>
          <w:sz w:val="22"/>
          <w:szCs w:val="22"/>
        </w:rPr>
        <w:t>w budynku Starostwa Powiatowego w Gryfinie przy ul. Sprzymierzonych 4 – sala obrad (I piętro).</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bCs/>
          <w:sz w:val="22"/>
          <w:szCs w:val="22"/>
        </w:rPr>
        <w:t xml:space="preserve">Niezwłocznie po otwarciu ofert zamawiający zamieści na swojej stronie internetowej informacje dotyczące: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 xml:space="preserve">kwoty, jaką zamierza przeznaczyć na sfinansowanie zamówienia;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 xml:space="preserve">firm oraz adresów wykonawców, którzy złożyli oferty w terminie;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ceny, terminu wykonania zamówienia, okresu gwarancji i warunków płatności zawartych w ofertach.</w:t>
      </w:r>
    </w:p>
    <w:p w:rsidR="000957D3" w:rsidRPr="00C048C8" w:rsidRDefault="000957D3" w:rsidP="00411EF7">
      <w:pPr>
        <w:jc w:val="both"/>
        <w:rPr>
          <w:sz w:val="22"/>
          <w:szCs w:val="22"/>
        </w:rPr>
      </w:pPr>
    </w:p>
    <w:p w:rsidR="000957D3" w:rsidRPr="00C048C8" w:rsidRDefault="000957D3" w:rsidP="00411EF7">
      <w:pPr>
        <w:jc w:val="both"/>
        <w:rPr>
          <w:b/>
          <w:sz w:val="22"/>
          <w:szCs w:val="22"/>
        </w:rPr>
      </w:pPr>
      <w:r w:rsidRPr="00C048C8">
        <w:rPr>
          <w:b/>
          <w:sz w:val="22"/>
          <w:szCs w:val="22"/>
        </w:rPr>
        <w:t>XVIII. OPIS SPOSOBU OBLICZENIA CENY</w:t>
      </w:r>
    </w:p>
    <w:p w:rsidR="000957D3" w:rsidRPr="00C048C8" w:rsidRDefault="000957D3" w:rsidP="00411EF7">
      <w:pPr>
        <w:jc w:val="both"/>
        <w:rPr>
          <w:b/>
          <w:sz w:val="22"/>
          <w:szCs w:val="22"/>
        </w:rPr>
      </w:pPr>
    </w:p>
    <w:p w:rsidR="000957D3" w:rsidRPr="00C048C8" w:rsidRDefault="000957D3" w:rsidP="00AD5E46">
      <w:pPr>
        <w:pStyle w:val="Tekstpodstawowy"/>
        <w:numPr>
          <w:ilvl w:val="0"/>
          <w:numId w:val="26"/>
        </w:numPr>
        <w:autoSpaceDE w:val="0"/>
        <w:autoSpaceDN w:val="0"/>
        <w:adjustRightInd w:val="0"/>
        <w:jc w:val="both"/>
        <w:rPr>
          <w:b w:val="0"/>
          <w:sz w:val="22"/>
          <w:szCs w:val="22"/>
        </w:rPr>
      </w:pPr>
      <w:r w:rsidRPr="00C048C8">
        <w:rPr>
          <w:b w:val="0"/>
          <w:sz w:val="22"/>
          <w:szCs w:val="22"/>
        </w:rPr>
        <w:t>Cenę należy wyliczyć na podstawie wszystkich dostarczonych do SIWZ dokumentów.</w:t>
      </w:r>
    </w:p>
    <w:p w:rsidR="000957D3" w:rsidRPr="00C048C8" w:rsidRDefault="000957D3" w:rsidP="008C76FC">
      <w:pPr>
        <w:pStyle w:val="Tekstpodstawowy"/>
        <w:numPr>
          <w:ilvl w:val="0"/>
          <w:numId w:val="26"/>
        </w:numPr>
        <w:autoSpaceDE w:val="0"/>
        <w:autoSpaceDN w:val="0"/>
        <w:adjustRightInd w:val="0"/>
        <w:jc w:val="both"/>
        <w:rPr>
          <w:b w:val="0"/>
          <w:sz w:val="22"/>
          <w:szCs w:val="22"/>
        </w:rPr>
      </w:pPr>
      <w:r w:rsidRPr="00C048C8">
        <w:rPr>
          <w:b w:val="0"/>
          <w:sz w:val="22"/>
          <w:szCs w:val="22"/>
        </w:rPr>
        <w:t>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0957D3" w:rsidRPr="00C048C8" w:rsidRDefault="000957D3" w:rsidP="008C76FC">
      <w:pPr>
        <w:pStyle w:val="Tekstpodstawowy"/>
        <w:numPr>
          <w:ilvl w:val="0"/>
          <w:numId w:val="26"/>
        </w:numPr>
        <w:autoSpaceDE w:val="0"/>
        <w:autoSpaceDN w:val="0"/>
        <w:adjustRightInd w:val="0"/>
        <w:jc w:val="both"/>
        <w:rPr>
          <w:b w:val="0"/>
          <w:sz w:val="22"/>
          <w:szCs w:val="22"/>
        </w:rPr>
      </w:pPr>
      <w:r w:rsidRPr="00C048C8">
        <w:rPr>
          <w:b w:val="0"/>
          <w:sz w:val="22"/>
          <w:szCs w:val="22"/>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Podana cena oferty musi obejmować wszystkie koszty związane z realizacją przedmiotu umowy w zakresie opisanym dokumentacją projektową i </w:t>
      </w:r>
      <w:proofErr w:type="spellStart"/>
      <w:r w:rsidRPr="00C048C8">
        <w:rPr>
          <w:b w:val="0"/>
          <w:sz w:val="22"/>
          <w:szCs w:val="22"/>
        </w:rPr>
        <w:t>STWiOR</w:t>
      </w:r>
      <w:proofErr w:type="spellEnd"/>
      <w:r w:rsidRPr="00C048C8">
        <w:rPr>
          <w:b w:val="0"/>
          <w:sz w:val="22"/>
          <w:szCs w:val="22"/>
        </w:rPr>
        <w:t>.</w:t>
      </w:r>
    </w:p>
    <w:p w:rsidR="000957D3" w:rsidRPr="00C048C8" w:rsidRDefault="000957D3" w:rsidP="008C76FC">
      <w:pPr>
        <w:pStyle w:val="Tekstpodstawowy"/>
        <w:numPr>
          <w:ilvl w:val="0"/>
          <w:numId w:val="26"/>
        </w:numPr>
        <w:autoSpaceDE w:val="0"/>
        <w:autoSpaceDN w:val="0"/>
        <w:adjustRightInd w:val="0"/>
        <w:jc w:val="both"/>
        <w:rPr>
          <w:b w:val="0"/>
          <w:sz w:val="22"/>
          <w:szCs w:val="22"/>
        </w:rPr>
      </w:pPr>
      <w:r w:rsidRPr="00C048C8">
        <w:rPr>
          <w:b w:val="0"/>
          <w:sz w:val="22"/>
          <w:szCs w:val="22"/>
        </w:rPr>
        <w:t>Sposób przedstawienia ceny w formularzu ofertowym:</w:t>
      </w:r>
    </w:p>
    <w:p w:rsidR="000957D3" w:rsidRPr="00C048C8" w:rsidRDefault="000957D3" w:rsidP="00A42972">
      <w:pPr>
        <w:pStyle w:val="tekst"/>
        <w:widowControl w:val="0"/>
        <w:suppressLineNumbers w:val="0"/>
        <w:tabs>
          <w:tab w:val="left" w:pos="360"/>
        </w:tabs>
        <w:autoSpaceDE w:val="0"/>
        <w:autoSpaceDN w:val="0"/>
        <w:adjustRightInd w:val="0"/>
        <w:spacing w:before="0" w:after="0"/>
        <w:ind w:left="708"/>
        <w:rPr>
          <w:sz w:val="22"/>
        </w:rPr>
      </w:pPr>
    </w:p>
    <w:p w:rsidR="000957D3" w:rsidRPr="00C048C8" w:rsidRDefault="000957D3" w:rsidP="00A42972">
      <w:pPr>
        <w:pStyle w:val="tekst"/>
        <w:widowControl w:val="0"/>
        <w:suppressLineNumbers w:val="0"/>
        <w:tabs>
          <w:tab w:val="left" w:pos="360"/>
        </w:tabs>
        <w:autoSpaceDE w:val="0"/>
        <w:autoSpaceDN w:val="0"/>
        <w:adjustRightInd w:val="0"/>
        <w:spacing w:before="0" w:after="0"/>
        <w:ind w:left="708"/>
        <w:rPr>
          <w:b/>
          <w:sz w:val="22"/>
          <w:szCs w:val="22"/>
        </w:rPr>
      </w:pPr>
      <w:r w:rsidRPr="00C048C8">
        <w:rPr>
          <w:b/>
          <w:sz w:val="22"/>
        </w:rPr>
        <w:t>cena za wykonanie całości przedmiotu zamówienia bez podatku VAT (netto)   ....................zł (słownie: ..................zł), powiększona o podatek VAT, którego stawka wynosi ...........%, tj. wartość VAT w wysokości ................. zł       (słownie: ...........zł), to jest łącznie należność (brutto) za wykonanie całości przedmiotu zamówienia                          w wysokości    ............ zł (cena oferty)  (słownie: ....................zł)</w:t>
      </w:r>
    </w:p>
    <w:p w:rsidR="000957D3" w:rsidRPr="00C048C8" w:rsidRDefault="000957D3" w:rsidP="008C76FC">
      <w:pPr>
        <w:pStyle w:val="Akapitzlist1"/>
        <w:ind w:left="0"/>
        <w:jc w:val="both"/>
        <w:rPr>
          <w:rFonts w:ascii="Times New Roman" w:hAnsi="Times New Roman"/>
          <w:bCs/>
          <w:szCs w:val="24"/>
          <w:lang w:eastAsia="pl-PL"/>
        </w:rPr>
      </w:pPr>
    </w:p>
    <w:p w:rsidR="000957D3" w:rsidRPr="00C048C8" w:rsidRDefault="000957D3" w:rsidP="008C76FC">
      <w:pPr>
        <w:pStyle w:val="Akapitzlist1"/>
        <w:numPr>
          <w:ilvl w:val="0"/>
          <w:numId w:val="26"/>
        </w:numPr>
        <w:jc w:val="both"/>
        <w:rPr>
          <w:rFonts w:ascii="Times New Roman" w:hAnsi="Times New Roman"/>
          <w:bCs/>
        </w:rPr>
      </w:pPr>
      <w:r w:rsidRPr="00C048C8">
        <w:rPr>
          <w:rFonts w:ascii="Times New Roman" w:hAnsi="Times New Roman"/>
          <w:b/>
          <w:bCs/>
          <w:u w:val="single"/>
        </w:rPr>
        <w:t>WSZYSCY WYKONAWCY</w:t>
      </w:r>
      <w:r w:rsidRPr="00C048C8">
        <w:rPr>
          <w:rFonts w:ascii="Times New Roman" w:hAnsi="Times New Roman"/>
          <w:bCs/>
        </w:rPr>
        <w:t xml:space="preserve"> do oferty muszą załączyć kosztorys ofertowy. Kosztorysy ofertowe mają być sporządzone dokładnie na podstawie przedstawionych przez zamawiającego przedmiarów robót i uwzględniać wszystkie koszty niezbędne do realizacji zamówienia. Wykonawca określa ceny na wszystkie elementy zamówienia wymienione w przedmiarach robót, które po wypełnieniu przez Wykonawcę stanowić będą kosztorysy ofertowe, jako załączniki do oferty. </w:t>
      </w:r>
    </w:p>
    <w:p w:rsidR="000957D3" w:rsidRPr="00C048C8" w:rsidRDefault="000957D3" w:rsidP="0091411D">
      <w:pPr>
        <w:pStyle w:val="Akapitzlist1"/>
        <w:jc w:val="both"/>
        <w:rPr>
          <w:rFonts w:ascii="Times New Roman" w:hAnsi="Times New Roman"/>
          <w:bCs/>
        </w:rPr>
      </w:pPr>
      <w:r w:rsidRPr="00C048C8">
        <w:rPr>
          <w:rFonts w:ascii="Times New Roman" w:hAnsi="Times New Roman"/>
          <w:bCs/>
        </w:rPr>
        <w:t xml:space="preserve">Kosztorysy ofertowe należy sporządzić zgodnie z dostarczonymi przedmiarami robót wg zasad: </w:t>
      </w:r>
    </w:p>
    <w:p w:rsidR="000957D3" w:rsidRPr="00C048C8" w:rsidRDefault="000957D3" w:rsidP="00851E82">
      <w:pPr>
        <w:pStyle w:val="Akapitzlist1"/>
        <w:numPr>
          <w:ilvl w:val="1"/>
          <w:numId w:val="26"/>
        </w:numPr>
        <w:spacing w:after="0"/>
        <w:ind w:left="1434" w:hanging="357"/>
        <w:jc w:val="both"/>
        <w:rPr>
          <w:rFonts w:ascii="Times New Roman" w:hAnsi="Times New Roman"/>
          <w:bCs/>
        </w:rPr>
      </w:pPr>
      <w:r w:rsidRPr="00C048C8">
        <w:rPr>
          <w:rFonts w:ascii="Times New Roman" w:hAnsi="Times New Roman"/>
          <w:bCs/>
        </w:rPr>
        <w:t xml:space="preserve">bez zgody Zamawiającego w przedstawionych przedmiarach nie wolno wprowadzać żadnych zmian. </w:t>
      </w:r>
    </w:p>
    <w:p w:rsidR="000957D3" w:rsidRPr="00C048C8" w:rsidRDefault="000957D3" w:rsidP="00851E82">
      <w:pPr>
        <w:pStyle w:val="Akapitzlist1"/>
        <w:numPr>
          <w:ilvl w:val="1"/>
          <w:numId w:val="26"/>
        </w:numPr>
        <w:spacing w:after="0"/>
        <w:ind w:left="1434" w:hanging="357"/>
        <w:jc w:val="both"/>
        <w:rPr>
          <w:rFonts w:ascii="Times New Roman" w:hAnsi="Times New Roman"/>
          <w:bCs/>
        </w:rPr>
      </w:pPr>
      <w:r w:rsidRPr="00C048C8">
        <w:rPr>
          <w:rFonts w:ascii="Times New Roman" w:hAnsi="Times New Roman"/>
          <w:bCs/>
        </w:rPr>
        <w:t xml:space="preserve">w kosztach opisanych w przedmiarach przez Wykonawcę należy uwzględnić wszystkie koszty niezbędne do realizacji przedmiotu zamówienia. </w:t>
      </w:r>
    </w:p>
    <w:p w:rsidR="000957D3" w:rsidRPr="00C048C8" w:rsidRDefault="000957D3" w:rsidP="00851E82">
      <w:pPr>
        <w:pStyle w:val="Akapitzlist1"/>
        <w:numPr>
          <w:ilvl w:val="1"/>
          <w:numId w:val="26"/>
        </w:numPr>
        <w:spacing w:after="0"/>
        <w:ind w:left="1434" w:hanging="357"/>
        <w:jc w:val="both"/>
        <w:rPr>
          <w:rFonts w:ascii="Times New Roman" w:hAnsi="Times New Roman"/>
          <w:bCs/>
        </w:rPr>
      </w:pPr>
      <w:r w:rsidRPr="00C048C8">
        <w:rPr>
          <w:rFonts w:ascii="Times New Roman" w:hAnsi="Times New Roman"/>
          <w:bCs/>
        </w:rPr>
        <w:t xml:space="preserve">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t>
      </w:r>
    </w:p>
    <w:p w:rsidR="000957D3" w:rsidRPr="00C048C8" w:rsidRDefault="000957D3" w:rsidP="00851E82">
      <w:pPr>
        <w:pStyle w:val="Akapitzlist1"/>
        <w:numPr>
          <w:ilvl w:val="1"/>
          <w:numId w:val="26"/>
        </w:numPr>
        <w:spacing w:after="0"/>
        <w:ind w:left="1434" w:hanging="357"/>
        <w:jc w:val="both"/>
        <w:rPr>
          <w:rFonts w:ascii="Times New Roman" w:hAnsi="Times New Roman"/>
          <w:bCs/>
        </w:rPr>
      </w:pPr>
      <w:r w:rsidRPr="00C048C8">
        <w:rPr>
          <w:rFonts w:ascii="Times New Roman" w:hAnsi="Times New Roman"/>
          <w:bCs/>
        </w:rPr>
        <w:t xml:space="preserve">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w:t>
      </w:r>
    </w:p>
    <w:p w:rsidR="000957D3" w:rsidRPr="00C048C8" w:rsidRDefault="000957D3" w:rsidP="008D5E19">
      <w:pPr>
        <w:pStyle w:val="Akapitzlist1"/>
        <w:numPr>
          <w:ilvl w:val="1"/>
          <w:numId w:val="26"/>
        </w:numPr>
        <w:spacing w:after="0"/>
        <w:ind w:left="1434" w:hanging="357"/>
        <w:jc w:val="both"/>
        <w:rPr>
          <w:rFonts w:ascii="Times New Roman" w:hAnsi="Times New Roman"/>
          <w:bCs/>
        </w:rPr>
      </w:pPr>
      <w:r w:rsidRPr="00C048C8">
        <w:rPr>
          <w:rFonts w:ascii="Times New Roman" w:hAnsi="Times New Roman"/>
          <w:bCs/>
        </w:rPr>
        <w:t>przywołane w poszczególnych pozycjach przedmiaru robót numery katalogowe nakładów rzeczowych służą do uszczegółowienia zakresu robót i czynności przypisanych do danej pozycji przedmiaru robót, nie stanowią natomiast dla wykonawcy obowiązującej bazy normatywnej do obliczania cen jednostkowych robót.</w:t>
      </w:r>
    </w:p>
    <w:p w:rsidR="000957D3" w:rsidRPr="00C048C8" w:rsidRDefault="000957D3" w:rsidP="008D5E19">
      <w:pPr>
        <w:pStyle w:val="Akapitzlist1"/>
        <w:numPr>
          <w:ilvl w:val="1"/>
          <w:numId w:val="26"/>
        </w:numPr>
        <w:spacing w:after="0"/>
        <w:ind w:left="1434" w:hanging="357"/>
        <w:jc w:val="both"/>
        <w:rPr>
          <w:rFonts w:ascii="Times New Roman" w:hAnsi="Times New Roman"/>
          <w:bCs/>
        </w:rPr>
      </w:pPr>
      <w:r w:rsidRPr="00C048C8">
        <w:rPr>
          <w:rFonts w:ascii="Times New Roman" w:hAnsi="Times New Roman"/>
          <w:bCs/>
        </w:rPr>
        <w:t>wyceniony kosztorys ofertowy winien obejmować wszystkie nakłady podane w załączonym do SIWZ przedmiarze robót, uwzględniając roboczogodzinę, rodzaj materiału i sprzętu</w:t>
      </w:r>
    </w:p>
    <w:p w:rsidR="000957D3" w:rsidRPr="00C048C8" w:rsidRDefault="000957D3" w:rsidP="008D5E19">
      <w:pPr>
        <w:pStyle w:val="Akapitzlist1"/>
        <w:numPr>
          <w:ilvl w:val="1"/>
          <w:numId w:val="26"/>
        </w:numPr>
        <w:spacing w:after="0"/>
        <w:ind w:left="1434" w:hanging="357"/>
        <w:jc w:val="both"/>
        <w:rPr>
          <w:rFonts w:ascii="Times New Roman" w:hAnsi="Times New Roman"/>
          <w:bCs/>
        </w:rPr>
      </w:pPr>
      <w:r w:rsidRPr="00C048C8">
        <w:rPr>
          <w:rFonts w:ascii="Times New Roman" w:hAnsi="Times New Roman"/>
          <w:bCs/>
        </w:rPr>
        <w:t>jeżeli Zamawiający będzie miał wątpliwości, co do treści przedstawionych przez Wykonawcę w kosztorysie ofertowym, będzie również kierował do niego zapytania celem uzyskania wyjaśnień.</w:t>
      </w:r>
    </w:p>
    <w:p w:rsidR="000957D3" w:rsidRPr="00C048C8" w:rsidRDefault="000957D3" w:rsidP="00A42972">
      <w:pPr>
        <w:jc w:val="both"/>
        <w:rPr>
          <w:bCs/>
          <w:sz w:val="22"/>
          <w:szCs w:val="22"/>
        </w:rPr>
      </w:pPr>
    </w:p>
    <w:p w:rsidR="000957D3" w:rsidRPr="00C048C8" w:rsidRDefault="000957D3" w:rsidP="008C76FC">
      <w:pPr>
        <w:numPr>
          <w:ilvl w:val="0"/>
          <w:numId w:val="26"/>
        </w:numPr>
        <w:jc w:val="both"/>
        <w:rPr>
          <w:bCs/>
          <w:sz w:val="22"/>
          <w:szCs w:val="22"/>
        </w:rPr>
      </w:pPr>
      <w:r w:rsidRPr="00C048C8">
        <w:rPr>
          <w:sz w:val="22"/>
          <w:szCs w:val="22"/>
        </w:rPr>
        <w:t xml:space="preserve">W przypadku jakichkolwiek wątpliwości, uwag dotyczących przedmiarów robót oraz dokumentacji projektowej wymienionej w rozdz. III SIWZ należy kierować do Zamawiającego zapytanie w celu udzielenia wyjaśnień. Przedmiary robót należy traktować, jako materiał pomocniczy do przygotowania oferty. </w:t>
      </w:r>
    </w:p>
    <w:p w:rsidR="000957D3" w:rsidRPr="00C048C8" w:rsidRDefault="000957D3" w:rsidP="008C76FC">
      <w:pPr>
        <w:numPr>
          <w:ilvl w:val="0"/>
          <w:numId w:val="26"/>
        </w:numPr>
        <w:jc w:val="both"/>
        <w:rPr>
          <w:bCs/>
          <w:sz w:val="22"/>
          <w:szCs w:val="22"/>
        </w:rPr>
      </w:pPr>
      <w:r w:rsidRPr="00C048C8">
        <w:t xml:space="preserve">Zamawiający zgodnie z art. 87 ust. 2 ustawy z dnia 29 stycznia 2004 r. Prawo zamówień publicznych poprawi w ofercie: omyłki pisarskie, oczywiste omyłki rachunkowe z uwzględnieniem konsekwencji rachunkowych dokonanych poprawek, inne omyłki polegające na niezgodności oferty ze specyfikacją istotnych warunków zamówienia niepowodujące istotnych zmian w treści oferty – niezwłocznie zawiadamiając o tym Wykonawcę, którego oferta została poprawiona.  </w:t>
      </w:r>
    </w:p>
    <w:p w:rsidR="000957D3" w:rsidRPr="00C048C8" w:rsidRDefault="000957D3" w:rsidP="008C76FC">
      <w:pPr>
        <w:numPr>
          <w:ilvl w:val="0"/>
          <w:numId w:val="26"/>
        </w:numPr>
        <w:jc w:val="both"/>
        <w:rPr>
          <w:bCs/>
          <w:sz w:val="22"/>
          <w:szCs w:val="22"/>
        </w:rPr>
      </w:pPr>
      <w:r w:rsidRPr="00C048C8">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0957D3" w:rsidRPr="00C048C8" w:rsidRDefault="000957D3" w:rsidP="008C76FC">
      <w:pPr>
        <w:numPr>
          <w:ilvl w:val="0"/>
          <w:numId w:val="26"/>
        </w:numPr>
        <w:jc w:val="both"/>
        <w:rPr>
          <w:bCs/>
          <w:sz w:val="22"/>
          <w:szCs w:val="22"/>
        </w:rPr>
      </w:pPr>
      <w:r w:rsidRPr="00C048C8">
        <w:t>Tak obliczona cena brana będzie pod uwagę przez komisję przetargową w trakcie wyboru najkorzystniejszej oferty.</w:t>
      </w:r>
    </w:p>
    <w:p w:rsidR="000957D3" w:rsidRPr="00C048C8" w:rsidRDefault="000957D3" w:rsidP="008C76FC">
      <w:pPr>
        <w:numPr>
          <w:ilvl w:val="0"/>
          <w:numId w:val="26"/>
        </w:numPr>
        <w:jc w:val="both"/>
        <w:rPr>
          <w:bCs/>
          <w:sz w:val="22"/>
          <w:szCs w:val="22"/>
        </w:rPr>
      </w:pPr>
      <w:r w:rsidRPr="00C048C8">
        <w:rPr>
          <w:b/>
        </w:rPr>
        <w:t xml:space="preserve">W cenie oferty, wyceniając poszczególne elementy przedmiaru robót, należy uwzględnić również: </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związane z zagospodarowaniem placu budowy oraz koszty prac porządkowych po zakończeniu zadania,</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zorganizowania zaplecza Wykonawcy,</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pełnej obsługi geodezyjnej,</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wykonania odkrywek elementów robót budzących wątpliwość w celu sprawdzenia jakości ich wykonania, jeżeli wykonanie tych robót nie zostało zgłoszone do sprawdzenia przed ich zakryciem,</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przeprowadzonych prób, pomiarów i sprawdzeń zgodnie ze specyfikacją techniczną, warunkami technicznymi prowadzenia i odbioru robót, obowiązującymi normami i przepisami,</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przeglądów i odbiorów dokonywanych przez użytkowników poszczególnych mediów,</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 xml:space="preserve">koszty ochrony mienia, zapewnienia warunków bezpieczeństwa, ochrony p.poż., </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związane z gospodarką odpadami,</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koszty ubezpieczenia i zabezpieczenia należytego wykonania umowy,</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inne koszty niezbędne do zrealizowana przedmiotu zamówienia,</w:t>
      </w:r>
    </w:p>
    <w:p w:rsidR="000957D3" w:rsidRPr="00C048C8" w:rsidRDefault="000957D3" w:rsidP="00851E82">
      <w:pPr>
        <w:pStyle w:val="Tekstpodstawowy"/>
        <w:numPr>
          <w:ilvl w:val="1"/>
          <w:numId w:val="7"/>
        </w:numPr>
        <w:tabs>
          <w:tab w:val="clear" w:pos="0"/>
          <w:tab w:val="num" w:pos="993"/>
        </w:tabs>
        <w:autoSpaceDE w:val="0"/>
        <w:autoSpaceDN w:val="0"/>
        <w:adjustRightInd w:val="0"/>
        <w:ind w:left="993"/>
        <w:jc w:val="both"/>
        <w:rPr>
          <w:b w:val="0"/>
          <w:sz w:val="22"/>
        </w:rPr>
      </w:pPr>
      <w:r w:rsidRPr="00C048C8">
        <w:rPr>
          <w:b w:val="0"/>
          <w:sz w:val="22"/>
        </w:rPr>
        <w:t>podatek VAT.</w:t>
      </w:r>
    </w:p>
    <w:p w:rsidR="000957D3" w:rsidRPr="00C048C8" w:rsidRDefault="000957D3" w:rsidP="008C76FC">
      <w:pPr>
        <w:pStyle w:val="Tekstpodstawowy"/>
        <w:autoSpaceDE w:val="0"/>
        <w:autoSpaceDN w:val="0"/>
        <w:adjustRightInd w:val="0"/>
        <w:jc w:val="both"/>
        <w:rPr>
          <w:b w:val="0"/>
          <w:sz w:val="22"/>
        </w:rPr>
      </w:pPr>
    </w:p>
    <w:p w:rsidR="000957D3" w:rsidRPr="00C048C8" w:rsidRDefault="000957D3" w:rsidP="008C76FC">
      <w:pPr>
        <w:pStyle w:val="Tekstpodstawowy"/>
        <w:numPr>
          <w:ilvl w:val="0"/>
          <w:numId w:val="26"/>
        </w:numPr>
        <w:autoSpaceDE w:val="0"/>
        <w:autoSpaceDN w:val="0"/>
        <w:adjustRightInd w:val="0"/>
        <w:jc w:val="both"/>
        <w:rPr>
          <w:b w:val="0"/>
          <w:bCs/>
          <w:sz w:val="22"/>
        </w:rPr>
      </w:pPr>
      <w:r w:rsidRPr="00C048C8">
        <w:rPr>
          <w:b w:val="0"/>
          <w:sz w:val="22"/>
        </w:rPr>
        <w:t>Wszelkie rozliczenia finansowe między Zamawiającym a Wykonawcą będą prowadzone   w złotych polskich w zaokrągleniu do dwóch miejsc po przecinku.</w:t>
      </w:r>
    </w:p>
    <w:p w:rsidR="000957D3" w:rsidRPr="00C048C8" w:rsidRDefault="000957D3" w:rsidP="008C76FC">
      <w:pPr>
        <w:pStyle w:val="Tekstpodstawowy"/>
        <w:numPr>
          <w:ilvl w:val="0"/>
          <w:numId w:val="26"/>
        </w:numPr>
        <w:autoSpaceDE w:val="0"/>
        <w:autoSpaceDN w:val="0"/>
        <w:adjustRightInd w:val="0"/>
        <w:jc w:val="both"/>
        <w:rPr>
          <w:b w:val="0"/>
          <w:bCs/>
          <w:sz w:val="22"/>
        </w:rPr>
      </w:pPr>
      <w:r w:rsidRPr="00C048C8">
        <w:rPr>
          <w:b w:val="0"/>
          <w:sz w:val="22"/>
        </w:rPr>
        <w:t>W przypadku zmiany przepisów dotyczących ustawy o podatku od towarów i usług, strony obowiązywać będzie cena z uwzględnieniem stawki VAT obowiązującej na dzień wystawienia faktury.</w:t>
      </w:r>
    </w:p>
    <w:p w:rsidR="000957D3" w:rsidRPr="00C048C8" w:rsidRDefault="000957D3" w:rsidP="008C76FC">
      <w:pPr>
        <w:pStyle w:val="Tekstpodstawowy"/>
        <w:numPr>
          <w:ilvl w:val="0"/>
          <w:numId w:val="26"/>
        </w:numPr>
        <w:autoSpaceDE w:val="0"/>
        <w:autoSpaceDN w:val="0"/>
        <w:adjustRightInd w:val="0"/>
        <w:jc w:val="both"/>
        <w:rPr>
          <w:b w:val="0"/>
          <w:bCs/>
          <w:sz w:val="22"/>
        </w:rPr>
      </w:pPr>
      <w:r w:rsidRPr="00C048C8">
        <w:rPr>
          <w:b w:val="0"/>
          <w:sz w:val="22"/>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Podana cena ma wynikać z jej obliczenia w kosztorysach ofertowych, które będą wymagane od Wykonawcy przed podpisaniem umowy. </w:t>
      </w:r>
    </w:p>
    <w:p w:rsidR="000957D3" w:rsidRPr="00C048C8" w:rsidRDefault="000957D3" w:rsidP="008C76FC">
      <w:pPr>
        <w:pStyle w:val="Tekstpodstawowy"/>
        <w:numPr>
          <w:ilvl w:val="0"/>
          <w:numId w:val="26"/>
        </w:numPr>
        <w:autoSpaceDE w:val="0"/>
        <w:autoSpaceDN w:val="0"/>
        <w:adjustRightInd w:val="0"/>
        <w:jc w:val="both"/>
        <w:rPr>
          <w:b w:val="0"/>
          <w:bCs/>
          <w:sz w:val="22"/>
        </w:rPr>
      </w:pPr>
      <w:r w:rsidRPr="00C048C8">
        <w:rPr>
          <w:b w:val="0"/>
          <w:sz w:val="22"/>
        </w:rPr>
        <w:t xml:space="preserve">Cenę należy podać zgodnie z Formularzem Ofertowym będącym </w:t>
      </w:r>
      <w:r w:rsidRPr="00C048C8">
        <w:rPr>
          <w:sz w:val="22"/>
        </w:rPr>
        <w:t>załącznikiem nr 1 do SIWZ i kosztorysem ofertowym</w:t>
      </w:r>
      <w:r w:rsidRPr="00C048C8">
        <w:rPr>
          <w:b w:val="0"/>
          <w:sz w:val="22"/>
        </w:rPr>
        <w:t>.</w:t>
      </w:r>
    </w:p>
    <w:p w:rsidR="000957D3" w:rsidRPr="00C048C8" w:rsidRDefault="000957D3" w:rsidP="008C76FC">
      <w:pPr>
        <w:pStyle w:val="Tekstpodstawowy"/>
        <w:numPr>
          <w:ilvl w:val="0"/>
          <w:numId w:val="26"/>
        </w:numPr>
        <w:autoSpaceDE w:val="0"/>
        <w:autoSpaceDN w:val="0"/>
        <w:adjustRightInd w:val="0"/>
        <w:jc w:val="both"/>
        <w:rPr>
          <w:b w:val="0"/>
          <w:bCs/>
          <w:sz w:val="22"/>
        </w:rPr>
      </w:pPr>
      <w:r w:rsidRPr="00C048C8">
        <w:rPr>
          <w:b w:val="0"/>
          <w:sz w:val="22"/>
        </w:rPr>
        <w:t xml:space="preserve">Cena może być tylko jedna za oferowany przedmiot zamówienia, nie dopuszcza się wariantowości cen. </w:t>
      </w:r>
    </w:p>
    <w:p w:rsidR="000957D3" w:rsidRPr="00C048C8" w:rsidRDefault="000957D3" w:rsidP="008C76FC">
      <w:pPr>
        <w:pStyle w:val="Tekstpodstawowy"/>
        <w:numPr>
          <w:ilvl w:val="0"/>
          <w:numId w:val="26"/>
        </w:numPr>
        <w:autoSpaceDE w:val="0"/>
        <w:autoSpaceDN w:val="0"/>
        <w:adjustRightInd w:val="0"/>
        <w:jc w:val="both"/>
        <w:rPr>
          <w:b w:val="0"/>
          <w:bCs/>
          <w:sz w:val="22"/>
        </w:rPr>
      </w:pPr>
      <w:r w:rsidRPr="00C048C8">
        <w:rPr>
          <w:b w:val="0"/>
          <w:sz w:val="22"/>
        </w:rPr>
        <w:t>Zamawiający nie przewiduje rozliczeń w walutach obcych.</w:t>
      </w:r>
    </w:p>
    <w:p w:rsidR="000957D3" w:rsidRPr="00C048C8" w:rsidRDefault="000957D3" w:rsidP="008C76FC">
      <w:pPr>
        <w:pStyle w:val="Tekstpodstawowy"/>
        <w:numPr>
          <w:ilvl w:val="0"/>
          <w:numId w:val="26"/>
        </w:numPr>
        <w:autoSpaceDE w:val="0"/>
        <w:autoSpaceDN w:val="0"/>
        <w:adjustRightInd w:val="0"/>
        <w:jc w:val="both"/>
        <w:rPr>
          <w:b w:val="0"/>
          <w:bCs/>
          <w:sz w:val="22"/>
        </w:rPr>
      </w:pPr>
      <w:r w:rsidRPr="00C048C8">
        <w:rPr>
          <w:b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0957D3" w:rsidRPr="00C048C8" w:rsidRDefault="000957D3" w:rsidP="00411EF7">
      <w:pPr>
        <w:jc w:val="both"/>
        <w:rPr>
          <w:sz w:val="22"/>
          <w:szCs w:val="22"/>
        </w:rPr>
      </w:pPr>
    </w:p>
    <w:p w:rsidR="000957D3" w:rsidRPr="00C048C8" w:rsidRDefault="000957D3" w:rsidP="00411EF7">
      <w:pPr>
        <w:jc w:val="both"/>
        <w:rPr>
          <w:sz w:val="22"/>
          <w:szCs w:val="22"/>
        </w:rPr>
      </w:pPr>
    </w:p>
    <w:p w:rsidR="000957D3" w:rsidRPr="00C048C8" w:rsidRDefault="000957D3" w:rsidP="00411EF7">
      <w:pPr>
        <w:jc w:val="both"/>
        <w:rPr>
          <w:b/>
          <w:bCs/>
          <w:sz w:val="22"/>
          <w:szCs w:val="22"/>
        </w:rPr>
      </w:pPr>
      <w:r w:rsidRPr="00C048C8">
        <w:rPr>
          <w:b/>
          <w:bCs/>
          <w:sz w:val="22"/>
          <w:szCs w:val="22"/>
        </w:rPr>
        <w:t>XIX. OPIS KRYTERIÓW, KTÓRYMI ZAMAWIAJĄCY BĘDZIE SIĘ KIEROWAŁ PRZY WYBORZE OFERTY, WRAZ Z PODANIEM WAG TYCH KRYTERIÓW I SPOSOBU OCENY OFERT.</w:t>
      </w:r>
    </w:p>
    <w:p w:rsidR="000957D3" w:rsidRPr="00C048C8" w:rsidRDefault="000957D3" w:rsidP="00411EF7">
      <w:pPr>
        <w:jc w:val="both"/>
        <w:rPr>
          <w:b/>
          <w:bCs/>
          <w:sz w:val="22"/>
          <w:szCs w:val="22"/>
        </w:rPr>
      </w:pPr>
    </w:p>
    <w:p w:rsidR="000957D3" w:rsidRPr="00C048C8" w:rsidRDefault="000957D3" w:rsidP="00411EF7">
      <w:pPr>
        <w:jc w:val="both"/>
        <w:rPr>
          <w:b/>
          <w:bCs/>
          <w:sz w:val="22"/>
          <w:szCs w:val="22"/>
        </w:rPr>
      </w:pPr>
    </w:p>
    <w:p w:rsidR="000957D3" w:rsidRPr="00C048C8" w:rsidRDefault="000957D3" w:rsidP="00411EF7">
      <w:pPr>
        <w:jc w:val="both"/>
        <w:rPr>
          <w:b/>
          <w:bCs/>
          <w:sz w:val="22"/>
          <w:szCs w:val="22"/>
        </w:rPr>
      </w:pPr>
    </w:p>
    <w:p w:rsidR="000957D3" w:rsidRPr="00C048C8" w:rsidRDefault="000957D3" w:rsidP="00411EF7">
      <w:pPr>
        <w:jc w:val="both"/>
        <w:rPr>
          <w:b/>
          <w:bCs/>
          <w:sz w:val="22"/>
          <w:szCs w:val="22"/>
        </w:rPr>
      </w:pPr>
    </w:p>
    <w:p w:rsidR="000957D3" w:rsidRPr="00C048C8" w:rsidRDefault="000957D3" w:rsidP="002F1E66">
      <w:pPr>
        <w:jc w:val="both"/>
        <w:rPr>
          <w:sz w:val="22"/>
          <w:szCs w:val="22"/>
          <w:u w:val="single"/>
        </w:rPr>
      </w:pPr>
      <w:r w:rsidRPr="00C048C8">
        <w:rPr>
          <w:sz w:val="22"/>
          <w:szCs w:val="22"/>
        </w:rPr>
        <w:t xml:space="preserve">1. </w:t>
      </w:r>
      <w:r w:rsidRPr="00C048C8">
        <w:rPr>
          <w:sz w:val="22"/>
          <w:szCs w:val="22"/>
          <w:u w:val="single"/>
        </w:rPr>
        <w:t>Przy wyborze oferty najkorzystniejszej, zamawiający będzie się kierował następującymi kryteriami:</w:t>
      </w:r>
    </w:p>
    <w:p w:rsidR="000957D3" w:rsidRPr="00C048C8" w:rsidRDefault="000957D3" w:rsidP="002F1E66">
      <w:pPr>
        <w:jc w:val="both"/>
        <w:rPr>
          <w:sz w:val="22"/>
          <w:szCs w:val="22"/>
          <w:u w:val="single"/>
        </w:rPr>
      </w:pPr>
    </w:p>
    <w:p w:rsidR="000957D3" w:rsidRPr="00C048C8" w:rsidRDefault="000957D3" w:rsidP="002F1E66">
      <w:pPr>
        <w:jc w:val="both"/>
        <w:rPr>
          <w:sz w:val="22"/>
          <w:szCs w:val="22"/>
          <w:u w:val="single"/>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970"/>
        <w:gridCol w:w="1559"/>
        <w:gridCol w:w="2410"/>
      </w:tblGrid>
      <w:tr w:rsidR="00F354F5" w:rsidRPr="00C048C8" w:rsidTr="007D451B">
        <w:trPr>
          <w:jc w:val="center"/>
        </w:trPr>
        <w:tc>
          <w:tcPr>
            <w:tcW w:w="703" w:type="dxa"/>
            <w:shd w:val="clear" w:color="auto" w:fill="E6E6E6"/>
            <w:vAlign w:val="center"/>
          </w:tcPr>
          <w:p w:rsidR="000957D3" w:rsidRPr="00C048C8" w:rsidRDefault="000957D3" w:rsidP="007D451B">
            <w:pPr>
              <w:jc w:val="center"/>
            </w:pPr>
          </w:p>
          <w:p w:rsidR="000957D3" w:rsidRPr="00C048C8" w:rsidRDefault="000957D3" w:rsidP="007D451B">
            <w:pPr>
              <w:jc w:val="center"/>
            </w:pPr>
            <w:r w:rsidRPr="00C048C8">
              <w:rPr>
                <w:sz w:val="22"/>
                <w:szCs w:val="22"/>
              </w:rPr>
              <w:t>L.p.</w:t>
            </w:r>
          </w:p>
        </w:tc>
        <w:tc>
          <w:tcPr>
            <w:tcW w:w="3970" w:type="dxa"/>
            <w:shd w:val="clear" w:color="auto" w:fill="E6E6E6"/>
            <w:vAlign w:val="center"/>
          </w:tcPr>
          <w:p w:rsidR="000957D3" w:rsidRPr="00C048C8" w:rsidRDefault="000957D3" w:rsidP="007D451B">
            <w:pPr>
              <w:jc w:val="center"/>
            </w:pPr>
          </w:p>
          <w:p w:rsidR="000957D3" w:rsidRPr="00C048C8" w:rsidRDefault="000957D3" w:rsidP="007D451B">
            <w:pPr>
              <w:jc w:val="center"/>
            </w:pPr>
            <w:r w:rsidRPr="00C048C8">
              <w:rPr>
                <w:sz w:val="22"/>
                <w:szCs w:val="22"/>
              </w:rPr>
              <w:t>Kryterium</w:t>
            </w:r>
          </w:p>
        </w:tc>
        <w:tc>
          <w:tcPr>
            <w:tcW w:w="1559" w:type="dxa"/>
            <w:shd w:val="clear" w:color="auto" w:fill="E6E6E6"/>
            <w:vAlign w:val="center"/>
          </w:tcPr>
          <w:p w:rsidR="000957D3" w:rsidRPr="00C048C8" w:rsidRDefault="000957D3" w:rsidP="007D451B">
            <w:pPr>
              <w:jc w:val="center"/>
            </w:pPr>
            <w:r w:rsidRPr="00C048C8">
              <w:rPr>
                <w:sz w:val="22"/>
                <w:szCs w:val="22"/>
              </w:rPr>
              <w:t>Znaczenie</w:t>
            </w:r>
          </w:p>
          <w:p w:rsidR="000957D3" w:rsidRPr="00C048C8" w:rsidRDefault="000957D3" w:rsidP="007D451B">
            <w:pPr>
              <w:jc w:val="center"/>
            </w:pPr>
            <w:r w:rsidRPr="00C048C8">
              <w:rPr>
                <w:sz w:val="22"/>
                <w:szCs w:val="22"/>
              </w:rPr>
              <w:t>procentowe</w:t>
            </w:r>
          </w:p>
          <w:p w:rsidR="000957D3" w:rsidRPr="00C048C8" w:rsidRDefault="000957D3" w:rsidP="007D451B">
            <w:pPr>
              <w:jc w:val="center"/>
            </w:pPr>
            <w:r w:rsidRPr="00C048C8">
              <w:rPr>
                <w:sz w:val="22"/>
                <w:szCs w:val="22"/>
              </w:rPr>
              <w:t>kryterium</w:t>
            </w:r>
          </w:p>
        </w:tc>
        <w:tc>
          <w:tcPr>
            <w:tcW w:w="2410" w:type="dxa"/>
            <w:shd w:val="clear" w:color="auto" w:fill="E6E6E6"/>
            <w:vAlign w:val="center"/>
          </w:tcPr>
          <w:p w:rsidR="000957D3" w:rsidRPr="00C048C8" w:rsidRDefault="000957D3" w:rsidP="007D451B">
            <w:pPr>
              <w:jc w:val="center"/>
            </w:pPr>
            <w:r w:rsidRPr="00C048C8">
              <w:rPr>
                <w:sz w:val="22"/>
                <w:szCs w:val="22"/>
              </w:rPr>
              <w:t>Maksymalna ilość punktów jakie może otrzymać oferta</w:t>
            </w:r>
          </w:p>
          <w:p w:rsidR="000957D3" w:rsidRPr="00C048C8" w:rsidRDefault="000957D3" w:rsidP="007D451B">
            <w:pPr>
              <w:jc w:val="center"/>
            </w:pPr>
            <w:r w:rsidRPr="00C048C8">
              <w:rPr>
                <w:sz w:val="22"/>
                <w:szCs w:val="22"/>
              </w:rPr>
              <w:t>za dane kryterium</w:t>
            </w:r>
          </w:p>
        </w:tc>
      </w:tr>
      <w:tr w:rsidR="00F354F5" w:rsidRPr="00C048C8" w:rsidTr="00D21CBE">
        <w:trPr>
          <w:trHeight w:val="441"/>
          <w:jc w:val="center"/>
        </w:trPr>
        <w:tc>
          <w:tcPr>
            <w:tcW w:w="703" w:type="dxa"/>
            <w:vAlign w:val="center"/>
          </w:tcPr>
          <w:p w:rsidR="000957D3" w:rsidRPr="00C048C8" w:rsidRDefault="000957D3" w:rsidP="00D21CBE">
            <w:pPr>
              <w:jc w:val="both"/>
            </w:pPr>
            <w:r w:rsidRPr="00C048C8">
              <w:rPr>
                <w:sz w:val="22"/>
                <w:szCs w:val="22"/>
              </w:rPr>
              <w:t>1)</w:t>
            </w:r>
          </w:p>
        </w:tc>
        <w:tc>
          <w:tcPr>
            <w:tcW w:w="3970" w:type="dxa"/>
            <w:vAlign w:val="center"/>
          </w:tcPr>
          <w:p w:rsidR="000957D3" w:rsidRPr="00C048C8" w:rsidRDefault="000957D3" w:rsidP="00D21CBE">
            <w:pPr>
              <w:jc w:val="both"/>
            </w:pPr>
            <w:r w:rsidRPr="00C048C8">
              <w:rPr>
                <w:sz w:val="22"/>
                <w:szCs w:val="22"/>
              </w:rPr>
              <w:t>Cena oferty (C)</w:t>
            </w:r>
          </w:p>
        </w:tc>
        <w:tc>
          <w:tcPr>
            <w:tcW w:w="1559" w:type="dxa"/>
            <w:vAlign w:val="center"/>
          </w:tcPr>
          <w:p w:rsidR="000957D3" w:rsidRPr="00C048C8" w:rsidRDefault="000957D3" w:rsidP="00D21CBE">
            <w:pPr>
              <w:jc w:val="both"/>
            </w:pPr>
            <w:r w:rsidRPr="00C048C8">
              <w:rPr>
                <w:sz w:val="22"/>
                <w:szCs w:val="22"/>
              </w:rPr>
              <w:t>60%</w:t>
            </w:r>
          </w:p>
        </w:tc>
        <w:tc>
          <w:tcPr>
            <w:tcW w:w="2410" w:type="dxa"/>
            <w:vAlign w:val="center"/>
          </w:tcPr>
          <w:p w:rsidR="000957D3" w:rsidRPr="00C048C8" w:rsidRDefault="000957D3" w:rsidP="00D21CBE">
            <w:pPr>
              <w:jc w:val="both"/>
            </w:pPr>
            <w:r w:rsidRPr="00C048C8">
              <w:rPr>
                <w:sz w:val="22"/>
                <w:szCs w:val="22"/>
              </w:rPr>
              <w:t>60 punktów</w:t>
            </w:r>
          </w:p>
        </w:tc>
      </w:tr>
      <w:tr w:rsidR="000957D3" w:rsidRPr="00C048C8" w:rsidTr="00D21CBE">
        <w:trPr>
          <w:trHeight w:val="702"/>
          <w:jc w:val="center"/>
        </w:trPr>
        <w:tc>
          <w:tcPr>
            <w:tcW w:w="703" w:type="dxa"/>
            <w:vAlign w:val="center"/>
          </w:tcPr>
          <w:p w:rsidR="000957D3" w:rsidRPr="00C048C8" w:rsidRDefault="000957D3" w:rsidP="00D21CBE">
            <w:pPr>
              <w:jc w:val="both"/>
            </w:pPr>
            <w:r w:rsidRPr="00C048C8">
              <w:rPr>
                <w:sz w:val="22"/>
                <w:szCs w:val="22"/>
              </w:rPr>
              <w:t>2)</w:t>
            </w:r>
          </w:p>
        </w:tc>
        <w:tc>
          <w:tcPr>
            <w:tcW w:w="3970" w:type="dxa"/>
            <w:vAlign w:val="center"/>
          </w:tcPr>
          <w:p w:rsidR="000957D3" w:rsidRPr="00C048C8" w:rsidRDefault="000957D3" w:rsidP="00D21CBE">
            <w:pPr>
              <w:jc w:val="both"/>
            </w:pPr>
            <w:r w:rsidRPr="00C048C8">
              <w:rPr>
                <w:sz w:val="22"/>
                <w:szCs w:val="22"/>
              </w:rPr>
              <w:t>Termin oferowanej gwarancji (</w:t>
            </w:r>
            <w:proofErr w:type="spellStart"/>
            <w:r w:rsidRPr="00C048C8">
              <w:rPr>
                <w:sz w:val="22"/>
                <w:szCs w:val="22"/>
              </w:rPr>
              <w:t>Gw</w:t>
            </w:r>
            <w:proofErr w:type="spellEnd"/>
            <w:r w:rsidRPr="00C048C8">
              <w:rPr>
                <w:sz w:val="22"/>
                <w:szCs w:val="22"/>
              </w:rPr>
              <w:t>)</w:t>
            </w:r>
          </w:p>
        </w:tc>
        <w:tc>
          <w:tcPr>
            <w:tcW w:w="1559" w:type="dxa"/>
            <w:vAlign w:val="center"/>
          </w:tcPr>
          <w:p w:rsidR="000957D3" w:rsidRPr="00C048C8" w:rsidRDefault="000957D3" w:rsidP="00D21CBE">
            <w:pPr>
              <w:jc w:val="both"/>
            </w:pPr>
            <w:r w:rsidRPr="00C048C8">
              <w:rPr>
                <w:sz w:val="22"/>
                <w:szCs w:val="22"/>
              </w:rPr>
              <w:t>40%</w:t>
            </w:r>
          </w:p>
        </w:tc>
        <w:tc>
          <w:tcPr>
            <w:tcW w:w="2410" w:type="dxa"/>
            <w:vAlign w:val="center"/>
          </w:tcPr>
          <w:p w:rsidR="000957D3" w:rsidRPr="00C048C8" w:rsidRDefault="000957D3" w:rsidP="00D21CBE">
            <w:pPr>
              <w:jc w:val="both"/>
            </w:pPr>
            <w:r w:rsidRPr="00C048C8">
              <w:rPr>
                <w:sz w:val="22"/>
                <w:szCs w:val="22"/>
              </w:rPr>
              <w:t>40 punktów</w:t>
            </w:r>
          </w:p>
        </w:tc>
      </w:tr>
    </w:tbl>
    <w:p w:rsidR="000957D3" w:rsidRPr="00C048C8" w:rsidRDefault="000957D3" w:rsidP="002F1E66">
      <w:pPr>
        <w:jc w:val="both"/>
        <w:rPr>
          <w:sz w:val="22"/>
          <w:szCs w:val="22"/>
        </w:rPr>
      </w:pP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 xml:space="preserve">1.1. W odniesieniu do wykonawców, których oferty nie podlegają odrzuceniu dokonana zostanie ocena oferty w następujący sposób: </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b/>
          <w:sz w:val="22"/>
          <w:szCs w:val="22"/>
        </w:rPr>
        <w:t xml:space="preserve">ad. 1)   </w:t>
      </w:r>
      <w:r w:rsidRPr="00C048C8">
        <w:rPr>
          <w:b/>
          <w:sz w:val="22"/>
          <w:szCs w:val="22"/>
          <w:u w:val="single"/>
        </w:rPr>
        <w:t>Sposób obliczenia punktów dla kryterium cena oferty (C) – waga kryterium 60%</w:t>
      </w:r>
      <w:r w:rsidRPr="00C048C8">
        <w:rPr>
          <w:b/>
          <w:sz w:val="22"/>
          <w:szCs w:val="22"/>
        </w:rPr>
        <w:t>:</w:t>
      </w:r>
    </w:p>
    <w:p w:rsidR="000957D3" w:rsidRPr="00C048C8" w:rsidRDefault="000957D3" w:rsidP="002F1E66">
      <w:pPr>
        <w:jc w:val="both"/>
        <w:rPr>
          <w:b/>
          <w:sz w:val="22"/>
          <w:szCs w:val="22"/>
        </w:rPr>
      </w:pPr>
    </w:p>
    <w:p w:rsidR="000957D3" w:rsidRPr="00C048C8" w:rsidRDefault="000957D3" w:rsidP="002F1E66">
      <w:pPr>
        <w:jc w:val="both"/>
        <w:rPr>
          <w:sz w:val="22"/>
          <w:szCs w:val="22"/>
        </w:rPr>
      </w:pPr>
      <w:r w:rsidRPr="00C048C8">
        <w:rPr>
          <w:sz w:val="22"/>
          <w:szCs w:val="22"/>
        </w:rPr>
        <w:t xml:space="preserve">W kryterium cena oferty (C) </w:t>
      </w:r>
      <w:r w:rsidRPr="00C048C8">
        <w:rPr>
          <w:b/>
          <w:sz w:val="22"/>
          <w:szCs w:val="22"/>
        </w:rPr>
        <w:t>największą liczbę punktów uzyska oferta z najniższą ceną (brutto).</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Ocena ofert w tym kryterium zostanie przeprowadzona w oparciu o poniższy wzór:</w:t>
      </w:r>
    </w:p>
    <w:p w:rsidR="000957D3" w:rsidRPr="00C048C8" w:rsidRDefault="000957D3" w:rsidP="002F1E66">
      <w:pPr>
        <w:jc w:val="both"/>
        <w:rPr>
          <w:sz w:val="22"/>
          <w:szCs w:val="22"/>
          <w:u w:val="single"/>
        </w:rPr>
      </w:pPr>
    </w:p>
    <w:p w:rsidR="000957D3" w:rsidRPr="00C048C8" w:rsidRDefault="000957D3" w:rsidP="002F1E66">
      <w:pPr>
        <w:jc w:val="both"/>
        <w:rPr>
          <w:b/>
          <w:sz w:val="22"/>
          <w:szCs w:val="22"/>
          <w:vertAlign w:val="subscript"/>
        </w:rPr>
      </w:pPr>
      <w:r w:rsidRPr="00C048C8">
        <w:rPr>
          <w:b/>
          <w:sz w:val="22"/>
          <w:szCs w:val="22"/>
        </w:rPr>
        <w:t xml:space="preserve">                                                             </w:t>
      </w:r>
      <w:proofErr w:type="spellStart"/>
      <w:r w:rsidRPr="00C048C8">
        <w:rPr>
          <w:b/>
          <w:sz w:val="22"/>
          <w:szCs w:val="22"/>
        </w:rPr>
        <w:t>C</w:t>
      </w:r>
      <w:r w:rsidRPr="00C048C8">
        <w:rPr>
          <w:b/>
          <w:sz w:val="22"/>
          <w:szCs w:val="22"/>
          <w:vertAlign w:val="subscript"/>
        </w:rPr>
        <w:t>min</w:t>
      </w:r>
      <w:proofErr w:type="spellEnd"/>
    </w:p>
    <w:p w:rsidR="000957D3" w:rsidRPr="00C048C8" w:rsidRDefault="000957D3" w:rsidP="002F1E66">
      <w:pPr>
        <w:jc w:val="both"/>
        <w:rPr>
          <w:b/>
          <w:sz w:val="22"/>
          <w:szCs w:val="22"/>
        </w:rPr>
      </w:pPr>
      <w:r w:rsidRPr="00C048C8">
        <w:rPr>
          <w:b/>
          <w:bCs/>
          <w:sz w:val="22"/>
          <w:szCs w:val="22"/>
        </w:rPr>
        <w:t>Wartość punktowa „C”</w:t>
      </w:r>
      <w:r w:rsidRPr="00C048C8">
        <w:rPr>
          <w:b/>
          <w:sz w:val="22"/>
          <w:szCs w:val="22"/>
        </w:rPr>
        <w:t xml:space="preserve">     =  --------------------------------    x  Max(C)                                                                                           </w:t>
      </w:r>
    </w:p>
    <w:p w:rsidR="000957D3" w:rsidRPr="00C048C8" w:rsidRDefault="000957D3" w:rsidP="002F1E66">
      <w:pPr>
        <w:jc w:val="both"/>
        <w:rPr>
          <w:b/>
          <w:sz w:val="22"/>
          <w:szCs w:val="22"/>
          <w:vertAlign w:val="subscript"/>
        </w:rPr>
      </w:pPr>
      <w:r w:rsidRPr="00C048C8">
        <w:rPr>
          <w:b/>
          <w:sz w:val="22"/>
          <w:szCs w:val="22"/>
        </w:rPr>
        <w:t xml:space="preserve">                                                             </w:t>
      </w:r>
      <w:proofErr w:type="spellStart"/>
      <w:r w:rsidRPr="00C048C8">
        <w:rPr>
          <w:b/>
          <w:sz w:val="22"/>
          <w:szCs w:val="22"/>
        </w:rPr>
        <w:t>C</w:t>
      </w:r>
      <w:r w:rsidRPr="00C048C8">
        <w:rPr>
          <w:b/>
          <w:sz w:val="22"/>
          <w:szCs w:val="22"/>
          <w:vertAlign w:val="subscript"/>
        </w:rPr>
        <w:t>bad</w:t>
      </w:r>
      <w:proofErr w:type="spellEnd"/>
    </w:p>
    <w:p w:rsidR="000957D3" w:rsidRPr="00C048C8" w:rsidRDefault="000957D3" w:rsidP="002F1E66">
      <w:pPr>
        <w:jc w:val="both"/>
        <w:rPr>
          <w:sz w:val="22"/>
          <w:szCs w:val="22"/>
        </w:rPr>
      </w:pPr>
      <w:r w:rsidRPr="00C048C8">
        <w:rPr>
          <w:sz w:val="22"/>
          <w:szCs w:val="22"/>
        </w:rPr>
        <w:t>gdzie:   </w:t>
      </w:r>
    </w:p>
    <w:p w:rsidR="000957D3" w:rsidRPr="00C048C8" w:rsidRDefault="000957D3" w:rsidP="002F1E66">
      <w:pPr>
        <w:jc w:val="both"/>
        <w:rPr>
          <w:sz w:val="22"/>
          <w:szCs w:val="22"/>
        </w:rPr>
      </w:pPr>
      <w:proofErr w:type="spellStart"/>
      <w:r w:rsidRPr="00C048C8">
        <w:rPr>
          <w:sz w:val="22"/>
          <w:szCs w:val="22"/>
        </w:rPr>
        <w:t>C</w:t>
      </w:r>
      <w:r w:rsidRPr="00C048C8">
        <w:rPr>
          <w:sz w:val="22"/>
          <w:szCs w:val="22"/>
          <w:vertAlign w:val="subscript"/>
        </w:rPr>
        <w:t>min</w:t>
      </w:r>
      <w:proofErr w:type="spellEnd"/>
      <w:r w:rsidRPr="00C048C8">
        <w:rPr>
          <w:sz w:val="22"/>
          <w:szCs w:val="22"/>
        </w:rPr>
        <w:t xml:space="preserve"> - cena brutto najniższa spośród wszystkich ofert</w:t>
      </w:r>
    </w:p>
    <w:p w:rsidR="000957D3" w:rsidRPr="00C048C8" w:rsidRDefault="000957D3" w:rsidP="002F1E66">
      <w:pPr>
        <w:jc w:val="both"/>
        <w:rPr>
          <w:sz w:val="22"/>
          <w:szCs w:val="22"/>
        </w:rPr>
      </w:pPr>
      <w:proofErr w:type="spellStart"/>
      <w:r w:rsidRPr="00C048C8">
        <w:rPr>
          <w:sz w:val="22"/>
          <w:szCs w:val="22"/>
        </w:rPr>
        <w:t>C</w:t>
      </w:r>
      <w:r w:rsidRPr="00C048C8">
        <w:rPr>
          <w:sz w:val="22"/>
          <w:szCs w:val="22"/>
          <w:vertAlign w:val="subscript"/>
        </w:rPr>
        <w:t>bad</w:t>
      </w:r>
      <w:proofErr w:type="spellEnd"/>
      <w:r w:rsidRPr="00C048C8">
        <w:rPr>
          <w:sz w:val="22"/>
          <w:szCs w:val="22"/>
        </w:rPr>
        <w:t xml:space="preserve"> - cena brutto podana w ofercie badanej</w:t>
      </w:r>
    </w:p>
    <w:p w:rsidR="000957D3" w:rsidRPr="00C048C8" w:rsidRDefault="000957D3" w:rsidP="002F1E66">
      <w:pPr>
        <w:jc w:val="both"/>
        <w:rPr>
          <w:sz w:val="22"/>
          <w:szCs w:val="22"/>
        </w:rPr>
      </w:pPr>
      <w:r w:rsidRPr="00C048C8">
        <w:rPr>
          <w:sz w:val="22"/>
          <w:szCs w:val="22"/>
        </w:rPr>
        <w:t>Max(C) - maksymalna ilość punktów, jakie może otrzymać oferta za kryterium cena oferty (tj. 60 pkt)</w:t>
      </w:r>
    </w:p>
    <w:p w:rsidR="000957D3" w:rsidRPr="00C048C8" w:rsidRDefault="000957D3" w:rsidP="002F1E66">
      <w:pPr>
        <w:jc w:val="both"/>
        <w:rPr>
          <w:sz w:val="22"/>
          <w:szCs w:val="22"/>
        </w:rPr>
      </w:pPr>
    </w:p>
    <w:p w:rsidR="000957D3" w:rsidRPr="00C048C8" w:rsidRDefault="000957D3" w:rsidP="008D6DCC">
      <w:pPr>
        <w:jc w:val="both"/>
        <w:rPr>
          <w:b/>
          <w:sz w:val="22"/>
          <w:szCs w:val="22"/>
          <w:u w:val="single"/>
        </w:rPr>
      </w:pPr>
      <w:r w:rsidRPr="00C048C8">
        <w:rPr>
          <w:b/>
          <w:sz w:val="22"/>
          <w:szCs w:val="22"/>
          <w:u w:val="single"/>
        </w:rPr>
        <w:t>ad.2) Sposób przyznania punktów dla kryterium gwarancja (</w:t>
      </w:r>
      <w:proofErr w:type="spellStart"/>
      <w:r w:rsidRPr="00C048C8">
        <w:rPr>
          <w:b/>
          <w:sz w:val="22"/>
          <w:szCs w:val="22"/>
          <w:u w:val="single"/>
        </w:rPr>
        <w:t>Gw</w:t>
      </w:r>
      <w:proofErr w:type="spellEnd"/>
      <w:r w:rsidRPr="00C048C8">
        <w:rPr>
          <w:b/>
          <w:sz w:val="22"/>
          <w:szCs w:val="22"/>
          <w:u w:val="single"/>
        </w:rPr>
        <w:t>) - waga kryterium 40 %:</w:t>
      </w:r>
    </w:p>
    <w:p w:rsidR="000957D3" w:rsidRPr="00C048C8" w:rsidRDefault="000957D3" w:rsidP="008D6DCC">
      <w:pPr>
        <w:jc w:val="both"/>
        <w:rPr>
          <w:b/>
          <w:sz w:val="22"/>
          <w:szCs w:val="22"/>
          <w:u w:val="single"/>
        </w:rPr>
      </w:pPr>
    </w:p>
    <w:p w:rsidR="000957D3" w:rsidRPr="00C048C8" w:rsidRDefault="000957D3" w:rsidP="008D6DCC">
      <w:pPr>
        <w:jc w:val="both"/>
        <w:rPr>
          <w:sz w:val="22"/>
          <w:szCs w:val="22"/>
        </w:rPr>
      </w:pPr>
      <w:r w:rsidRPr="00C048C8">
        <w:rPr>
          <w:sz w:val="22"/>
          <w:szCs w:val="22"/>
        </w:rPr>
        <w:t>Ocena punktowa w kryterium „Termin oferowanej gwarancji” dokonana zostanie na podstawie oświadczenia Wykonawcy w formularzu ofertowym w zakresie oświadczenia Wykonawcy o terminie gwarancji.</w:t>
      </w:r>
    </w:p>
    <w:p w:rsidR="000957D3" w:rsidRPr="00C048C8" w:rsidRDefault="000957D3" w:rsidP="008D6DCC">
      <w:pPr>
        <w:jc w:val="both"/>
        <w:rPr>
          <w:sz w:val="22"/>
          <w:szCs w:val="22"/>
        </w:rPr>
      </w:pPr>
    </w:p>
    <w:p w:rsidR="000957D3" w:rsidRPr="00C048C8" w:rsidRDefault="000957D3" w:rsidP="008D6DCC">
      <w:pPr>
        <w:jc w:val="both"/>
        <w:rPr>
          <w:sz w:val="22"/>
          <w:szCs w:val="22"/>
        </w:rPr>
      </w:pPr>
      <w:r w:rsidRPr="00C048C8">
        <w:rPr>
          <w:sz w:val="22"/>
          <w:szCs w:val="22"/>
        </w:rPr>
        <w:t xml:space="preserve">Wymagany przez Zamawiającego minimalny okres gwarancji wynosi </w:t>
      </w:r>
      <w:r w:rsidRPr="00C048C8">
        <w:rPr>
          <w:b/>
          <w:sz w:val="22"/>
          <w:szCs w:val="22"/>
          <w:u w:val="single"/>
        </w:rPr>
        <w:t>3 lata od daty odbioru końcowego zadania</w:t>
      </w:r>
      <w:r w:rsidRPr="00C048C8">
        <w:rPr>
          <w:sz w:val="22"/>
          <w:szCs w:val="22"/>
        </w:rPr>
        <w:t xml:space="preserve">, zaś maksymalny okres gwarancji dopuszczalny przez Zamawiającego wynosi </w:t>
      </w:r>
      <w:r w:rsidRPr="00C048C8">
        <w:rPr>
          <w:b/>
          <w:sz w:val="22"/>
          <w:szCs w:val="22"/>
          <w:u w:val="single"/>
        </w:rPr>
        <w:t>5 lat od daty odbioru końcowego zadania</w:t>
      </w:r>
      <w:r w:rsidRPr="00C048C8">
        <w:rPr>
          <w:sz w:val="22"/>
          <w:szCs w:val="22"/>
        </w:rPr>
        <w:t>.</w:t>
      </w:r>
    </w:p>
    <w:p w:rsidR="000957D3" w:rsidRPr="00C048C8" w:rsidRDefault="000957D3" w:rsidP="008D6DCC">
      <w:pPr>
        <w:jc w:val="both"/>
        <w:rPr>
          <w:sz w:val="22"/>
          <w:szCs w:val="22"/>
        </w:rPr>
      </w:pPr>
    </w:p>
    <w:p w:rsidR="000957D3" w:rsidRPr="00C048C8" w:rsidRDefault="000957D3" w:rsidP="008D6DCC">
      <w:pPr>
        <w:jc w:val="both"/>
        <w:rPr>
          <w:sz w:val="22"/>
          <w:szCs w:val="22"/>
        </w:rPr>
      </w:pPr>
      <w:r w:rsidRPr="00C048C8">
        <w:rPr>
          <w:sz w:val="22"/>
          <w:szCs w:val="22"/>
        </w:rPr>
        <w:t>Zamawiający przyzna następującą ilość punktów w kryterium Termin oferowanej gwarancji (</w:t>
      </w:r>
      <w:proofErr w:type="spellStart"/>
      <w:r w:rsidRPr="00C048C8">
        <w:rPr>
          <w:sz w:val="22"/>
          <w:szCs w:val="22"/>
        </w:rPr>
        <w:t>Gw</w:t>
      </w:r>
      <w:proofErr w:type="spellEnd"/>
      <w:r w:rsidRPr="00C048C8">
        <w:rPr>
          <w:sz w:val="22"/>
          <w:szCs w:val="22"/>
        </w:rPr>
        <w:t>) :</w:t>
      </w:r>
    </w:p>
    <w:p w:rsidR="000957D3" w:rsidRPr="00C048C8" w:rsidRDefault="000957D3" w:rsidP="008D6DCC">
      <w:pPr>
        <w:jc w:val="both"/>
        <w:rPr>
          <w:sz w:val="10"/>
          <w:szCs w:val="10"/>
        </w:rPr>
      </w:pPr>
    </w:p>
    <w:p w:rsidR="000957D3" w:rsidRPr="00C048C8" w:rsidRDefault="000957D3" w:rsidP="008D6DCC">
      <w:pPr>
        <w:numPr>
          <w:ilvl w:val="0"/>
          <w:numId w:val="14"/>
        </w:numPr>
        <w:jc w:val="both"/>
        <w:rPr>
          <w:sz w:val="22"/>
          <w:szCs w:val="22"/>
        </w:rPr>
      </w:pPr>
      <w:r w:rsidRPr="00C048C8">
        <w:rPr>
          <w:sz w:val="22"/>
          <w:szCs w:val="22"/>
        </w:rPr>
        <w:t xml:space="preserve">za oferowanie przez Wykonawcę minimalnego wymaganego terminu gwarancji wynoszącego </w:t>
      </w:r>
      <w:r w:rsidRPr="00C048C8">
        <w:rPr>
          <w:b/>
          <w:sz w:val="22"/>
          <w:szCs w:val="22"/>
        </w:rPr>
        <w:t>3 lata  – 0 pkt.</w:t>
      </w:r>
    </w:p>
    <w:p w:rsidR="000957D3" w:rsidRPr="00C048C8" w:rsidRDefault="000957D3" w:rsidP="008D6DCC">
      <w:pPr>
        <w:numPr>
          <w:ilvl w:val="0"/>
          <w:numId w:val="14"/>
        </w:numPr>
        <w:jc w:val="both"/>
        <w:rPr>
          <w:b/>
          <w:sz w:val="22"/>
          <w:szCs w:val="22"/>
        </w:rPr>
      </w:pPr>
      <w:r w:rsidRPr="00C048C8">
        <w:rPr>
          <w:sz w:val="22"/>
          <w:szCs w:val="22"/>
        </w:rPr>
        <w:t xml:space="preserve">za oferowanie przez Wykonawcę przedłużonego terminu gwarancji wynoszącego </w:t>
      </w:r>
      <w:r w:rsidRPr="00C048C8">
        <w:rPr>
          <w:b/>
          <w:sz w:val="22"/>
          <w:szCs w:val="22"/>
        </w:rPr>
        <w:t>4  lata – 20 pkt.</w:t>
      </w:r>
    </w:p>
    <w:p w:rsidR="000957D3" w:rsidRPr="00C048C8" w:rsidRDefault="000957D3" w:rsidP="008D6DCC">
      <w:pPr>
        <w:numPr>
          <w:ilvl w:val="0"/>
          <w:numId w:val="14"/>
        </w:numPr>
        <w:jc w:val="both"/>
        <w:rPr>
          <w:b/>
          <w:sz w:val="22"/>
          <w:szCs w:val="22"/>
        </w:rPr>
      </w:pPr>
      <w:r w:rsidRPr="00C048C8">
        <w:rPr>
          <w:sz w:val="22"/>
          <w:szCs w:val="22"/>
        </w:rPr>
        <w:t xml:space="preserve">za oferowanie przez Wykonawcę przedłużonego terminu gwarancji wynoszącego </w:t>
      </w:r>
      <w:r w:rsidRPr="00C048C8">
        <w:rPr>
          <w:b/>
          <w:sz w:val="22"/>
          <w:szCs w:val="22"/>
        </w:rPr>
        <w:t>5 lat  – 40 pkt.</w:t>
      </w:r>
    </w:p>
    <w:p w:rsidR="000957D3" w:rsidRPr="00C048C8" w:rsidRDefault="000957D3" w:rsidP="00D05659">
      <w:pPr>
        <w:jc w:val="both"/>
        <w:rPr>
          <w:sz w:val="22"/>
          <w:szCs w:val="22"/>
        </w:rPr>
      </w:pPr>
    </w:p>
    <w:p w:rsidR="000957D3" w:rsidRPr="00C048C8" w:rsidRDefault="000957D3" w:rsidP="00D05659">
      <w:pPr>
        <w:jc w:val="both"/>
        <w:rPr>
          <w:sz w:val="22"/>
          <w:szCs w:val="22"/>
        </w:rPr>
      </w:pPr>
      <w:r w:rsidRPr="00C048C8">
        <w:rPr>
          <w:sz w:val="22"/>
          <w:szCs w:val="22"/>
        </w:rPr>
        <w:t>W przypadku podania przez Wykonawcę krótszego niż wymagany okresu gwarancji na roboty budowlane lub nie podanie (wpisanie) gwarancji, oferta Wykonawcy zostanie odrzucona na podstawie art. 89 ust.1 pkt 2 ustawy Prawo zamówień publicznych, jako niezgodna z SIWZ.</w:t>
      </w:r>
    </w:p>
    <w:p w:rsidR="000957D3" w:rsidRPr="00C048C8" w:rsidRDefault="000957D3" w:rsidP="0035196F">
      <w:pPr>
        <w:jc w:val="both"/>
        <w:rPr>
          <w:sz w:val="22"/>
          <w:szCs w:val="22"/>
        </w:rPr>
      </w:pPr>
    </w:p>
    <w:p w:rsidR="000957D3" w:rsidRPr="00C048C8" w:rsidRDefault="000957D3" w:rsidP="0035196F">
      <w:pPr>
        <w:jc w:val="both"/>
        <w:rPr>
          <w:sz w:val="22"/>
          <w:szCs w:val="22"/>
        </w:rPr>
      </w:pPr>
      <w:r w:rsidRPr="00C048C8">
        <w:rPr>
          <w:sz w:val="22"/>
          <w:szCs w:val="22"/>
        </w:rPr>
        <w:t>W przypadku podania przez Wykonawcę okresu gwarancji dłuższego niż 5 lat,  Zamawiający przyzna punkty odpowiadające temu okresowi.</w:t>
      </w:r>
    </w:p>
    <w:p w:rsidR="000957D3" w:rsidRPr="00C048C8" w:rsidRDefault="000957D3" w:rsidP="002F1E66">
      <w:pPr>
        <w:jc w:val="both"/>
        <w:rPr>
          <w:sz w:val="22"/>
          <w:szCs w:val="22"/>
        </w:rPr>
      </w:pPr>
    </w:p>
    <w:p w:rsidR="000957D3" w:rsidRPr="00C048C8" w:rsidRDefault="000957D3" w:rsidP="002F1E66">
      <w:pPr>
        <w:jc w:val="both"/>
        <w:rPr>
          <w:b/>
          <w:sz w:val="22"/>
          <w:szCs w:val="22"/>
        </w:rPr>
      </w:pPr>
      <w:r w:rsidRPr="00C048C8">
        <w:rPr>
          <w:b/>
          <w:sz w:val="22"/>
          <w:szCs w:val="22"/>
        </w:rPr>
        <w:t xml:space="preserve">Łączna punktacja oferty = wartość punktowa „C” (cena oferty) + wartość punktowa „GW” (gwarancja). </w:t>
      </w:r>
    </w:p>
    <w:p w:rsidR="000957D3" w:rsidRPr="00C048C8" w:rsidRDefault="000957D3" w:rsidP="002F1E66">
      <w:pPr>
        <w:jc w:val="both"/>
        <w:rPr>
          <w:sz w:val="22"/>
          <w:szCs w:val="22"/>
        </w:rPr>
      </w:pPr>
      <w:r w:rsidRPr="00C048C8">
        <w:rPr>
          <w:sz w:val="22"/>
          <w:szCs w:val="22"/>
        </w:rPr>
        <w:t xml:space="preserve">                                                                              </w:t>
      </w:r>
    </w:p>
    <w:p w:rsidR="000957D3" w:rsidRPr="00C048C8" w:rsidRDefault="000957D3" w:rsidP="002F1E66">
      <w:pPr>
        <w:jc w:val="both"/>
        <w:rPr>
          <w:sz w:val="22"/>
          <w:szCs w:val="22"/>
        </w:rPr>
      </w:pPr>
      <w:r w:rsidRPr="00C048C8">
        <w:rPr>
          <w:b/>
          <w:sz w:val="22"/>
          <w:szCs w:val="22"/>
        </w:rPr>
        <w:t>W powyższych kryteriach oferta wykonawcy może łącznie uzyskać maksymalnie 100 pkt.</w:t>
      </w:r>
    </w:p>
    <w:p w:rsidR="000957D3" w:rsidRPr="00C048C8" w:rsidRDefault="000957D3" w:rsidP="002F1E66">
      <w:pPr>
        <w:jc w:val="both"/>
        <w:rPr>
          <w:bCs/>
          <w:sz w:val="22"/>
          <w:szCs w:val="22"/>
        </w:rPr>
      </w:pPr>
    </w:p>
    <w:p w:rsidR="000957D3" w:rsidRPr="00C048C8" w:rsidRDefault="000957D3" w:rsidP="002F1E66">
      <w:pPr>
        <w:jc w:val="both"/>
        <w:rPr>
          <w:sz w:val="22"/>
          <w:szCs w:val="22"/>
        </w:rPr>
      </w:pPr>
      <w:r w:rsidRPr="00C048C8">
        <w:rPr>
          <w:sz w:val="22"/>
          <w:szCs w:val="22"/>
        </w:rPr>
        <w:t>2. 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0957D3" w:rsidRPr="00C048C8" w:rsidRDefault="000957D3" w:rsidP="002F1E66">
      <w:pPr>
        <w:jc w:val="both"/>
        <w:rPr>
          <w:sz w:val="22"/>
          <w:szCs w:val="22"/>
        </w:rPr>
      </w:pPr>
    </w:p>
    <w:p w:rsidR="000957D3" w:rsidRPr="00C048C8" w:rsidRDefault="000957D3" w:rsidP="002F1E66">
      <w:pPr>
        <w:jc w:val="both"/>
        <w:rPr>
          <w:bCs/>
          <w:sz w:val="22"/>
          <w:szCs w:val="22"/>
        </w:rPr>
      </w:pPr>
      <w:r w:rsidRPr="00C048C8">
        <w:rPr>
          <w:bCs/>
          <w:sz w:val="22"/>
          <w:szCs w:val="22"/>
        </w:rPr>
        <w:t xml:space="preserve">3. W toku badania i oceny ofert Zamawiający może żądać od Wykonawców wyjaśnień dotyczących treści złożonych ofert. Niedopuszczalne jest prowadzenie między Zamawiającym, a Wykonawcą negocjacji dotyczących złożonej oferty. </w:t>
      </w:r>
    </w:p>
    <w:p w:rsidR="000957D3" w:rsidRPr="00C048C8" w:rsidRDefault="000957D3" w:rsidP="002F1E66">
      <w:pPr>
        <w:jc w:val="both"/>
        <w:rPr>
          <w:sz w:val="22"/>
          <w:szCs w:val="22"/>
        </w:rPr>
      </w:pPr>
    </w:p>
    <w:p w:rsidR="000957D3" w:rsidRPr="00C048C8" w:rsidRDefault="000957D3" w:rsidP="008C76FC">
      <w:pPr>
        <w:tabs>
          <w:tab w:val="left" w:pos="360"/>
        </w:tabs>
        <w:ind w:left="360" w:hanging="360"/>
        <w:jc w:val="both"/>
        <w:rPr>
          <w:sz w:val="22"/>
          <w:szCs w:val="22"/>
          <w:u w:val="single"/>
        </w:rPr>
      </w:pPr>
      <w:r w:rsidRPr="00C048C8">
        <w:rPr>
          <w:sz w:val="22"/>
          <w:szCs w:val="22"/>
        </w:rPr>
        <w:t>4.</w:t>
      </w:r>
      <w:r w:rsidRPr="00C048C8">
        <w:rPr>
          <w:sz w:val="22"/>
          <w:szCs w:val="22"/>
        </w:rPr>
        <w:tab/>
      </w:r>
      <w:r w:rsidRPr="00C048C8">
        <w:rPr>
          <w:sz w:val="22"/>
          <w:szCs w:val="22"/>
          <w:u w:val="single"/>
        </w:rPr>
        <w:t>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4.1. Zamawiający, oceniając wyjaśnienia, weźmie pod uwagę obiektywne czynniki, w szczególności:</w:t>
      </w:r>
    </w:p>
    <w:p w:rsidR="000957D3" w:rsidRPr="00C048C8" w:rsidRDefault="000957D3" w:rsidP="002F1E66">
      <w:pPr>
        <w:jc w:val="both"/>
        <w:rPr>
          <w:sz w:val="22"/>
          <w:szCs w:val="22"/>
        </w:rPr>
      </w:pPr>
    </w:p>
    <w:p w:rsidR="000957D3" w:rsidRPr="00C048C8" w:rsidRDefault="000957D3" w:rsidP="008C76FC">
      <w:pPr>
        <w:numPr>
          <w:ilvl w:val="0"/>
          <w:numId w:val="8"/>
        </w:numPr>
        <w:jc w:val="both"/>
        <w:rPr>
          <w:sz w:val="22"/>
          <w:szCs w:val="22"/>
        </w:rPr>
      </w:pPr>
      <w:r w:rsidRPr="00C048C8">
        <w:rPr>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C048C8">
        <w:rPr>
          <w:sz w:val="22"/>
          <w:szCs w:val="22"/>
        </w:rPr>
        <w:t>późn</w:t>
      </w:r>
      <w:proofErr w:type="spellEnd"/>
      <w:r w:rsidRPr="00C048C8">
        <w:rPr>
          <w:sz w:val="22"/>
          <w:szCs w:val="22"/>
        </w:rPr>
        <w:t>. zm.);</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sz w:val="22"/>
          <w:szCs w:val="22"/>
        </w:rPr>
        <w:t>pomocy publicznej udzielonej na podstawie odrębnych przepisów.</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sz w:val="22"/>
          <w:szCs w:val="22"/>
        </w:rPr>
        <w:t xml:space="preserve"> </w:t>
      </w:r>
      <w:r w:rsidRPr="00C048C8">
        <w:rPr>
          <w:bCs/>
          <w:sz w:val="22"/>
          <w:szCs w:val="22"/>
        </w:rPr>
        <w:t xml:space="preserve">wynikającym z przepisów prawa pracy i przepisów o zabezpieczeniu społecznym, obowiązujących w miejscu, w którym realizowane jest zamówienie; </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bCs/>
          <w:sz w:val="22"/>
          <w:szCs w:val="22"/>
        </w:rPr>
        <w:t xml:space="preserve">wynikającym z przepisów prawa ochrony środowiska; </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bCs/>
          <w:sz w:val="22"/>
          <w:szCs w:val="22"/>
        </w:rPr>
        <w:t xml:space="preserve">powierzenia wykonania części zamówienia podwykonawcy. </w:t>
      </w:r>
    </w:p>
    <w:p w:rsidR="000957D3" w:rsidRPr="00C048C8" w:rsidRDefault="000957D3" w:rsidP="002F1E66">
      <w:pPr>
        <w:jc w:val="both"/>
        <w:rPr>
          <w:b/>
          <w:bCs/>
          <w:sz w:val="22"/>
          <w:szCs w:val="22"/>
        </w:rPr>
      </w:pPr>
    </w:p>
    <w:p w:rsidR="000957D3" w:rsidRPr="00C048C8" w:rsidRDefault="000957D3" w:rsidP="002F1E66">
      <w:pPr>
        <w:jc w:val="both"/>
        <w:rPr>
          <w:bCs/>
          <w:sz w:val="22"/>
          <w:szCs w:val="22"/>
        </w:rPr>
      </w:pPr>
      <w:r w:rsidRPr="00C048C8">
        <w:rPr>
          <w:bCs/>
          <w:sz w:val="22"/>
          <w:szCs w:val="22"/>
        </w:rPr>
        <w:t>4.2. Zamawiający odrzuci ofertę Wykonawcy, który nie złożył wyjaśnień lub jeżeli dokonana ocena wyjaśnień wraz z dostarczonymi dowodami potwierdzi, że oferta zawiera rażąco niską cenę w stosunku do przedmiotu zamówienia.</w:t>
      </w:r>
    </w:p>
    <w:p w:rsidR="000957D3" w:rsidRPr="00C048C8" w:rsidRDefault="000957D3" w:rsidP="002F1E66">
      <w:pPr>
        <w:jc w:val="both"/>
        <w:rPr>
          <w:bCs/>
          <w:sz w:val="22"/>
          <w:szCs w:val="22"/>
        </w:rPr>
      </w:pPr>
    </w:p>
    <w:p w:rsidR="000957D3" w:rsidRPr="00C048C8" w:rsidRDefault="000957D3" w:rsidP="002F1E66">
      <w:pPr>
        <w:jc w:val="both"/>
        <w:rPr>
          <w:b/>
          <w:sz w:val="22"/>
          <w:szCs w:val="22"/>
        </w:rPr>
      </w:pPr>
      <w:r w:rsidRPr="00C048C8">
        <w:rPr>
          <w:b/>
          <w:sz w:val="22"/>
          <w:szCs w:val="22"/>
        </w:rPr>
        <w:t>XX. INFORMACJA O FORMALNOŚCIACH, JAKIE POWINNY ZOSTAĆ DOPEŁNIONE PO WYBORZE OFERTY W CELU ZAWARCIA UMOWY W SPRAWIE ZAMÓWIENIA PUBLICZNEGO.</w:t>
      </w:r>
    </w:p>
    <w:p w:rsidR="000957D3" w:rsidRPr="00C048C8" w:rsidRDefault="000957D3" w:rsidP="002F1E66">
      <w:pPr>
        <w:jc w:val="both"/>
        <w:rPr>
          <w:b/>
          <w:sz w:val="22"/>
          <w:szCs w:val="22"/>
        </w:rPr>
      </w:pP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rPr>
        <w:t>Osoby reprezentujące wykonawcę przy podpisywaniu umowy powinny posiadać ze sobą dokumenty potwierdzające ich umocowanie do podpisania umowy, o ile umocowanie to nie będzie wynikać z dokumentów załączonych do oferty.</w:t>
      </w: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rPr>
        <w:t xml:space="preserve">Wykonawca, którego oferta została wybrana przedstawi Zamawiającemu do wglądu propozycje treści umowy, które miały by być zawarte z podwykonawcami, a w przypadku niezgodności z wytycznymi zawartymi w SIWZ dokona ich uzupełnienia lub zmiany pod rygorem braku zgody Zamawiającego na zawarcie umowy między Wykonawcą, a podwykonawcą. </w:t>
      </w: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u w:val="single"/>
        </w:rPr>
        <w:t>Przed zawarciem umowy w sprawie zamówienia publicznego, Wykonawca, którego oferta została uznana za najkorzystniejszą zobowiązany jest dopełnić następujących formalności:</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 xml:space="preserve">w przypadku wyboru oferty złożonej przez Wykonawców wspólnie ubiegających się o udzielenie zamówienia Zamawiający zażąda przed zawarciem umowy przedstawienia </w:t>
      </w:r>
      <w:r w:rsidRPr="00C048C8">
        <w:rPr>
          <w:b/>
          <w:sz w:val="22"/>
          <w:szCs w:val="22"/>
        </w:rPr>
        <w:t>umowy regulującej współpracę</w:t>
      </w:r>
      <w:r w:rsidRPr="00C048C8">
        <w:rPr>
          <w:sz w:val="22"/>
          <w:szCs w:val="22"/>
        </w:rPr>
        <w:t xml:space="preserve">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 xml:space="preserve">wnieść </w:t>
      </w:r>
      <w:r w:rsidRPr="00C048C8">
        <w:rPr>
          <w:b/>
          <w:sz w:val="22"/>
          <w:szCs w:val="22"/>
        </w:rPr>
        <w:t>zabezpieczenie należytego wykonania umowy</w:t>
      </w:r>
      <w:r w:rsidRPr="00C048C8">
        <w:rPr>
          <w:sz w:val="22"/>
          <w:szCs w:val="22"/>
        </w:rPr>
        <w:t xml:space="preserve"> zgodnie z zapisami w części XXI SIWZ,</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przedłożyć do wglądu uprawnienia budowlane osób, które pełnić będą funkcje opisane w ofercie Wykonawcy,</w:t>
      </w:r>
    </w:p>
    <w:p w:rsidR="000957D3" w:rsidRPr="00C048C8" w:rsidRDefault="000957D3" w:rsidP="007D0673">
      <w:pPr>
        <w:jc w:val="both"/>
        <w:rPr>
          <w:sz w:val="22"/>
          <w:szCs w:val="22"/>
        </w:rPr>
      </w:pPr>
    </w:p>
    <w:p w:rsidR="000957D3" w:rsidRPr="00C048C8" w:rsidRDefault="000957D3" w:rsidP="002F1E66">
      <w:pPr>
        <w:jc w:val="both"/>
        <w:rPr>
          <w:b/>
          <w:sz w:val="22"/>
          <w:szCs w:val="22"/>
        </w:rPr>
      </w:pPr>
      <w:r w:rsidRPr="00C048C8">
        <w:rPr>
          <w:b/>
          <w:sz w:val="22"/>
          <w:szCs w:val="22"/>
        </w:rPr>
        <w:t>XXI. WYMAGANIA DOTYCZĄCE ZABEZPIECZENIA NALEŻYTEGO WYKONANIA UMOWY.</w:t>
      </w:r>
    </w:p>
    <w:p w:rsidR="000957D3" w:rsidRPr="00C048C8" w:rsidRDefault="000957D3" w:rsidP="002F1E66">
      <w:pPr>
        <w:jc w:val="both"/>
        <w:rPr>
          <w:sz w:val="22"/>
          <w:szCs w:val="22"/>
        </w:rPr>
      </w:pP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Zabezpieczenie służy pokryciu roszczeń z tytułu niewykonania lub nienależytego wykonania umowy. Zabezpieczenie służy także pokryciu roszczeń z tytułu gwarancji. </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Zamawiający ustala zabezpieczenie należytego wykonania umowy zawartej w wyniku postępowania o udzielenie niniejszego zamówienia w wysokości </w:t>
      </w:r>
      <w:r w:rsidRPr="00C048C8">
        <w:rPr>
          <w:b/>
          <w:sz w:val="22"/>
          <w:szCs w:val="22"/>
        </w:rPr>
        <w:t>10 %</w:t>
      </w:r>
      <w:r w:rsidRPr="00C048C8">
        <w:rPr>
          <w:sz w:val="22"/>
          <w:szCs w:val="22"/>
        </w:rPr>
        <w:t xml:space="preserve"> ceny całkowitej podanej w ofercie.</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Wybrany Wykonawca zobowiązany się wnieść zabezpieczenie należytego wykonania umowy najpóźniej przed podpisaniem umowy. </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Zabezpieczenie należytego wykonania umowy może być wniesione według wyboru Wykonawcy w jednej lub kilku następujących formach: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pieniądzu,</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poręczeniach bankowych lub poręczeniach spółdzielczej kasy oszczędnościowo- kredytowej, z tym, że zobowiązanie kasy jest zawsze zobowiązaniem pieniężnym,</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gwarancjach bankowych,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gwarancjach ubezpieczeniowych,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poręczeniach udzielanych przez podmioty, o których mowa w art. 6b ust. 5 pkt 2 ustawy z dnia 9 listopada 2000 r. o utworzeniu Polskiej Agencji Rozwoju Przedsiębiorczości.</w:t>
      </w:r>
    </w:p>
    <w:p w:rsidR="000957D3" w:rsidRPr="00C048C8" w:rsidRDefault="000957D3" w:rsidP="00257CBA">
      <w:pPr>
        <w:tabs>
          <w:tab w:val="left" w:pos="360"/>
        </w:tabs>
        <w:ind w:left="360" w:hanging="360"/>
        <w:jc w:val="both"/>
        <w:rPr>
          <w:iCs/>
          <w:sz w:val="22"/>
          <w:szCs w:val="22"/>
          <w:u w:val="single"/>
        </w:rPr>
      </w:pPr>
      <w:r w:rsidRPr="00C048C8">
        <w:rPr>
          <w:iCs/>
          <w:sz w:val="22"/>
          <w:szCs w:val="22"/>
          <w:u w:val="single"/>
        </w:rPr>
        <w:t>4.1</w:t>
      </w:r>
      <w:r w:rsidRPr="00C048C8">
        <w:rPr>
          <w:iCs/>
          <w:sz w:val="22"/>
          <w:szCs w:val="22"/>
          <w:u w:val="single"/>
        </w:rPr>
        <w:tab/>
        <w:t>Zamawiający zaznacza, że w przypadku wniesienia zabezpieczenia w formie innej niż w pieniądzu:</w:t>
      </w:r>
    </w:p>
    <w:p w:rsidR="000957D3" w:rsidRPr="00C048C8" w:rsidRDefault="000957D3" w:rsidP="00DF3510">
      <w:pPr>
        <w:numPr>
          <w:ilvl w:val="0"/>
          <w:numId w:val="15"/>
        </w:numPr>
        <w:jc w:val="both"/>
        <w:rPr>
          <w:iCs/>
          <w:sz w:val="22"/>
          <w:szCs w:val="22"/>
        </w:rPr>
      </w:pPr>
      <w:r w:rsidRPr="00C048C8">
        <w:rPr>
          <w:iCs/>
          <w:sz w:val="22"/>
          <w:szCs w:val="22"/>
          <w:u w:val="single"/>
        </w:rPr>
        <w:t>np. poświadczenie zgodności podpisów w wezwaniu do jego zapłaty nie może być np. notarialne – Zamawiający dopuszcza poświadczenie przez radcę prawnego</w:t>
      </w:r>
      <w:r w:rsidRPr="00C048C8">
        <w:rPr>
          <w:iCs/>
          <w:sz w:val="22"/>
          <w:szCs w:val="22"/>
        </w:rPr>
        <w:t>.</w:t>
      </w:r>
    </w:p>
    <w:p w:rsidR="000957D3" w:rsidRPr="00C048C8" w:rsidRDefault="000957D3" w:rsidP="00DF3510">
      <w:pPr>
        <w:numPr>
          <w:ilvl w:val="0"/>
          <w:numId w:val="15"/>
        </w:numPr>
        <w:jc w:val="both"/>
        <w:rPr>
          <w:iCs/>
          <w:sz w:val="22"/>
          <w:szCs w:val="22"/>
          <w:u w:val="single"/>
        </w:rPr>
      </w:pPr>
      <w:r w:rsidRPr="00C048C8">
        <w:rPr>
          <w:iCs/>
          <w:sz w:val="22"/>
          <w:szCs w:val="22"/>
          <w:u w:val="single"/>
        </w:rPr>
        <w:t>wszelkie spory wynikające z dostarczonych gwarancji/poręczeń rozstrzygane będą przez sąd powszechny właściwy dla siedziby Zamawiającego)</w:t>
      </w:r>
    </w:p>
    <w:p w:rsidR="000957D3" w:rsidRPr="00C048C8" w:rsidRDefault="000957D3" w:rsidP="00130941">
      <w:pPr>
        <w:jc w:val="both"/>
        <w:rPr>
          <w:sz w:val="22"/>
          <w:szCs w:val="22"/>
        </w:rPr>
      </w:pP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Zabezpieczenie wnoszone w pieniądzu Wykonawca wpłaci przelewem na następujący rachunek bankowy Zamawiającego: </w:t>
      </w:r>
      <w:r w:rsidRPr="00C048C8">
        <w:rPr>
          <w:b/>
          <w:sz w:val="22"/>
          <w:szCs w:val="22"/>
        </w:rPr>
        <w:t xml:space="preserve">50 2030 0045 1110 0000 0241 6930. </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Jeżeli Wykonawca, którego oferta została wybrana nie wniesie zabezpieczenia należytego wykonania umowy, Zamawiający wybiera najkorzystniejszą ofertę spośród pozostałych ofert stosownie do treści art. 94 ust. 3 ustawy.</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Do zmiany formy zabezpieczenia umowy w trakcie realizacji umowy stosuje się art. 149 ustawy.</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Zamawiający zwróci zabezpieczenie wniesione w pieniądzu z odsetkami wynikającymi  z umowy z rachunku bankowego, na którym było ono przechowywane, pomniejszone o koszt prowadzenia tego rachunku oraz prowizji bankowej za przelew pieniędzy na rachunek bankowy Wykonawcy. </w:t>
      </w:r>
    </w:p>
    <w:p w:rsidR="000957D3" w:rsidRPr="00C048C8" w:rsidRDefault="000957D3" w:rsidP="00257CBA">
      <w:pPr>
        <w:numPr>
          <w:ilvl w:val="1"/>
          <w:numId w:val="15"/>
        </w:numPr>
        <w:tabs>
          <w:tab w:val="clear" w:pos="1440"/>
          <w:tab w:val="num" w:pos="360"/>
        </w:tabs>
        <w:ind w:left="360"/>
        <w:jc w:val="both"/>
        <w:rPr>
          <w:sz w:val="22"/>
          <w:szCs w:val="22"/>
        </w:rPr>
      </w:pPr>
      <w:r w:rsidRPr="00C048C8">
        <w:rPr>
          <w:b/>
          <w:sz w:val="22"/>
          <w:szCs w:val="22"/>
        </w:rPr>
        <w:t>Zamawiający zwróci</w:t>
      </w:r>
      <w:r w:rsidRPr="00C048C8">
        <w:rPr>
          <w:sz w:val="22"/>
          <w:szCs w:val="22"/>
        </w:rPr>
        <w:t>:</w:t>
      </w:r>
    </w:p>
    <w:p w:rsidR="000957D3" w:rsidRPr="00C048C8" w:rsidRDefault="000957D3" w:rsidP="00130941">
      <w:pPr>
        <w:numPr>
          <w:ilvl w:val="0"/>
          <w:numId w:val="11"/>
        </w:numPr>
        <w:jc w:val="both"/>
        <w:rPr>
          <w:sz w:val="22"/>
          <w:szCs w:val="22"/>
        </w:rPr>
      </w:pPr>
      <w:r w:rsidRPr="00C048C8">
        <w:rPr>
          <w:b/>
          <w:sz w:val="22"/>
          <w:szCs w:val="22"/>
        </w:rPr>
        <w:t>70% wartości zabezpieczenia</w:t>
      </w:r>
      <w:r w:rsidRPr="00C048C8">
        <w:rPr>
          <w:sz w:val="22"/>
          <w:szCs w:val="22"/>
        </w:rPr>
        <w:t xml:space="preserve"> należytego zabezpieczenia w terminie 30 dni od dnia wykonania zamówienia i uznania przez Zamawiającego za należycie wykonane,</w:t>
      </w:r>
    </w:p>
    <w:p w:rsidR="000957D3" w:rsidRPr="00C048C8" w:rsidRDefault="000957D3" w:rsidP="00130941">
      <w:pPr>
        <w:numPr>
          <w:ilvl w:val="0"/>
          <w:numId w:val="11"/>
        </w:numPr>
        <w:jc w:val="both"/>
        <w:rPr>
          <w:sz w:val="22"/>
          <w:szCs w:val="22"/>
        </w:rPr>
      </w:pPr>
      <w:r w:rsidRPr="00C048C8">
        <w:rPr>
          <w:b/>
          <w:sz w:val="22"/>
          <w:szCs w:val="22"/>
        </w:rPr>
        <w:t>30% należnego zabezpieczenia</w:t>
      </w:r>
      <w:r w:rsidRPr="00C048C8">
        <w:rPr>
          <w:sz w:val="22"/>
          <w:szCs w:val="22"/>
        </w:rPr>
        <w:t xml:space="preserve"> należytego wykonania umowy pozostanie w dyspozycji Zamawiającego, jako zabezpieczenie z tytułu rękojmi za wady wykonanych robót   i zostanie zwrócone nie później niż w 15 dniu po upływie okresu rękojmi za wady. </w:t>
      </w:r>
    </w:p>
    <w:p w:rsidR="000957D3" w:rsidRPr="00C048C8" w:rsidRDefault="000957D3" w:rsidP="00CD429D">
      <w:pPr>
        <w:numPr>
          <w:ilvl w:val="1"/>
          <w:numId w:val="11"/>
        </w:numPr>
        <w:tabs>
          <w:tab w:val="clear" w:pos="1440"/>
          <w:tab w:val="num" w:pos="360"/>
        </w:tabs>
        <w:ind w:left="360"/>
        <w:jc w:val="both"/>
        <w:rPr>
          <w:sz w:val="22"/>
          <w:szCs w:val="22"/>
        </w:rPr>
      </w:pPr>
      <w:r w:rsidRPr="00C048C8">
        <w:rPr>
          <w:bCs/>
          <w:sz w:val="22"/>
          <w:szCs w:val="22"/>
        </w:rPr>
        <w:t xml:space="preserve">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C048C8">
        <w:rPr>
          <w:bCs/>
          <w:sz w:val="22"/>
          <w:szCs w:val="22"/>
        </w:rPr>
        <w:t>Pzp</w:t>
      </w:r>
      <w:proofErr w:type="spellEnd"/>
      <w:r w:rsidRPr="00C048C8">
        <w:rPr>
          <w:bCs/>
          <w:sz w:val="22"/>
          <w:szCs w:val="22"/>
        </w:rPr>
        <w:t xml:space="preserve"> stosuje się.</w:t>
      </w:r>
    </w:p>
    <w:p w:rsidR="000957D3" w:rsidRPr="00C048C8" w:rsidRDefault="000957D3" w:rsidP="00CD429D">
      <w:pPr>
        <w:numPr>
          <w:ilvl w:val="1"/>
          <w:numId w:val="11"/>
        </w:numPr>
        <w:tabs>
          <w:tab w:val="clear" w:pos="1440"/>
          <w:tab w:val="num" w:pos="360"/>
        </w:tabs>
        <w:ind w:left="360"/>
        <w:jc w:val="both"/>
        <w:rPr>
          <w:sz w:val="22"/>
          <w:szCs w:val="22"/>
        </w:rPr>
      </w:pPr>
      <w:r w:rsidRPr="00C048C8">
        <w:rPr>
          <w:sz w:val="22"/>
          <w:szCs w:val="22"/>
        </w:rPr>
        <w:t xml:space="preserve">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0957D3" w:rsidRPr="00C048C8" w:rsidRDefault="000957D3" w:rsidP="002F1E66">
      <w:pPr>
        <w:jc w:val="both"/>
        <w:rPr>
          <w:b/>
          <w:sz w:val="22"/>
          <w:szCs w:val="22"/>
        </w:rPr>
      </w:pPr>
    </w:p>
    <w:p w:rsidR="000957D3" w:rsidRPr="00C048C8" w:rsidRDefault="000957D3" w:rsidP="002F1E66">
      <w:pPr>
        <w:jc w:val="both"/>
        <w:rPr>
          <w:b/>
          <w:sz w:val="22"/>
          <w:szCs w:val="22"/>
        </w:rPr>
      </w:pPr>
      <w:r w:rsidRPr="00C048C8">
        <w:rPr>
          <w:b/>
          <w:sz w:val="22"/>
          <w:szCs w:val="22"/>
        </w:rPr>
        <w:t>XXII.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 xml:space="preserve">Wszelkie istotne dla stron postanowienia zawiera wzór umowy stanowiący </w:t>
      </w:r>
      <w:r w:rsidRPr="00C048C8">
        <w:rPr>
          <w:b/>
          <w:sz w:val="22"/>
          <w:szCs w:val="22"/>
        </w:rPr>
        <w:t>załącznik nr 8 do SIWZ</w:t>
      </w:r>
      <w:r w:rsidRPr="00C048C8">
        <w:rPr>
          <w:sz w:val="22"/>
          <w:szCs w:val="22"/>
        </w:rPr>
        <w:t>. Umowa zostanie zawarta na podstawie złożonej oferty Wykonawcy.</w:t>
      </w:r>
    </w:p>
    <w:p w:rsidR="000957D3" w:rsidRPr="00C048C8" w:rsidRDefault="000957D3" w:rsidP="002F1E66">
      <w:pPr>
        <w:jc w:val="both"/>
        <w:rPr>
          <w:sz w:val="22"/>
          <w:szCs w:val="22"/>
        </w:rPr>
      </w:pPr>
    </w:p>
    <w:p w:rsidR="000957D3" w:rsidRPr="00C048C8" w:rsidRDefault="000957D3" w:rsidP="002F1E66">
      <w:pPr>
        <w:jc w:val="both"/>
        <w:rPr>
          <w:b/>
          <w:sz w:val="22"/>
          <w:szCs w:val="22"/>
        </w:rPr>
      </w:pPr>
      <w:r w:rsidRPr="00C048C8">
        <w:rPr>
          <w:b/>
          <w:sz w:val="22"/>
          <w:szCs w:val="22"/>
        </w:rPr>
        <w:t>XXIII. POUCZENIE O ŚRODKACH OCHRONY PRAWNEJ PRZYSŁUGUJĄCE WYKONAWCY W TOKU POSTĘPOWANIA O ZAMÓWIENIE PUBLICZNE.</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C048C8">
        <w:rPr>
          <w:sz w:val="22"/>
          <w:szCs w:val="22"/>
        </w:rPr>
        <w:t>Pzp</w:t>
      </w:r>
      <w:proofErr w:type="spellEnd"/>
      <w:r w:rsidRPr="00C048C8">
        <w:rPr>
          <w:sz w:val="22"/>
          <w:szCs w:val="22"/>
        </w:rPr>
        <w:t>.</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Środki ochrony prawnej wobec ogłoszenia o zamówieniu oraz Specyfikacji Istotnych Warunków Zamówienia przysługują również organizacjom wpisanym na listę, o której mowa w art. 154 pkt 5 </w:t>
      </w:r>
      <w:proofErr w:type="spellStart"/>
      <w:r w:rsidRPr="00C048C8">
        <w:rPr>
          <w:sz w:val="22"/>
          <w:szCs w:val="22"/>
        </w:rPr>
        <w:t>Pzp</w:t>
      </w:r>
      <w:proofErr w:type="spellEnd"/>
      <w:r w:rsidRPr="00C048C8">
        <w:rPr>
          <w:sz w:val="22"/>
          <w:szCs w:val="22"/>
        </w:rPr>
        <w:t>.</w:t>
      </w:r>
    </w:p>
    <w:p w:rsidR="000957D3" w:rsidRPr="00C048C8" w:rsidRDefault="000957D3" w:rsidP="00B255EC">
      <w:pPr>
        <w:jc w:val="both"/>
        <w:rPr>
          <w:sz w:val="22"/>
          <w:szCs w:val="22"/>
        </w:rPr>
      </w:pPr>
    </w:p>
    <w:p w:rsidR="000957D3" w:rsidRPr="00C048C8" w:rsidRDefault="000957D3" w:rsidP="00B255EC">
      <w:pPr>
        <w:jc w:val="both"/>
        <w:rPr>
          <w:b/>
          <w:iCs/>
          <w:sz w:val="22"/>
          <w:szCs w:val="22"/>
        </w:rPr>
      </w:pPr>
      <w:r w:rsidRPr="00C048C8">
        <w:rPr>
          <w:b/>
          <w:iCs/>
          <w:sz w:val="22"/>
          <w:szCs w:val="22"/>
        </w:rPr>
        <w:t xml:space="preserve">XXIV. INFORMACJA O OBOWIĄZKU OSOBISTEGO WYKONANIA PRZEZ WYKONAWCĘ KLUCZOWYCH CZĘŚCI ZAMÓWIENIA </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Zamawiający </w:t>
      </w:r>
      <w:r w:rsidRPr="00C048C8">
        <w:rPr>
          <w:sz w:val="22"/>
          <w:szCs w:val="22"/>
          <w:u w:val="single"/>
        </w:rPr>
        <w:t>nie zastrzega</w:t>
      </w:r>
      <w:r w:rsidRPr="00C048C8">
        <w:rPr>
          <w:sz w:val="22"/>
          <w:szCs w:val="22"/>
        </w:rPr>
        <w:t xml:space="preserve"> zgodnie z art. 36a ust. 2 </w:t>
      </w:r>
      <w:proofErr w:type="spellStart"/>
      <w:r w:rsidRPr="00C048C8">
        <w:rPr>
          <w:sz w:val="22"/>
          <w:szCs w:val="22"/>
        </w:rPr>
        <w:t>Pzp</w:t>
      </w:r>
      <w:proofErr w:type="spellEnd"/>
      <w:r w:rsidRPr="00C048C8">
        <w:rPr>
          <w:sz w:val="22"/>
          <w:szCs w:val="22"/>
        </w:rPr>
        <w:t xml:space="preserve">, że kluczową część zamówienia przedmiotowej roboty budowlanej musi wykonać osobiście sam Wykonawca składający ofertę, a nie podwykonawca. </w:t>
      </w:r>
    </w:p>
    <w:p w:rsidR="000957D3" w:rsidRPr="00C048C8" w:rsidRDefault="000957D3" w:rsidP="00B255EC">
      <w:pPr>
        <w:jc w:val="both"/>
        <w:rPr>
          <w:sz w:val="22"/>
          <w:szCs w:val="22"/>
        </w:rPr>
      </w:pPr>
    </w:p>
    <w:p w:rsidR="000957D3" w:rsidRPr="00C048C8" w:rsidRDefault="000957D3" w:rsidP="00B255EC">
      <w:pPr>
        <w:jc w:val="both"/>
        <w:rPr>
          <w:b/>
          <w:bCs/>
          <w:sz w:val="22"/>
          <w:szCs w:val="22"/>
        </w:rPr>
      </w:pPr>
      <w:r w:rsidRPr="00C048C8">
        <w:rPr>
          <w:b/>
          <w:bCs/>
          <w:sz w:val="22"/>
          <w:szCs w:val="22"/>
        </w:rPr>
        <w:t xml:space="preserve">XXV. WYMAGANIA, O KTÓRYCH MOWA W ART. 29 UST. 3A, </w:t>
      </w:r>
    </w:p>
    <w:p w:rsidR="000957D3" w:rsidRPr="00C048C8" w:rsidRDefault="000957D3" w:rsidP="00B255EC">
      <w:pPr>
        <w:jc w:val="both"/>
        <w:rPr>
          <w:bCs/>
          <w:sz w:val="22"/>
          <w:szCs w:val="22"/>
        </w:rPr>
      </w:pPr>
      <w:r w:rsidRPr="00C048C8">
        <w:rPr>
          <w:bCs/>
          <w:sz w:val="22"/>
          <w:szCs w:val="22"/>
        </w:rPr>
        <w:t>Określenia w szczególności:</w:t>
      </w:r>
    </w:p>
    <w:p w:rsidR="000957D3" w:rsidRPr="00C048C8" w:rsidRDefault="000957D3" w:rsidP="00CD429D">
      <w:pPr>
        <w:numPr>
          <w:ilvl w:val="0"/>
          <w:numId w:val="29"/>
        </w:numPr>
        <w:jc w:val="both"/>
        <w:rPr>
          <w:bCs/>
          <w:sz w:val="22"/>
          <w:szCs w:val="22"/>
        </w:rPr>
      </w:pPr>
      <w:r w:rsidRPr="00C048C8">
        <w:rPr>
          <w:bCs/>
          <w:sz w:val="22"/>
          <w:szCs w:val="22"/>
        </w:rPr>
        <w:t xml:space="preserve">sposobu dokumentowania zatrudnienia osób, o których mowa w art. 29 ust. 3a </w:t>
      </w:r>
      <w:proofErr w:type="spellStart"/>
      <w:r w:rsidRPr="00C048C8">
        <w:rPr>
          <w:bCs/>
          <w:sz w:val="22"/>
          <w:szCs w:val="22"/>
        </w:rPr>
        <w:t>Pzp</w:t>
      </w:r>
      <w:proofErr w:type="spellEnd"/>
      <w:r w:rsidRPr="00C048C8">
        <w:rPr>
          <w:bCs/>
          <w:sz w:val="22"/>
          <w:szCs w:val="22"/>
        </w:rPr>
        <w:t>,</w:t>
      </w:r>
    </w:p>
    <w:p w:rsidR="000957D3" w:rsidRPr="00C048C8" w:rsidRDefault="000957D3" w:rsidP="00CD429D">
      <w:pPr>
        <w:numPr>
          <w:ilvl w:val="0"/>
          <w:numId w:val="29"/>
        </w:numPr>
        <w:jc w:val="both"/>
        <w:rPr>
          <w:bCs/>
          <w:sz w:val="22"/>
          <w:szCs w:val="22"/>
        </w:rPr>
      </w:pPr>
      <w:r w:rsidRPr="00C048C8">
        <w:rPr>
          <w:bCs/>
          <w:sz w:val="22"/>
          <w:szCs w:val="22"/>
        </w:rPr>
        <w:t xml:space="preserve">uprawnienia zamawiającego w zakresie kontroli spełniania przez wykonawcę wymagań, o których mowa w art. 29 ust. 3a </w:t>
      </w:r>
      <w:proofErr w:type="spellStart"/>
      <w:r w:rsidRPr="00C048C8">
        <w:rPr>
          <w:bCs/>
          <w:sz w:val="22"/>
          <w:szCs w:val="22"/>
        </w:rPr>
        <w:t>Pzp</w:t>
      </w:r>
      <w:proofErr w:type="spellEnd"/>
      <w:r w:rsidRPr="00C048C8">
        <w:rPr>
          <w:bCs/>
          <w:sz w:val="22"/>
          <w:szCs w:val="22"/>
        </w:rPr>
        <w:t>, oraz sankcji z tytułu niespełnienia tych wymagań,</w:t>
      </w:r>
    </w:p>
    <w:p w:rsidR="000957D3" w:rsidRPr="00C048C8" w:rsidRDefault="000957D3" w:rsidP="00CD429D">
      <w:pPr>
        <w:numPr>
          <w:ilvl w:val="0"/>
          <w:numId w:val="29"/>
        </w:numPr>
        <w:jc w:val="both"/>
        <w:rPr>
          <w:bCs/>
          <w:sz w:val="22"/>
          <w:szCs w:val="22"/>
        </w:rPr>
      </w:pPr>
      <w:r w:rsidRPr="00C048C8">
        <w:rPr>
          <w:bCs/>
          <w:sz w:val="22"/>
          <w:szCs w:val="22"/>
        </w:rPr>
        <w:t>rodzaju czynności niezbędnych do realizacji zamówienia, których dotyczą wymagania zatrudnienia na podstawie umowy o pracę przez wykonawcę lub podwykonawcę osób wykonujących czynności w trakcie realizacji zamówienia</w:t>
      </w:r>
    </w:p>
    <w:p w:rsidR="000957D3" w:rsidRPr="00C048C8" w:rsidRDefault="000957D3" w:rsidP="00B255EC">
      <w:pPr>
        <w:jc w:val="both"/>
        <w:rPr>
          <w:sz w:val="22"/>
          <w:szCs w:val="22"/>
        </w:rPr>
      </w:pPr>
      <w:r w:rsidRPr="00C048C8">
        <w:rPr>
          <w:sz w:val="22"/>
          <w:szCs w:val="22"/>
        </w:rPr>
        <w:t xml:space="preserve">zawarto we wzorze umowy stanowiącym </w:t>
      </w:r>
      <w:r w:rsidRPr="00C048C8">
        <w:rPr>
          <w:b/>
          <w:sz w:val="22"/>
          <w:szCs w:val="22"/>
        </w:rPr>
        <w:t>załącznik nr 8 do SIWZ</w:t>
      </w:r>
      <w:r w:rsidRPr="00C048C8">
        <w:rPr>
          <w:sz w:val="22"/>
          <w:szCs w:val="22"/>
        </w:rPr>
        <w:t xml:space="preserve">. </w:t>
      </w:r>
    </w:p>
    <w:p w:rsidR="000957D3" w:rsidRPr="00C048C8" w:rsidRDefault="000957D3" w:rsidP="00B255EC">
      <w:pPr>
        <w:jc w:val="both"/>
        <w:rPr>
          <w:b/>
          <w:bCs/>
          <w:sz w:val="22"/>
          <w:szCs w:val="22"/>
        </w:rPr>
      </w:pPr>
    </w:p>
    <w:p w:rsidR="000957D3" w:rsidRPr="00C048C8" w:rsidRDefault="000957D3" w:rsidP="00424856">
      <w:pPr>
        <w:jc w:val="both"/>
        <w:rPr>
          <w:b/>
          <w:bCs/>
          <w:sz w:val="22"/>
          <w:szCs w:val="22"/>
        </w:rPr>
      </w:pPr>
      <w:r w:rsidRPr="00C048C8">
        <w:rPr>
          <w:b/>
          <w:bCs/>
          <w:sz w:val="22"/>
          <w:szCs w:val="22"/>
        </w:rPr>
        <w:t>XXVI. WYMAGANIA W PRZYPADKU ZAMÓWIEŃ NA ROBOTY BUDOWLANE</w:t>
      </w:r>
    </w:p>
    <w:p w:rsidR="000957D3" w:rsidRPr="00C048C8" w:rsidRDefault="000957D3" w:rsidP="00424856">
      <w:pPr>
        <w:jc w:val="both"/>
        <w:rPr>
          <w:bCs/>
          <w:sz w:val="22"/>
          <w:szCs w:val="22"/>
        </w:rPr>
      </w:pPr>
    </w:p>
    <w:p w:rsidR="000957D3" w:rsidRPr="00C048C8" w:rsidRDefault="000957D3" w:rsidP="00CD429D">
      <w:pPr>
        <w:numPr>
          <w:ilvl w:val="0"/>
          <w:numId w:val="32"/>
        </w:numPr>
        <w:tabs>
          <w:tab w:val="clear" w:pos="1440"/>
        </w:tabs>
        <w:ind w:left="360"/>
        <w:jc w:val="both"/>
        <w:rPr>
          <w:bCs/>
          <w:sz w:val="22"/>
          <w:szCs w:val="22"/>
        </w:rPr>
      </w:pPr>
      <w:r w:rsidRPr="00C048C8">
        <w:rPr>
          <w:bCs/>
          <w:sz w:val="22"/>
          <w:szCs w:val="22"/>
        </w:rPr>
        <w:t>wymagania dotyczące umowy o podwykonawstwo, której przedmiotem są roboty budowlane, których niespełnienie spowoduje zgłoszenie przez zamawiającego odpowiednio zastrzeżeń lub sprzeciwu, jeżeli zamawiający określa takie wymagania,</w:t>
      </w:r>
    </w:p>
    <w:p w:rsidR="000957D3" w:rsidRPr="00C048C8" w:rsidRDefault="000957D3" w:rsidP="00CD429D">
      <w:pPr>
        <w:numPr>
          <w:ilvl w:val="0"/>
          <w:numId w:val="32"/>
        </w:numPr>
        <w:tabs>
          <w:tab w:val="clear" w:pos="1440"/>
        </w:tabs>
        <w:ind w:left="360"/>
        <w:jc w:val="both"/>
        <w:rPr>
          <w:bCs/>
          <w:sz w:val="22"/>
          <w:szCs w:val="22"/>
        </w:rPr>
      </w:pPr>
      <w:r w:rsidRPr="00C048C8">
        <w:rPr>
          <w:bCs/>
          <w:sz w:val="22"/>
          <w:szCs w:val="22"/>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p>
    <w:p w:rsidR="000957D3" w:rsidRPr="00C048C8" w:rsidRDefault="000957D3" w:rsidP="00CD429D">
      <w:pPr>
        <w:jc w:val="both"/>
        <w:rPr>
          <w:bCs/>
          <w:sz w:val="22"/>
          <w:szCs w:val="22"/>
        </w:rPr>
      </w:pPr>
      <w:r w:rsidRPr="00C048C8">
        <w:rPr>
          <w:sz w:val="22"/>
          <w:szCs w:val="22"/>
        </w:rPr>
        <w:t xml:space="preserve">zawarto we wzorze umowy stanowiącym </w:t>
      </w:r>
      <w:r w:rsidRPr="00C048C8">
        <w:rPr>
          <w:b/>
          <w:sz w:val="22"/>
          <w:szCs w:val="22"/>
        </w:rPr>
        <w:t>załącznik nr 8 do SIWZ</w:t>
      </w:r>
      <w:r w:rsidRPr="00C048C8">
        <w:rPr>
          <w:sz w:val="22"/>
          <w:szCs w:val="22"/>
        </w:rPr>
        <w:t xml:space="preserve">. </w:t>
      </w:r>
    </w:p>
    <w:p w:rsidR="000957D3" w:rsidRPr="00C048C8" w:rsidRDefault="000957D3" w:rsidP="00B255EC">
      <w:pPr>
        <w:jc w:val="both"/>
        <w:rPr>
          <w:bCs/>
          <w:sz w:val="22"/>
          <w:szCs w:val="22"/>
        </w:rPr>
      </w:pPr>
    </w:p>
    <w:p w:rsidR="000957D3" w:rsidRPr="00C048C8" w:rsidRDefault="000957D3" w:rsidP="00B255EC">
      <w:pPr>
        <w:jc w:val="both"/>
        <w:rPr>
          <w:b/>
          <w:bCs/>
          <w:sz w:val="22"/>
          <w:szCs w:val="22"/>
        </w:rPr>
      </w:pPr>
      <w:r w:rsidRPr="00C048C8">
        <w:rPr>
          <w:b/>
          <w:bCs/>
          <w:sz w:val="22"/>
          <w:szCs w:val="22"/>
        </w:rPr>
        <w:t>XXVII. STANDARDY JAKOŚCIOWIE</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Standardy jakościowe określono w dokumentacji projektowej i Specyfikacjach Technicznych stanowiących załączniki do niniejszej SIWZ. </w:t>
      </w:r>
    </w:p>
    <w:p w:rsidR="000957D3" w:rsidRPr="00C048C8" w:rsidRDefault="000957D3" w:rsidP="00B255EC">
      <w:pPr>
        <w:jc w:val="both"/>
        <w:rPr>
          <w:sz w:val="22"/>
          <w:szCs w:val="22"/>
          <w:u w:val="single"/>
        </w:rPr>
      </w:pPr>
      <w:r w:rsidRPr="00C048C8">
        <w:rPr>
          <w:sz w:val="22"/>
          <w:szCs w:val="22"/>
          <w:u w:val="single"/>
        </w:rPr>
        <w:t xml:space="preserve">Do spraw nieuregulowanych w niniejszej SIWZ mają zastosowanie przepisy ustawy z dnia 29 stycznia 2004 r. Prawo zamówień publicznych (Dz. U. z 2017 r., poz. 1579 z </w:t>
      </w:r>
      <w:proofErr w:type="spellStart"/>
      <w:r w:rsidRPr="00C048C8">
        <w:rPr>
          <w:sz w:val="22"/>
          <w:szCs w:val="22"/>
          <w:u w:val="single"/>
        </w:rPr>
        <w:t>późn</w:t>
      </w:r>
      <w:proofErr w:type="spellEnd"/>
      <w:r w:rsidRPr="00C048C8">
        <w:rPr>
          <w:sz w:val="22"/>
          <w:szCs w:val="22"/>
          <w:u w:val="single"/>
        </w:rPr>
        <w:t xml:space="preserve">. zm.), Kodeks cywilny, Kodeks postępowania cywilnego </w:t>
      </w:r>
      <w:r w:rsidRPr="00C048C8">
        <w:rPr>
          <w:bCs/>
          <w:sz w:val="22"/>
          <w:szCs w:val="22"/>
          <w:u w:val="single"/>
        </w:rPr>
        <w:t>(Dz. U. z 2005 r. Nr 178, poz. 1478 ze zm.</w:t>
      </w:r>
      <w:r w:rsidRPr="00C048C8">
        <w:rPr>
          <w:sz w:val="22"/>
          <w:szCs w:val="22"/>
          <w:u w:val="single"/>
        </w:rPr>
        <w:t>).</w:t>
      </w:r>
    </w:p>
    <w:p w:rsidR="000957D3" w:rsidRPr="00C048C8" w:rsidRDefault="000957D3" w:rsidP="00B255EC">
      <w:pPr>
        <w:jc w:val="both"/>
        <w:rPr>
          <w:b/>
          <w:sz w:val="22"/>
          <w:szCs w:val="22"/>
        </w:rPr>
      </w:pPr>
    </w:p>
    <w:p w:rsidR="000957D3" w:rsidRPr="00C048C8" w:rsidRDefault="000957D3" w:rsidP="00B255EC">
      <w:pPr>
        <w:pBdr>
          <w:bottom w:val="single" w:sz="6" w:space="1" w:color="auto"/>
        </w:pBdr>
        <w:jc w:val="both"/>
        <w:rPr>
          <w:b/>
          <w:sz w:val="22"/>
          <w:szCs w:val="22"/>
        </w:rPr>
      </w:pPr>
    </w:p>
    <w:p w:rsidR="000957D3" w:rsidRPr="00C048C8" w:rsidRDefault="000957D3" w:rsidP="00B255EC">
      <w:pPr>
        <w:jc w:val="both"/>
        <w:rPr>
          <w:b/>
          <w:sz w:val="22"/>
          <w:szCs w:val="22"/>
        </w:rPr>
      </w:pPr>
    </w:p>
    <w:p w:rsidR="000957D3" w:rsidRPr="00C048C8" w:rsidRDefault="000957D3" w:rsidP="00B255EC">
      <w:pPr>
        <w:jc w:val="both"/>
        <w:rPr>
          <w:b/>
          <w:sz w:val="22"/>
          <w:szCs w:val="22"/>
        </w:rPr>
      </w:pPr>
    </w:p>
    <w:p w:rsidR="000957D3" w:rsidRPr="00C048C8" w:rsidRDefault="000957D3" w:rsidP="00B255EC">
      <w:pPr>
        <w:jc w:val="both"/>
        <w:rPr>
          <w:b/>
          <w:sz w:val="22"/>
          <w:szCs w:val="22"/>
        </w:rPr>
      </w:pPr>
    </w:p>
    <w:p w:rsidR="000957D3" w:rsidRPr="00C048C8" w:rsidRDefault="000957D3" w:rsidP="00B255EC">
      <w:pPr>
        <w:jc w:val="both"/>
        <w:rPr>
          <w:b/>
          <w:sz w:val="22"/>
          <w:szCs w:val="22"/>
          <w:u w:val="single"/>
        </w:rPr>
      </w:pPr>
      <w:r w:rsidRPr="00C048C8">
        <w:rPr>
          <w:b/>
          <w:sz w:val="22"/>
          <w:szCs w:val="22"/>
          <w:u w:val="single"/>
        </w:rPr>
        <w:t>Załączniki stanowiące integralną część SIWZ:</w:t>
      </w:r>
    </w:p>
    <w:p w:rsidR="000957D3" w:rsidRPr="00C048C8" w:rsidRDefault="000957D3" w:rsidP="00B255EC">
      <w:pPr>
        <w:jc w:val="both"/>
        <w:rPr>
          <w:sz w:val="22"/>
          <w:szCs w:val="22"/>
          <w:u w:val="single"/>
        </w:rPr>
      </w:pP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1 do SIWZ </w:t>
      </w:r>
      <w:r w:rsidRPr="00C048C8">
        <w:rPr>
          <w:sz w:val="22"/>
          <w:szCs w:val="22"/>
        </w:rPr>
        <w:t>- Formularz ofertowy.</w:t>
      </w: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2 do SIWZ </w:t>
      </w:r>
      <w:r w:rsidRPr="00C048C8">
        <w:rPr>
          <w:sz w:val="22"/>
          <w:szCs w:val="22"/>
        </w:rPr>
        <w:t xml:space="preserve">- Oświadczenie dotyczące spełniania warunków udziału w postępowaniu. </w:t>
      </w: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3 do SIWZ </w:t>
      </w:r>
      <w:r w:rsidRPr="00C048C8">
        <w:rPr>
          <w:sz w:val="22"/>
          <w:szCs w:val="22"/>
        </w:rPr>
        <w:t>- Oświadczenie dotyczące przesłanek wykluczenia z postępowania.</w:t>
      </w:r>
    </w:p>
    <w:p w:rsidR="000957D3" w:rsidRPr="00C048C8" w:rsidRDefault="000957D3" w:rsidP="00B255EC">
      <w:pPr>
        <w:numPr>
          <w:ilvl w:val="0"/>
          <w:numId w:val="12"/>
        </w:numPr>
        <w:jc w:val="both"/>
        <w:rPr>
          <w:sz w:val="22"/>
          <w:szCs w:val="22"/>
          <w:u w:val="single"/>
        </w:rPr>
      </w:pPr>
      <w:r w:rsidRPr="00C048C8">
        <w:rPr>
          <w:b/>
          <w:bCs/>
          <w:sz w:val="22"/>
          <w:szCs w:val="22"/>
        </w:rPr>
        <w:t>Załącznik nr 4 do SIWZ</w:t>
      </w:r>
      <w:r w:rsidRPr="00C048C8">
        <w:rPr>
          <w:sz w:val="22"/>
          <w:szCs w:val="22"/>
        </w:rPr>
        <w:t xml:space="preserve"> - Propozycja zlecenia części zamówienia podwykonawcom.</w:t>
      </w:r>
    </w:p>
    <w:p w:rsidR="000957D3" w:rsidRPr="00C048C8" w:rsidRDefault="000957D3" w:rsidP="00B255EC">
      <w:pPr>
        <w:numPr>
          <w:ilvl w:val="0"/>
          <w:numId w:val="12"/>
        </w:numPr>
        <w:jc w:val="both"/>
        <w:rPr>
          <w:sz w:val="22"/>
          <w:szCs w:val="22"/>
          <w:u w:val="single"/>
        </w:rPr>
      </w:pPr>
      <w:r w:rsidRPr="00C048C8">
        <w:rPr>
          <w:b/>
          <w:bCs/>
          <w:sz w:val="22"/>
          <w:szCs w:val="22"/>
        </w:rPr>
        <w:t>Załącznik nr 5 do SIWZ</w:t>
      </w:r>
      <w:r w:rsidRPr="00C048C8">
        <w:rPr>
          <w:sz w:val="22"/>
          <w:szCs w:val="22"/>
        </w:rPr>
        <w:t xml:space="preserve"> - Oświadczenie o przynależności do grupy kapitałowej.</w:t>
      </w:r>
    </w:p>
    <w:p w:rsidR="000957D3" w:rsidRPr="00C048C8" w:rsidRDefault="000957D3" w:rsidP="00B255EC">
      <w:pPr>
        <w:numPr>
          <w:ilvl w:val="0"/>
          <w:numId w:val="12"/>
        </w:numPr>
        <w:jc w:val="both"/>
        <w:rPr>
          <w:sz w:val="22"/>
          <w:szCs w:val="22"/>
          <w:u w:val="single"/>
        </w:rPr>
      </w:pPr>
      <w:r w:rsidRPr="00C048C8">
        <w:rPr>
          <w:b/>
          <w:bCs/>
          <w:sz w:val="22"/>
          <w:szCs w:val="22"/>
        </w:rPr>
        <w:t>Załącznik nr 6 do SIWZ</w:t>
      </w:r>
      <w:r w:rsidRPr="00C048C8">
        <w:rPr>
          <w:sz w:val="22"/>
          <w:szCs w:val="22"/>
        </w:rPr>
        <w:t xml:space="preserve"> - Wykaz robót budowlanych.</w:t>
      </w:r>
    </w:p>
    <w:p w:rsidR="000957D3" w:rsidRPr="00C048C8" w:rsidRDefault="000957D3" w:rsidP="00B255EC">
      <w:pPr>
        <w:numPr>
          <w:ilvl w:val="0"/>
          <w:numId w:val="12"/>
        </w:numPr>
        <w:jc w:val="both"/>
        <w:rPr>
          <w:sz w:val="22"/>
          <w:szCs w:val="22"/>
          <w:u w:val="single"/>
        </w:rPr>
      </w:pPr>
      <w:r w:rsidRPr="00C048C8">
        <w:rPr>
          <w:b/>
          <w:bCs/>
          <w:sz w:val="22"/>
          <w:szCs w:val="22"/>
        </w:rPr>
        <w:t>Załącznik nr 7 do SIWZ</w:t>
      </w:r>
      <w:r w:rsidRPr="00C048C8">
        <w:rPr>
          <w:sz w:val="22"/>
          <w:szCs w:val="22"/>
        </w:rPr>
        <w:t xml:space="preserve"> - Wykaz osób. </w:t>
      </w:r>
    </w:p>
    <w:p w:rsidR="000957D3" w:rsidRPr="00C048C8" w:rsidRDefault="000957D3" w:rsidP="00B255EC">
      <w:pPr>
        <w:numPr>
          <w:ilvl w:val="0"/>
          <w:numId w:val="12"/>
        </w:numPr>
        <w:jc w:val="both"/>
        <w:rPr>
          <w:sz w:val="22"/>
          <w:szCs w:val="22"/>
          <w:u w:val="single"/>
        </w:rPr>
      </w:pPr>
      <w:r w:rsidRPr="00C048C8">
        <w:rPr>
          <w:b/>
          <w:sz w:val="22"/>
          <w:szCs w:val="22"/>
        </w:rPr>
        <w:t xml:space="preserve">Załącznik nr 8 do SIWZ – </w:t>
      </w:r>
      <w:r w:rsidRPr="00C048C8">
        <w:rPr>
          <w:sz w:val="22"/>
          <w:szCs w:val="22"/>
        </w:rPr>
        <w:t>Wzór umowy.</w:t>
      </w:r>
    </w:p>
    <w:p w:rsidR="000957D3" w:rsidRPr="00C048C8" w:rsidRDefault="000957D3" w:rsidP="00B255EC">
      <w:pPr>
        <w:numPr>
          <w:ilvl w:val="0"/>
          <w:numId w:val="12"/>
        </w:numPr>
        <w:jc w:val="both"/>
        <w:rPr>
          <w:sz w:val="22"/>
          <w:szCs w:val="22"/>
        </w:rPr>
      </w:pPr>
      <w:r w:rsidRPr="00C048C8">
        <w:rPr>
          <w:b/>
          <w:sz w:val="22"/>
          <w:szCs w:val="22"/>
        </w:rPr>
        <w:t>Załącznik nr 9 do SIWZ</w:t>
      </w:r>
      <w:r w:rsidRPr="00C048C8">
        <w:rPr>
          <w:sz w:val="22"/>
          <w:szCs w:val="22"/>
        </w:rPr>
        <w:t xml:space="preserve"> -Przedmiar robót</w:t>
      </w:r>
    </w:p>
    <w:p w:rsidR="000957D3" w:rsidRPr="00C048C8" w:rsidRDefault="000957D3" w:rsidP="00B255EC">
      <w:pPr>
        <w:numPr>
          <w:ilvl w:val="0"/>
          <w:numId w:val="12"/>
        </w:numPr>
        <w:jc w:val="both"/>
        <w:rPr>
          <w:sz w:val="22"/>
          <w:szCs w:val="22"/>
        </w:rPr>
      </w:pPr>
      <w:r w:rsidRPr="00C048C8">
        <w:rPr>
          <w:sz w:val="22"/>
          <w:szCs w:val="22"/>
        </w:rPr>
        <w:t xml:space="preserve"> </w:t>
      </w:r>
      <w:r w:rsidRPr="00C048C8">
        <w:rPr>
          <w:b/>
          <w:sz w:val="22"/>
          <w:szCs w:val="22"/>
        </w:rPr>
        <w:t>Załącznik nr 10 do SIWZ</w:t>
      </w:r>
      <w:r w:rsidRPr="00C048C8">
        <w:rPr>
          <w:sz w:val="22"/>
          <w:szCs w:val="22"/>
        </w:rPr>
        <w:t xml:space="preserve"> -Specyfikacja Techniczna</w:t>
      </w:r>
    </w:p>
    <w:p w:rsidR="000957D3" w:rsidRPr="00C048C8" w:rsidRDefault="000957D3" w:rsidP="00B255EC">
      <w:pPr>
        <w:numPr>
          <w:ilvl w:val="0"/>
          <w:numId w:val="12"/>
        </w:numPr>
        <w:jc w:val="both"/>
        <w:rPr>
          <w:sz w:val="22"/>
          <w:szCs w:val="22"/>
        </w:rPr>
      </w:pPr>
      <w:r w:rsidRPr="00C048C8">
        <w:rPr>
          <w:b/>
          <w:sz w:val="22"/>
          <w:szCs w:val="22"/>
        </w:rPr>
        <w:t>Załącznik nr 11 do SIWZ</w:t>
      </w:r>
      <w:r w:rsidRPr="00C048C8">
        <w:rPr>
          <w:sz w:val="22"/>
          <w:szCs w:val="22"/>
        </w:rPr>
        <w:t xml:space="preserve"> – Dokumentacja Projektowa</w:t>
      </w:r>
    </w:p>
    <w:p w:rsidR="000957D3" w:rsidRPr="00C048C8" w:rsidRDefault="000957D3" w:rsidP="00B255EC">
      <w:pPr>
        <w:numPr>
          <w:ilvl w:val="0"/>
          <w:numId w:val="12"/>
        </w:numPr>
        <w:jc w:val="both"/>
        <w:rPr>
          <w:sz w:val="22"/>
          <w:szCs w:val="22"/>
        </w:rPr>
      </w:pPr>
      <w:r w:rsidRPr="00C048C8">
        <w:rPr>
          <w:b/>
          <w:sz w:val="22"/>
          <w:szCs w:val="22"/>
        </w:rPr>
        <w:t xml:space="preserve">Załącznik nr 12 do SIWZ - </w:t>
      </w:r>
      <w:r w:rsidRPr="00C048C8">
        <w:rPr>
          <w:sz w:val="22"/>
          <w:szCs w:val="22"/>
        </w:rPr>
        <w:t>Oświadczenie o wskazaniu dokumentów</w:t>
      </w:r>
      <w:r w:rsidRPr="00C048C8">
        <w:rPr>
          <w:b/>
          <w:sz w:val="22"/>
          <w:szCs w:val="22"/>
        </w:rPr>
        <w:t xml:space="preserve"> </w:t>
      </w:r>
    </w:p>
    <w:p w:rsidR="000957D3" w:rsidRPr="00F354F5" w:rsidRDefault="000957D3" w:rsidP="00B255EC">
      <w:pPr>
        <w:jc w:val="both"/>
        <w:rPr>
          <w:sz w:val="22"/>
          <w:szCs w:val="22"/>
        </w:rPr>
      </w:pPr>
    </w:p>
    <w:sectPr w:rsidR="000957D3" w:rsidRPr="00F354F5" w:rsidSect="00C22AF0">
      <w:footerReference w:type="default" r:id="rId9"/>
      <w:pgSz w:w="11906" w:h="16838"/>
      <w:pgMar w:top="709" w:right="1417" w:bottom="851"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7D3" w:rsidRDefault="000957D3">
      <w:r>
        <w:separator/>
      </w:r>
    </w:p>
  </w:endnote>
  <w:endnote w:type="continuationSeparator" w:id="0">
    <w:p w:rsidR="000957D3" w:rsidRDefault="00095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57D3" w:rsidRPr="009F1EAC" w:rsidRDefault="000957D3" w:rsidP="009F1EAC">
    <w:pPr>
      <w:pStyle w:val="Stopka"/>
      <w:jc w:val="right"/>
      <w:rPr>
        <w:color w:val="5F5F5F"/>
        <w:sz w:val="18"/>
        <w:szCs w:val="18"/>
      </w:rPr>
    </w:pPr>
    <w:r w:rsidRPr="009F1EAC">
      <w:rPr>
        <w:rStyle w:val="Numerstrony"/>
        <w:sz w:val="18"/>
        <w:szCs w:val="18"/>
      </w:rPr>
      <w:t xml:space="preserve">Strona </w:t>
    </w:r>
    <w:r w:rsidRPr="009F1EAC">
      <w:rPr>
        <w:rStyle w:val="Numerstrony"/>
        <w:sz w:val="18"/>
        <w:szCs w:val="18"/>
      </w:rPr>
      <w:fldChar w:fldCharType="begin"/>
    </w:r>
    <w:r w:rsidRPr="009F1EAC">
      <w:rPr>
        <w:rStyle w:val="Numerstrony"/>
        <w:sz w:val="18"/>
        <w:szCs w:val="18"/>
      </w:rPr>
      <w:instrText xml:space="preserve"> PAGE </w:instrText>
    </w:r>
    <w:r w:rsidRPr="009F1EAC">
      <w:rPr>
        <w:rStyle w:val="Numerstrony"/>
        <w:sz w:val="18"/>
        <w:szCs w:val="18"/>
      </w:rPr>
      <w:fldChar w:fldCharType="separate"/>
    </w:r>
    <w:r>
      <w:rPr>
        <w:rStyle w:val="Numerstrony"/>
        <w:noProof/>
        <w:sz w:val="18"/>
        <w:szCs w:val="18"/>
      </w:rPr>
      <w:t>24</w:t>
    </w:r>
    <w:r w:rsidRPr="009F1EAC">
      <w:rPr>
        <w:rStyle w:val="Numerstrony"/>
        <w:sz w:val="18"/>
        <w:szCs w:val="18"/>
      </w:rPr>
      <w:fldChar w:fldCharType="end"/>
    </w:r>
    <w:r w:rsidRPr="009F1EAC">
      <w:rPr>
        <w:rStyle w:val="Numerstrony"/>
        <w:sz w:val="18"/>
        <w:szCs w:val="18"/>
      </w:rPr>
      <w:t xml:space="preserve"> z </w:t>
    </w:r>
    <w:r w:rsidRPr="009F1EAC">
      <w:rPr>
        <w:rStyle w:val="Numerstrony"/>
        <w:sz w:val="18"/>
        <w:szCs w:val="18"/>
      </w:rPr>
      <w:fldChar w:fldCharType="begin"/>
    </w:r>
    <w:r w:rsidRPr="009F1EAC">
      <w:rPr>
        <w:rStyle w:val="Numerstrony"/>
        <w:sz w:val="18"/>
        <w:szCs w:val="18"/>
      </w:rPr>
      <w:instrText xml:space="preserve"> NUMPAGES </w:instrText>
    </w:r>
    <w:r w:rsidRPr="009F1EAC">
      <w:rPr>
        <w:rStyle w:val="Numerstrony"/>
        <w:sz w:val="18"/>
        <w:szCs w:val="18"/>
      </w:rPr>
      <w:fldChar w:fldCharType="separate"/>
    </w:r>
    <w:r>
      <w:rPr>
        <w:rStyle w:val="Numerstrony"/>
        <w:noProof/>
        <w:sz w:val="18"/>
        <w:szCs w:val="18"/>
      </w:rPr>
      <w:t>24</w:t>
    </w:r>
    <w:r w:rsidRPr="009F1EAC">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7D3" w:rsidRDefault="000957D3">
      <w:r>
        <w:separator/>
      </w:r>
    </w:p>
  </w:footnote>
  <w:footnote w:type="continuationSeparator" w:id="0">
    <w:p w:rsidR="000957D3" w:rsidRDefault="00095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F0927"/>
    <w:multiLevelType w:val="hybridMultilevel"/>
    <w:tmpl w:val="7CA2F686"/>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20733E"/>
    <w:multiLevelType w:val="hybridMultilevel"/>
    <w:tmpl w:val="599AEB7A"/>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8C0907"/>
    <w:multiLevelType w:val="hybridMultilevel"/>
    <w:tmpl w:val="E96ECE84"/>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B61D4E"/>
    <w:multiLevelType w:val="hybridMultilevel"/>
    <w:tmpl w:val="FB3CD53E"/>
    <w:lvl w:ilvl="0" w:tplc="7B8AE242">
      <w:start w:val="1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F62075"/>
    <w:multiLevelType w:val="singleLevel"/>
    <w:tmpl w:val="57468CCC"/>
    <w:lvl w:ilvl="0">
      <w:start w:val="1"/>
      <w:numFmt w:val="lowerLetter"/>
      <w:lvlText w:val="%1)"/>
      <w:lvlJc w:val="left"/>
      <w:pPr>
        <w:tabs>
          <w:tab w:val="num" w:pos="360"/>
        </w:tabs>
        <w:ind w:left="360" w:hanging="360"/>
      </w:pPr>
      <w:rPr>
        <w:rFonts w:cs="Times New Roman" w:hint="default"/>
      </w:rPr>
    </w:lvl>
  </w:abstractNum>
  <w:abstractNum w:abstractNumId="5" w15:restartNumberingAfterBreak="0">
    <w:nsid w:val="117858D0"/>
    <w:multiLevelType w:val="hybridMultilevel"/>
    <w:tmpl w:val="B6B245E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5FB72D8"/>
    <w:multiLevelType w:val="hybridMultilevel"/>
    <w:tmpl w:val="197E53D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C81665"/>
    <w:multiLevelType w:val="hybridMultilevel"/>
    <w:tmpl w:val="A79461A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525EF3"/>
    <w:multiLevelType w:val="hybridMultilevel"/>
    <w:tmpl w:val="632ABDC0"/>
    <w:lvl w:ilvl="0" w:tplc="04150019">
      <w:start w:val="1"/>
      <w:numFmt w:val="lowerLetter"/>
      <w:lvlText w:val="%1."/>
      <w:lvlJc w:val="left"/>
      <w:pPr>
        <w:ind w:left="1537" w:hanging="360"/>
      </w:pPr>
      <w:rPr>
        <w:rFonts w:cs="Times New Roman"/>
      </w:rPr>
    </w:lvl>
    <w:lvl w:ilvl="1" w:tplc="04150019" w:tentative="1">
      <w:start w:val="1"/>
      <w:numFmt w:val="lowerLetter"/>
      <w:lvlText w:val="%2."/>
      <w:lvlJc w:val="left"/>
      <w:pPr>
        <w:ind w:left="2257" w:hanging="360"/>
      </w:pPr>
      <w:rPr>
        <w:rFonts w:cs="Times New Roman"/>
      </w:rPr>
    </w:lvl>
    <w:lvl w:ilvl="2" w:tplc="0415001B" w:tentative="1">
      <w:start w:val="1"/>
      <w:numFmt w:val="lowerRoman"/>
      <w:lvlText w:val="%3."/>
      <w:lvlJc w:val="right"/>
      <w:pPr>
        <w:ind w:left="2977" w:hanging="180"/>
      </w:pPr>
      <w:rPr>
        <w:rFonts w:cs="Times New Roman"/>
      </w:rPr>
    </w:lvl>
    <w:lvl w:ilvl="3" w:tplc="0415000F" w:tentative="1">
      <w:start w:val="1"/>
      <w:numFmt w:val="decimal"/>
      <w:lvlText w:val="%4."/>
      <w:lvlJc w:val="left"/>
      <w:pPr>
        <w:ind w:left="3697" w:hanging="360"/>
      </w:pPr>
      <w:rPr>
        <w:rFonts w:cs="Times New Roman"/>
      </w:rPr>
    </w:lvl>
    <w:lvl w:ilvl="4" w:tplc="04150019" w:tentative="1">
      <w:start w:val="1"/>
      <w:numFmt w:val="lowerLetter"/>
      <w:lvlText w:val="%5."/>
      <w:lvlJc w:val="left"/>
      <w:pPr>
        <w:ind w:left="4417" w:hanging="360"/>
      </w:pPr>
      <w:rPr>
        <w:rFonts w:cs="Times New Roman"/>
      </w:rPr>
    </w:lvl>
    <w:lvl w:ilvl="5" w:tplc="0415001B" w:tentative="1">
      <w:start w:val="1"/>
      <w:numFmt w:val="lowerRoman"/>
      <w:lvlText w:val="%6."/>
      <w:lvlJc w:val="right"/>
      <w:pPr>
        <w:ind w:left="5137" w:hanging="180"/>
      </w:pPr>
      <w:rPr>
        <w:rFonts w:cs="Times New Roman"/>
      </w:rPr>
    </w:lvl>
    <w:lvl w:ilvl="6" w:tplc="0415000F" w:tentative="1">
      <w:start w:val="1"/>
      <w:numFmt w:val="decimal"/>
      <w:lvlText w:val="%7."/>
      <w:lvlJc w:val="left"/>
      <w:pPr>
        <w:ind w:left="5857" w:hanging="360"/>
      </w:pPr>
      <w:rPr>
        <w:rFonts w:cs="Times New Roman"/>
      </w:rPr>
    </w:lvl>
    <w:lvl w:ilvl="7" w:tplc="04150019" w:tentative="1">
      <w:start w:val="1"/>
      <w:numFmt w:val="lowerLetter"/>
      <w:lvlText w:val="%8."/>
      <w:lvlJc w:val="left"/>
      <w:pPr>
        <w:ind w:left="6577" w:hanging="360"/>
      </w:pPr>
      <w:rPr>
        <w:rFonts w:cs="Times New Roman"/>
      </w:rPr>
    </w:lvl>
    <w:lvl w:ilvl="8" w:tplc="0415001B" w:tentative="1">
      <w:start w:val="1"/>
      <w:numFmt w:val="lowerRoman"/>
      <w:lvlText w:val="%9."/>
      <w:lvlJc w:val="right"/>
      <w:pPr>
        <w:ind w:left="7297" w:hanging="180"/>
      </w:pPr>
      <w:rPr>
        <w:rFonts w:cs="Times New Roman"/>
      </w:rPr>
    </w:lvl>
  </w:abstractNum>
  <w:abstractNum w:abstractNumId="9" w15:restartNumberingAfterBreak="0">
    <w:nsid w:val="1F7201A1"/>
    <w:multiLevelType w:val="multilevel"/>
    <w:tmpl w:val="5CD6F0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 w15:restartNumberingAfterBreak="0">
    <w:nsid w:val="240625C6"/>
    <w:multiLevelType w:val="hybridMultilevel"/>
    <w:tmpl w:val="F3824796"/>
    <w:lvl w:ilvl="0" w:tplc="D270A17E">
      <w:start w:val="1"/>
      <w:numFmt w:val="upperRoman"/>
      <w:lvlText w:val="%1."/>
      <w:lvlJc w:val="left"/>
      <w:pPr>
        <w:tabs>
          <w:tab w:val="num" w:pos="1080"/>
        </w:tabs>
        <w:ind w:left="1080" w:hanging="7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4D81ED4"/>
    <w:multiLevelType w:val="hybridMultilevel"/>
    <w:tmpl w:val="432C78BA"/>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2F0C1942"/>
    <w:multiLevelType w:val="hybridMultilevel"/>
    <w:tmpl w:val="60A2A262"/>
    <w:lvl w:ilvl="0" w:tplc="BF664BA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40F734C"/>
    <w:multiLevelType w:val="hybridMultilevel"/>
    <w:tmpl w:val="8CEEF698"/>
    <w:lvl w:ilvl="0" w:tplc="7C3099FE">
      <w:start w:val="1"/>
      <w:numFmt w:val="lowerLetter"/>
      <w:lvlText w:val="%1)"/>
      <w:lvlJc w:val="left"/>
      <w:pPr>
        <w:tabs>
          <w:tab w:val="num" w:pos="987"/>
        </w:tabs>
        <w:ind w:left="987" w:hanging="420"/>
      </w:pPr>
      <w:rPr>
        <w:rFonts w:cs="Times New Roman" w:hint="default"/>
      </w:rPr>
    </w:lvl>
    <w:lvl w:ilvl="1" w:tplc="DBBAFD5A">
      <w:start w:val="1"/>
      <w:numFmt w:val="decimal"/>
      <w:lvlText w:val="%2)"/>
      <w:lvlJc w:val="left"/>
      <w:pPr>
        <w:ind w:left="1647" w:hanging="360"/>
      </w:pPr>
      <w:rPr>
        <w:rFonts w:cs="Times New Roman" w:hint="default"/>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14" w15:restartNumberingAfterBreak="0">
    <w:nsid w:val="36E94657"/>
    <w:multiLevelType w:val="hybridMultilevel"/>
    <w:tmpl w:val="5A64253A"/>
    <w:lvl w:ilvl="0" w:tplc="BF664BA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7DB7F56"/>
    <w:multiLevelType w:val="hybridMultilevel"/>
    <w:tmpl w:val="82683860"/>
    <w:lvl w:ilvl="0" w:tplc="04150017">
      <w:start w:val="1"/>
      <w:numFmt w:val="lowerLetter"/>
      <w:lvlText w:val="%1)"/>
      <w:lvlJc w:val="left"/>
      <w:pPr>
        <w:ind w:left="720" w:hanging="360"/>
      </w:pPr>
      <w:rPr>
        <w:rFonts w:cs="Times New Roman"/>
      </w:rPr>
    </w:lvl>
    <w:lvl w:ilvl="1" w:tplc="7B8AE242">
      <w:start w:val="1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C4D1286"/>
    <w:multiLevelType w:val="hybridMultilevel"/>
    <w:tmpl w:val="A67EE30C"/>
    <w:lvl w:ilvl="0" w:tplc="87682B7A">
      <w:start w:val="1"/>
      <w:numFmt w:val="decimal"/>
      <w:lvlText w:val="%1)"/>
      <w:lvlJc w:val="left"/>
      <w:pPr>
        <w:ind w:left="720" w:hanging="360"/>
      </w:pPr>
      <w:rPr>
        <w:rFonts w:cs="Times New Roman"/>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EDE1A5B"/>
    <w:multiLevelType w:val="hybridMultilevel"/>
    <w:tmpl w:val="75E2D526"/>
    <w:lvl w:ilvl="0" w:tplc="8FC869D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B25B63"/>
    <w:multiLevelType w:val="hybridMultilevel"/>
    <w:tmpl w:val="821E5DD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B0C4F99"/>
    <w:multiLevelType w:val="hybridMultilevel"/>
    <w:tmpl w:val="929CDA0C"/>
    <w:lvl w:ilvl="0" w:tplc="BF664BA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EB66C7B"/>
    <w:multiLevelType w:val="hybridMultilevel"/>
    <w:tmpl w:val="B6987F8C"/>
    <w:lvl w:ilvl="0" w:tplc="89B0B036">
      <w:start w:val="1"/>
      <w:numFmt w:val="decimal"/>
      <w:lvlText w:val="%1."/>
      <w:lvlJc w:val="left"/>
      <w:pPr>
        <w:tabs>
          <w:tab w:val="num" w:pos="720"/>
        </w:tabs>
        <w:ind w:left="720" w:hanging="360"/>
      </w:pPr>
      <w:rPr>
        <w:rFonts w:cs="Times New Roman" w:hint="default"/>
        <w:b w:val="0"/>
      </w:rPr>
    </w:lvl>
    <w:lvl w:ilvl="1" w:tplc="1AA2FDE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A302E"/>
    <w:multiLevelType w:val="multilevel"/>
    <w:tmpl w:val="62749AC6"/>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23" w15:restartNumberingAfterBreak="0">
    <w:nsid w:val="525C59D5"/>
    <w:multiLevelType w:val="hybridMultilevel"/>
    <w:tmpl w:val="8FF88EAA"/>
    <w:lvl w:ilvl="0" w:tplc="53207F3C">
      <w:start w:val="1"/>
      <w:numFmt w:val="lowerLetter"/>
      <w:lvlText w:val="%1)"/>
      <w:lvlJc w:val="left"/>
      <w:pPr>
        <w:tabs>
          <w:tab w:val="num" w:pos="720"/>
        </w:tabs>
        <w:ind w:left="720" w:hanging="360"/>
      </w:pPr>
      <w:rPr>
        <w:rFonts w:cs="Times New Roman" w:hint="default"/>
        <w:u w:val="single"/>
      </w:rPr>
    </w:lvl>
    <w:lvl w:ilvl="1" w:tplc="8486990E">
      <w:start w:val="5"/>
      <w:numFmt w:val="decimal"/>
      <w:lvlText w:val="%2."/>
      <w:lvlJc w:val="left"/>
      <w:pPr>
        <w:tabs>
          <w:tab w:val="num" w:pos="1440"/>
        </w:tabs>
        <w:ind w:left="1440" w:hanging="360"/>
      </w:pPr>
      <w:rPr>
        <w:rFonts w:cs="Times New Roman" w:hint="default"/>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583C37DC"/>
    <w:multiLevelType w:val="hybridMultilevel"/>
    <w:tmpl w:val="679E9CC4"/>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DD86720"/>
    <w:multiLevelType w:val="multilevel"/>
    <w:tmpl w:val="2BB4EAC0"/>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8" w15:restartNumberingAfterBreak="0">
    <w:nsid w:val="66923B2B"/>
    <w:multiLevelType w:val="hybridMultilevel"/>
    <w:tmpl w:val="5F387370"/>
    <w:lvl w:ilvl="0" w:tplc="AADE867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25D2EAF"/>
    <w:multiLevelType w:val="multilevel"/>
    <w:tmpl w:val="FB3CD53E"/>
    <w:lvl w:ilvl="0">
      <w:start w:val="1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74594A8E"/>
    <w:multiLevelType w:val="hybridMultilevel"/>
    <w:tmpl w:val="E8CA2A66"/>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7C4F2BBF"/>
    <w:multiLevelType w:val="hybridMultilevel"/>
    <w:tmpl w:val="0D747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7F1C9B"/>
    <w:multiLevelType w:val="hybridMultilevel"/>
    <w:tmpl w:val="529E106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7E9F6461"/>
    <w:multiLevelType w:val="hybridMultilevel"/>
    <w:tmpl w:val="ED80DD76"/>
    <w:lvl w:ilvl="0" w:tplc="D514FEC8">
      <w:start w:val="1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9"/>
  </w:num>
  <w:num w:numId="3">
    <w:abstractNumId w:val="4"/>
  </w:num>
  <w:num w:numId="4">
    <w:abstractNumId w:val="11"/>
  </w:num>
  <w:num w:numId="5">
    <w:abstractNumId w:val="27"/>
  </w:num>
  <w:num w:numId="6">
    <w:abstractNumId w:val="13"/>
  </w:num>
  <w:num w:numId="7">
    <w:abstractNumId w:val="26"/>
  </w:num>
  <w:num w:numId="8">
    <w:abstractNumId w:val="5"/>
  </w:num>
  <w:num w:numId="9">
    <w:abstractNumId w:val="24"/>
  </w:num>
  <w:num w:numId="10">
    <w:abstractNumId w:val="15"/>
  </w:num>
  <w:num w:numId="11">
    <w:abstractNumId w:val="16"/>
  </w:num>
  <w:num w:numId="12">
    <w:abstractNumId w:val="17"/>
  </w:num>
  <w:num w:numId="13">
    <w:abstractNumId w:val="10"/>
  </w:num>
  <w:num w:numId="14">
    <w:abstractNumId w:val="19"/>
  </w:num>
  <w:num w:numId="15">
    <w:abstractNumId w:val="23"/>
  </w:num>
  <w:num w:numId="16">
    <w:abstractNumId w:val="25"/>
  </w:num>
  <w:num w:numId="17">
    <w:abstractNumId w:val="0"/>
  </w:num>
  <w:num w:numId="18">
    <w:abstractNumId w:val="6"/>
  </w:num>
  <w:num w:numId="19">
    <w:abstractNumId w:val="1"/>
  </w:num>
  <w:num w:numId="20">
    <w:abstractNumId w:val="7"/>
  </w:num>
  <w:num w:numId="21">
    <w:abstractNumId w:val="28"/>
  </w:num>
  <w:num w:numId="22">
    <w:abstractNumId w:val="32"/>
  </w:num>
  <w:num w:numId="23">
    <w:abstractNumId w:val="30"/>
  </w:num>
  <w:num w:numId="24">
    <w:abstractNumId w:val="33"/>
  </w:num>
  <w:num w:numId="25">
    <w:abstractNumId w:val="21"/>
  </w:num>
  <w:num w:numId="26">
    <w:abstractNumId w:val="20"/>
  </w:num>
  <w:num w:numId="27">
    <w:abstractNumId w:val="14"/>
  </w:num>
  <w:num w:numId="28">
    <w:abstractNumId w:val="12"/>
  </w:num>
  <w:num w:numId="29">
    <w:abstractNumId w:val="2"/>
  </w:num>
  <w:num w:numId="30">
    <w:abstractNumId w:val="3"/>
  </w:num>
  <w:num w:numId="31">
    <w:abstractNumId w:val="29"/>
  </w:num>
  <w:num w:numId="32">
    <w:abstractNumId w:val="18"/>
  </w:num>
  <w:num w:numId="33">
    <w:abstractNumId w:val="3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36F5A"/>
    <w:rsid w:val="00031FEB"/>
    <w:rsid w:val="00035184"/>
    <w:rsid w:val="00041192"/>
    <w:rsid w:val="00041EBE"/>
    <w:rsid w:val="00041F02"/>
    <w:rsid w:val="00054BCD"/>
    <w:rsid w:val="00070CBE"/>
    <w:rsid w:val="000957D3"/>
    <w:rsid w:val="0009689D"/>
    <w:rsid w:val="000972D6"/>
    <w:rsid w:val="000A206B"/>
    <w:rsid w:val="000A600C"/>
    <w:rsid w:val="000D192F"/>
    <w:rsid w:val="000D4693"/>
    <w:rsid w:val="000D6E40"/>
    <w:rsid w:val="000E17DD"/>
    <w:rsid w:val="000E75DF"/>
    <w:rsid w:val="00120352"/>
    <w:rsid w:val="00120963"/>
    <w:rsid w:val="00120B0D"/>
    <w:rsid w:val="00121875"/>
    <w:rsid w:val="0012364A"/>
    <w:rsid w:val="00130941"/>
    <w:rsid w:val="00133DBD"/>
    <w:rsid w:val="00141CAF"/>
    <w:rsid w:val="001421C0"/>
    <w:rsid w:val="00143BE2"/>
    <w:rsid w:val="00155FCC"/>
    <w:rsid w:val="00170A1C"/>
    <w:rsid w:val="001850A8"/>
    <w:rsid w:val="001877B2"/>
    <w:rsid w:val="00192DF4"/>
    <w:rsid w:val="00195CBC"/>
    <w:rsid w:val="001960F2"/>
    <w:rsid w:val="001A075E"/>
    <w:rsid w:val="001A4849"/>
    <w:rsid w:val="001B062D"/>
    <w:rsid w:val="001B1EBE"/>
    <w:rsid w:val="001B3C7B"/>
    <w:rsid w:val="001B4482"/>
    <w:rsid w:val="001C7290"/>
    <w:rsid w:val="001C76F7"/>
    <w:rsid w:val="001E373F"/>
    <w:rsid w:val="001E7A43"/>
    <w:rsid w:val="001F29AE"/>
    <w:rsid w:val="001F3305"/>
    <w:rsid w:val="001F6C80"/>
    <w:rsid w:val="001F6EAE"/>
    <w:rsid w:val="00213904"/>
    <w:rsid w:val="002174E5"/>
    <w:rsid w:val="00223B40"/>
    <w:rsid w:val="002300E9"/>
    <w:rsid w:val="0023160B"/>
    <w:rsid w:val="00244013"/>
    <w:rsid w:val="00250F90"/>
    <w:rsid w:val="00252E74"/>
    <w:rsid w:val="00257CBA"/>
    <w:rsid w:val="00257ECE"/>
    <w:rsid w:val="00264822"/>
    <w:rsid w:val="00276214"/>
    <w:rsid w:val="002874FE"/>
    <w:rsid w:val="00287806"/>
    <w:rsid w:val="0029122A"/>
    <w:rsid w:val="00295970"/>
    <w:rsid w:val="002A3F79"/>
    <w:rsid w:val="002A6599"/>
    <w:rsid w:val="002B1022"/>
    <w:rsid w:val="002B3E06"/>
    <w:rsid w:val="002B6D91"/>
    <w:rsid w:val="002C08E7"/>
    <w:rsid w:val="002C1C74"/>
    <w:rsid w:val="002E5A7F"/>
    <w:rsid w:val="002F1E66"/>
    <w:rsid w:val="003106EA"/>
    <w:rsid w:val="0035196F"/>
    <w:rsid w:val="003735F4"/>
    <w:rsid w:val="00374ED2"/>
    <w:rsid w:val="00375A9B"/>
    <w:rsid w:val="00375AF8"/>
    <w:rsid w:val="0038162B"/>
    <w:rsid w:val="0038782E"/>
    <w:rsid w:val="0039106C"/>
    <w:rsid w:val="003A2C88"/>
    <w:rsid w:val="003B1965"/>
    <w:rsid w:val="003B1A93"/>
    <w:rsid w:val="003B41CC"/>
    <w:rsid w:val="003B468E"/>
    <w:rsid w:val="003C1110"/>
    <w:rsid w:val="003C3937"/>
    <w:rsid w:val="003D26A7"/>
    <w:rsid w:val="003E19D7"/>
    <w:rsid w:val="003F736F"/>
    <w:rsid w:val="004002D8"/>
    <w:rsid w:val="00402258"/>
    <w:rsid w:val="00410F22"/>
    <w:rsid w:val="00411EF7"/>
    <w:rsid w:val="00412745"/>
    <w:rsid w:val="004201A8"/>
    <w:rsid w:val="00423A77"/>
    <w:rsid w:val="00424856"/>
    <w:rsid w:val="00432EF3"/>
    <w:rsid w:val="004351B0"/>
    <w:rsid w:val="00436F5A"/>
    <w:rsid w:val="0044220D"/>
    <w:rsid w:val="00446CCA"/>
    <w:rsid w:val="00451A78"/>
    <w:rsid w:val="00457D68"/>
    <w:rsid w:val="00464344"/>
    <w:rsid w:val="004703D5"/>
    <w:rsid w:val="00471C14"/>
    <w:rsid w:val="00475761"/>
    <w:rsid w:val="00481A21"/>
    <w:rsid w:val="00490492"/>
    <w:rsid w:val="00491C7D"/>
    <w:rsid w:val="00493744"/>
    <w:rsid w:val="004A333B"/>
    <w:rsid w:val="004B4A3B"/>
    <w:rsid w:val="004B738A"/>
    <w:rsid w:val="004C00A0"/>
    <w:rsid w:val="004D7415"/>
    <w:rsid w:val="004E32E6"/>
    <w:rsid w:val="004F21CE"/>
    <w:rsid w:val="004F72BE"/>
    <w:rsid w:val="00503419"/>
    <w:rsid w:val="0050394E"/>
    <w:rsid w:val="0050589F"/>
    <w:rsid w:val="00506ADF"/>
    <w:rsid w:val="00514858"/>
    <w:rsid w:val="00524A25"/>
    <w:rsid w:val="00537C7D"/>
    <w:rsid w:val="00547E77"/>
    <w:rsid w:val="00555529"/>
    <w:rsid w:val="00556D49"/>
    <w:rsid w:val="00567773"/>
    <w:rsid w:val="00567861"/>
    <w:rsid w:val="00576722"/>
    <w:rsid w:val="00595D37"/>
    <w:rsid w:val="005A43DF"/>
    <w:rsid w:val="005A470B"/>
    <w:rsid w:val="005B2F3A"/>
    <w:rsid w:val="005C781A"/>
    <w:rsid w:val="005D40FA"/>
    <w:rsid w:val="005D4D9C"/>
    <w:rsid w:val="005E3AAE"/>
    <w:rsid w:val="005E702A"/>
    <w:rsid w:val="005F7799"/>
    <w:rsid w:val="00604CA2"/>
    <w:rsid w:val="0061513D"/>
    <w:rsid w:val="00621C05"/>
    <w:rsid w:val="00621DEA"/>
    <w:rsid w:val="006355B6"/>
    <w:rsid w:val="00642560"/>
    <w:rsid w:val="00647D72"/>
    <w:rsid w:val="00650830"/>
    <w:rsid w:val="00663A98"/>
    <w:rsid w:val="0066498A"/>
    <w:rsid w:val="00674316"/>
    <w:rsid w:val="00676DD3"/>
    <w:rsid w:val="00681747"/>
    <w:rsid w:val="00682332"/>
    <w:rsid w:val="006842E7"/>
    <w:rsid w:val="00685E5D"/>
    <w:rsid w:val="006B4EC5"/>
    <w:rsid w:val="006B5DC7"/>
    <w:rsid w:val="006C592F"/>
    <w:rsid w:val="006C5AD2"/>
    <w:rsid w:val="006C6CD2"/>
    <w:rsid w:val="006D4C57"/>
    <w:rsid w:val="006D7A90"/>
    <w:rsid w:val="006F1F53"/>
    <w:rsid w:val="006F208A"/>
    <w:rsid w:val="0070213A"/>
    <w:rsid w:val="007224A4"/>
    <w:rsid w:val="0072746B"/>
    <w:rsid w:val="0073047D"/>
    <w:rsid w:val="007324D2"/>
    <w:rsid w:val="00735B58"/>
    <w:rsid w:val="007379C4"/>
    <w:rsid w:val="007400BA"/>
    <w:rsid w:val="007503CC"/>
    <w:rsid w:val="00761A21"/>
    <w:rsid w:val="00761C62"/>
    <w:rsid w:val="00763B8C"/>
    <w:rsid w:val="0077504A"/>
    <w:rsid w:val="007818CE"/>
    <w:rsid w:val="00791073"/>
    <w:rsid w:val="007A2CE0"/>
    <w:rsid w:val="007A6099"/>
    <w:rsid w:val="007A664B"/>
    <w:rsid w:val="007A737D"/>
    <w:rsid w:val="007B42CD"/>
    <w:rsid w:val="007B7350"/>
    <w:rsid w:val="007D026C"/>
    <w:rsid w:val="007D0673"/>
    <w:rsid w:val="007D451B"/>
    <w:rsid w:val="007E7AD9"/>
    <w:rsid w:val="007E7EEA"/>
    <w:rsid w:val="007F2D92"/>
    <w:rsid w:val="0081596E"/>
    <w:rsid w:val="008212F5"/>
    <w:rsid w:val="00825A7F"/>
    <w:rsid w:val="00835712"/>
    <w:rsid w:val="00841C05"/>
    <w:rsid w:val="00851E82"/>
    <w:rsid w:val="00854628"/>
    <w:rsid w:val="00860D6E"/>
    <w:rsid w:val="00861928"/>
    <w:rsid w:val="0086262B"/>
    <w:rsid w:val="00863711"/>
    <w:rsid w:val="008644DD"/>
    <w:rsid w:val="00867AD0"/>
    <w:rsid w:val="00875839"/>
    <w:rsid w:val="00877B07"/>
    <w:rsid w:val="0088481C"/>
    <w:rsid w:val="00886CF8"/>
    <w:rsid w:val="0088784A"/>
    <w:rsid w:val="00893EBF"/>
    <w:rsid w:val="0089676D"/>
    <w:rsid w:val="008A2B6F"/>
    <w:rsid w:val="008B0BD3"/>
    <w:rsid w:val="008B1AC4"/>
    <w:rsid w:val="008C5F96"/>
    <w:rsid w:val="008C76FC"/>
    <w:rsid w:val="008C786D"/>
    <w:rsid w:val="008C7EC1"/>
    <w:rsid w:val="008D5595"/>
    <w:rsid w:val="008D5E19"/>
    <w:rsid w:val="008D623C"/>
    <w:rsid w:val="008D6DCC"/>
    <w:rsid w:val="008E0E8D"/>
    <w:rsid w:val="008E4DBA"/>
    <w:rsid w:val="008E5DDE"/>
    <w:rsid w:val="009060D3"/>
    <w:rsid w:val="00906939"/>
    <w:rsid w:val="00907CE7"/>
    <w:rsid w:val="0091411D"/>
    <w:rsid w:val="00920424"/>
    <w:rsid w:val="00931B86"/>
    <w:rsid w:val="00932A0B"/>
    <w:rsid w:val="00932AD4"/>
    <w:rsid w:val="00937078"/>
    <w:rsid w:val="00952C8A"/>
    <w:rsid w:val="00956A09"/>
    <w:rsid w:val="009615FA"/>
    <w:rsid w:val="00964368"/>
    <w:rsid w:val="00974297"/>
    <w:rsid w:val="00974F5C"/>
    <w:rsid w:val="00980639"/>
    <w:rsid w:val="00982145"/>
    <w:rsid w:val="009916FA"/>
    <w:rsid w:val="0099357B"/>
    <w:rsid w:val="00995077"/>
    <w:rsid w:val="00995E7C"/>
    <w:rsid w:val="009A6D5D"/>
    <w:rsid w:val="009B2690"/>
    <w:rsid w:val="009B5FAE"/>
    <w:rsid w:val="009C048D"/>
    <w:rsid w:val="009C25BE"/>
    <w:rsid w:val="009C521F"/>
    <w:rsid w:val="009C6969"/>
    <w:rsid w:val="009D631A"/>
    <w:rsid w:val="009E1866"/>
    <w:rsid w:val="009E1EED"/>
    <w:rsid w:val="009E3CBB"/>
    <w:rsid w:val="009F1EAC"/>
    <w:rsid w:val="009F3047"/>
    <w:rsid w:val="00A050E3"/>
    <w:rsid w:val="00A05980"/>
    <w:rsid w:val="00A07D05"/>
    <w:rsid w:val="00A166DA"/>
    <w:rsid w:val="00A217B3"/>
    <w:rsid w:val="00A30A65"/>
    <w:rsid w:val="00A41C2A"/>
    <w:rsid w:val="00A42972"/>
    <w:rsid w:val="00A51C2C"/>
    <w:rsid w:val="00A55251"/>
    <w:rsid w:val="00A601BE"/>
    <w:rsid w:val="00A60E70"/>
    <w:rsid w:val="00A67F4E"/>
    <w:rsid w:val="00A72F37"/>
    <w:rsid w:val="00A77479"/>
    <w:rsid w:val="00A85DBB"/>
    <w:rsid w:val="00AA2682"/>
    <w:rsid w:val="00AA583A"/>
    <w:rsid w:val="00AB0B8A"/>
    <w:rsid w:val="00AB1DA3"/>
    <w:rsid w:val="00AB2490"/>
    <w:rsid w:val="00AB346F"/>
    <w:rsid w:val="00AC18AC"/>
    <w:rsid w:val="00AC1AB6"/>
    <w:rsid w:val="00AC2A74"/>
    <w:rsid w:val="00AD0D01"/>
    <w:rsid w:val="00AD29E8"/>
    <w:rsid w:val="00AD48C8"/>
    <w:rsid w:val="00AD5590"/>
    <w:rsid w:val="00AD575B"/>
    <w:rsid w:val="00AD5E46"/>
    <w:rsid w:val="00AE1F46"/>
    <w:rsid w:val="00AE7330"/>
    <w:rsid w:val="00AF4DCE"/>
    <w:rsid w:val="00B02159"/>
    <w:rsid w:val="00B17D8D"/>
    <w:rsid w:val="00B21021"/>
    <w:rsid w:val="00B21A51"/>
    <w:rsid w:val="00B25379"/>
    <w:rsid w:val="00B255EC"/>
    <w:rsid w:val="00B40404"/>
    <w:rsid w:val="00B462AC"/>
    <w:rsid w:val="00B74909"/>
    <w:rsid w:val="00B76322"/>
    <w:rsid w:val="00B842DF"/>
    <w:rsid w:val="00B95B22"/>
    <w:rsid w:val="00BA3B34"/>
    <w:rsid w:val="00BA4A5D"/>
    <w:rsid w:val="00BA77D1"/>
    <w:rsid w:val="00BB5C38"/>
    <w:rsid w:val="00BC48EF"/>
    <w:rsid w:val="00BC5791"/>
    <w:rsid w:val="00BD4FED"/>
    <w:rsid w:val="00BD5098"/>
    <w:rsid w:val="00BD69A5"/>
    <w:rsid w:val="00BF3590"/>
    <w:rsid w:val="00BF6BAD"/>
    <w:rsid w:val="00C048C8"/>
    <w:rsid w:val="00C0604E"/>
    <w:rsid w:val="00C0747B"/>
    <w:rsid w:val="00C109C5"/>
    <w:rsid w:val="00C119BE"/>
    <w:rsid w:val="00C12B35"/>
    <w:rsid w:val="00C1614B"/>
    <w:rsid w:val="00C17ECF"/>
    <w:rsid w:val="00C22AF0"/>
    <w:rsid w:val="00C2475F"/>
    <w:rsid w:val="00C2701D"/>
    <w:rsid w:val="00C31D71"/>
    <w:rsid w:val="00C321FD"/>
    <w:rsid w:val="00C35016"/>
    <w:rsid w:val="00C40CA9"/>
    <w:rsid w:val="00C41E56"/>
    <w:rsid w:val="00C441A5"/>
    <w:rsid w:val="00C55AB4"/>
    <w:rsid w:val="00C56065"/>
    <w:rsid w:val="00C605EB"/>
    <w:rsid w:val="00C73B11"/>
    <w:rsid w:val="00C76AF8"/>
    <w:rsid w:val="00C810BD"/>
    <w:rsid w:val="00C85634"/>
    <w:rsid w:val="00C96CED"/>
    <w:rsid w:val="00CB1B60"/>
    <w:rsid w:val="00CB2886"/>
    <w:rsid w:val="00CB4CEC"/>
    <w:rsid w:val="00CB5EE5"/>
    <w:rsid w:val="00CC2BC9"/>
    <w:rsid w:val="00CD429D"/>
    <w:rsid w:val="00CD6A41"/>
    <w:rsid w:val="00CE155C"/>
    <w:rsid w:val="00CE2B3A"/>
    <w:rsid w:val="00CE568D"/>
    <w:rsid w:val="00CF3CA4"/>
    <w:rsid w:val="00CF4EB1"/>
    <w:rsid w:val="00CF607D"/>
    <w:rsid w:val="00D05659"/>
    <w:rsid w:val="00D07DA5"/>
    <w:rsid w:val="00D21CBE"/>
    <w:rsid w:val="00D278A5"/>
    <w:rsid w:val="00D41727"/>
    <w:rsid w:val="00D50470"/>
    <w:rsid w:val="00D53B0C"/>
    <w:rsid w:val="00D62E74"/>
    <w:rsid w:val="00D634A3"/>
    <w:rsid w:val="00D63779"/>
    <w:rsid w:val="00D81C55"/>
    <w:rsid w:val="00D84370"/>
    <w:rsid w:val="00D9714C"/>
    <w:rsid w:val="00DB29E0"/>
    <w:rsid w:val="00DC1005"/>
    <w:rsid w:val="00DC1B40"/>
    <w:rsid w:val="00DC3381"/>
    <w:rsid w:val="00DC3696"/>
    <w:rsid w:val="00DC7107"/>
    <w:rsid w:val="00DD018D"/>
    <w:rsid w:val="00DE05AC"/>
    <w:rsid w:val="00DE780D"/>
    <w:rsid w:val="00DF3510"/>
    <w:rsid w:val="00E01C2F"/>
    <w:rsid w:val="00E10EB7"/>
    <w:rsid w:val="00E1746E"/>
    <w:rsid w:val="00E20011"/>
    <w:rsid w:val="00E22CF7"/>
    <w:rsid w:val="00E230D3"/>
    <w:rsid w:val="00E26606"/>
    <w:rsid w:val="00E300FA"/>
    <w:rsid w:val="00E37686"/>
    <w:rsid w:val="00E40761"/>
    <w:rsid w:val="00E43410"/>
    <w:rsid w:val="00E525C5"/>
    <w:rsid w:val="00E54221"/>
    <w:rsid w:val="00E55C69"/>
    <w:rsid w:val="00E57D54"/>
    <w:rsid w:val="00E60A0F"/>
    <w:rsid w:val="00E720E9"/>
    <w:rsid w:val="00E73564"/>
    <w:rsid w:val="00E81542"/>
    <w:rsid w:val="00E86502"/>
    <w:rsid w:val="00E94C70"/>
    <w:rsid w:val="00EA31B1"/>
    <w:rsid w:val="00EC116A"/>
    <w:rsid w:val="00ED3312"/>
    <w:rsid w:val="00EE3ECE"/>
    <w:rsid w:val="00EE5504"/>
    <w:rsid w:val="00EF0A8F"/>
    <w:rsid w:val="00EF1705"/>
    <w:rsid w:val="00EF746D"/>
    <w:rsid w:val="00F06F1C"/>
    <w:rsid w:val="00F07224"/>
    <w:rsid w:val="00F123DB"/>
    <w:rsid w:val="00F17177"/>
    <w:rsid w:val="00F23080"/>
    <w:rsid w:val="00F2666B"/>
    <w:rsid w:val="00F30604"/>
    <w:rsid w:val="00F31AA5"/>
    <w:rsid w:val="00F354F5"/>
    <w:rsid w:val="00F37B19"/>
    <w:rsid w:val="00F429FD"/>
    <w:rsid w:val="00F53448"/>
    <w:rsid w:val="00F5664D"/>
    <w:rsid w:val="00F60C96"/>
    <w:rsid w:val="00F62CEF"/>
    <w:rsid w:val="00F750B5"/>
    <w:rsid w:val="00F84B1F"/>
    <w:rsid w:val="00F86AAB"/>
    <w:rsid w:val="00F93986"/>
    <w:rsid w:val="00FA0F40"/>
    <w:rsid w:val="00FA2DD5"/>
    <w:rsid w:val="00FB5872"/>
    <w:rsid w:val="00FC3E25"/>
    <w:rsid w:val="00FD15F2"/>
    <w:rsid w:val="00FE638C"/>
    <w:rsid w:val="00FE7B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9DB1739"/>
  <w15:docId w15:val="{D0FAEF70-8745-4F1F-9A35-643929D21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972D6"/>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36F5A"/>
    <w:pPr>
      <w:tabs>
        <w:tab w:val="center" w:pos="4536"/>
        <w:tab w:val="right" w:pos="9072"/>
      </w:tabs>
    </w:pPr>
  </w:style>
  <w:style w:type="character" w:customStyle="1" w:styleId="NagwekZnak">
    <w:name w:val="Nagłówek Znak"/>
    <w:basedOn w:val="Domylnaczcionkaakapitu"/>
    <w:link w:val="Nagwek"/>
    <w:uiPriority w:val="99"/>
    <w:semiHidden/>
    <w:locked/>
    <w:rsid w:val="00EC116A"/>
    <w:rPr>
      <w:rFonts w:cs="Times New Roman"/>
      <w:sz w:val="24"/>
      <w:szCs w:val="24"/>
    </w:rPr>
  </w:style>
  <w:style w:type="paragraph" w:styleId="Stopka">
    <w:name w:val="footer"/>
    <w:basedOn w:val="Normalny"/>
    <w:link w:val="StopkaZnak"/>
    <w:uiPriority w:val="99"/>
    <w:rsid w:val="00436F5A"/>
    <w:pPr>
      <w:tabs>
        <w:tab w:val="center" w:pos="4536"/>
        <w:tab w:val="right" w:pos="9072"/>
      </w:tabs>
    </w:pPr>
  </w:style>
  <w:style w:type="character" w:customStyle="1" w:styleId="StopkaZnak">
    <w:name w:val="Stopka Znak"/>
    <w:basedOn w:val="Domylnaczcionkaakapitu"/>
    <w:link w:val="Stopka"/>
    <w:uiPriority w:val="99"/>
    <w:locked/>
    <w:rsid w:val="00F62CEF"/>
    <w:rPr>
      <w:rFonts w:cs="Times New Roman"/>
      <w:sz w:val="24"/>
    </w:rPr>
  </w:style>
  <w:style w:type="paragraph" w:customStyle="1" w:styleId="ZnakZnakZnakZnak">
    <w:name w:val="Znak Znak Znak Znak"/>
    <w:basedOn w:val="Normalny"/>
    <w:uiPriority w:val="99"/>
    <w:rsid w:val="00B21021"/>
    <w:pPr>
      <w:tabs>
        <w:tab w:val="left" w:pos="709"/>
      </w:tabs>
    </w:pPr>
    <w:rPr>
      <w:rFonts w:ascii="Tahoma" w:hAnsi="Tahoma" w:cs="Tahoma"/>
    </w:rPr>
  </w:style>
  <w:style w:type="paragraph" w:customStyle="1" w:styleId="Default">
    <w:name w:val="Default"/>
    <w:uiPriority w:val="99"/>
    <w:rsid w:val="001877B2"/>
    <w:pPr>
      <w:widowControl w:val="0"/>
      <w:autoSpaceDE w:val="0"/>
      <w:autoSpaceDN w:val="0"/>
      <w:adjustRightInd w:val="0"/>
    </w:pPr>
    <w:rPr>
      <w:color w:val="000000"/>
      <w:sz w:val="24"/>
      <w:szCs w:val="24"/>
    </w:rPr>
  </w:style>
  <w:style w:type="paragraph" w:customStyle="1" w:styleId="CM66">
    <w:name w:val="CM66"/>
    <w:basedOn w:val="Default"/>
    <w:next w:val="Default"/>
    <w:uiPriority w:val="99"/>
    <w:rsid w:val="001877B2"/>
    <w:rPr>
      <w:color w:val="auto"/>
    </w:rPr>
  </w:style>
  <w:style w:type="paragraph" w:customStyle="1" w:styleId="CM9">
    <w:name w:val="CM9"/>
    <w:basedOn w:val="Default"/>
    <w:next w:val="Default"/>
    <w:uiPriority w:val="99"/>
    <w:rsid w:val="001877B2"/>
    <w:pPr>
      <w:spacing w:line="236" w:lineRule="atLeast"/>
    </w:pPr>
    <w:rPr>
      <w:color w:val="auto"/>
    </w:rPr>
  </w:style>
  <w:style w:type="paragraph" w:customStyle="1" w:styleId="CM16">
    <w:name w:val="CM16"/>
    <w:basedOn w:val="Default"/>
    <w:next w:val="Default"/>
    <w:uiPriority w:val="99"/>
    <w:rsid w:val="001877B2"/>
    <w:pPr>
      <w:spacing w:line="233" w:lineRule="atLeast"/>
    </w:pPr>
    <w:rPr>
      <w:color w:val="auto"/>
    </w:rPr>
  </w:style>
  <w:style w:type="paragraph" w:customStyle="1" w:styleId="CM22">
    <w:name w:val="CM22"/>
    <w:basedOn w:val="Default"/>
    <w:next w:val="Default"/>
    <w:uiPriority w:val="99"/>
    <w:rsid w:val="001877B2"/>
    <w:rPr>
      <w:color w:val="auto"/>
    </w:rPr>
  </w:style>
  <w:style w:type="paragraph" w:customStyle="1" w:styleId="CM23">
    <w:name w:val="CM23"/>
    <w:basedOn w:val="Default"/>
    <w:next w:val="Default"/>
    <w:uiPriority w:val="99"/>
    <w:rsid w:val="001877B2"/>
    <w:rPr>
      <w:color w:val="auto"/>
    </w:rPr>
  </w:style>
  <w:style w:type="paragraph" w:customStyle="1" w:styleId="CM25">
    <w:name w:val="CM25"/>
    <w:basedOn w:val="Default"/>
    <w:next w:val="Default"/>
    <w:uiPriority w:val="99"/>
    <w:rsid w:val="001877B2"/>
    <w:rPr>
      <w:color w:val="auto"/>
    </w:rPr>
  </w:style>
  <w:style w:type="paragraph" w:customStyle="1" w:styleId="CM26">
    <w:name w:val="CM26"/>
    <w:basedOn w:val="Default"/>
    <w:next w:val="Default"/>
    <w:uiPriority w:val="99"/>
    <w:rsid w:val="001877B2"/>
    <w:pPr>
      <w:spacing w:line="233" w:lineRule="atLeast"/>
    </w:pPr>
    <w:rPr>
      <w:color w:val="auto"/>
    </w:rPr>
  </w:style>
  <w:style w:type="paragraph" w:customStyle="1" w:styleId="CM27">
    <w:name w:val="CM27"/>
    <w:basedOn w:val="Default"/>
    <w:next w:val="Default"/>
    <w:uiPriority w:val="99"/>
    <w:rsid w:val="001877B2"/>
    <w:pPr>
      <w:spacing w:line="233" w:lineRule="atLeast"/>
    </w:pPr>
    <w:rPr>
      <w:color w:val="auto"/>
    </w:rPr>
  </w:style>
  <w:style w:type="paragraph" w:customStyle="1" w:styleId="CM28">
    <w:name w:val="CM28"/>
    <w:basedOn w:val="Default"/>
    <w:next w:val="Default"/>
    <w:uiPriority w:val="99"/>
    <w:rsid w:val="001877B2"/>
    <w:pPr>
      <w:spacing w:line="233" w:lineRule="atLeast"/>
    </w:pPr>
    <w:rPr>
      <w:color w:val="auto"/>
    </w:rPr>
  </w:style>
  <w:style w:type="paragraph" w:customStyle="1" w:styleId="CM29">
    <w:name w:val="CM29"/>
    <w:basedOn w:val="Default"/>
    <w:next w:val="Default"/>
    <w:uiPriority w:val="99"/>
    <w:rsid w:val="001877B2"/>
    <w:rPr>
      <w:color w:val="auto"/>
    </w:rPr>
  </w:style>
  <w:style w:type="character" w:styleId="Hipercze">
    <w:name w:val="Hyperlink"/>
    <w:basedOn w:val="Domylnaczcionkaakapitu"/>
    <w:uiPriority w:val="99"/>
    <w:rsid w:val="00A41C2A"/>
    <w:rPr>
      <w:rFonts w:cs="Times New Roman"/>
      <w:color w:val="0563C1"/>
      <w:u w:val="single"/>
    </w:rPr>
  </w:style>
  <w:style w:type="character" w:customStyle="1" w:styleId="Wzmianka1">
    <w:name w:val="Wzmianka1"/>
    <w:uiPriority w:val="99"/>
    <w:semiHidden/>
    <w:rsid w:val="00A41C2A"/>
    <w:rPr>
      <w:color w:val="2B579A"/>
      <w:shd w:val="clear" w:color="auto" w:fill="E6E6E6"/>
    </w:rPr>
  </w:style>
  <w:style w:type="paragraph" w:styleId="Tekstprzypisudolnego">
    <w:name w:val="footnote text"/>
    <w:basedOn w:val="Normalny"/>
    <w:link w:val="TekstprzypisudolnegoZnak"/>
    <w:uiPriority w:val="99"/>
    <w:rsid w:val="00A77479"/>
    <w:rPr>
      <w:sz w:val="20"/>
      <w:szCs w:val="20"/>
    </w:rPr>
  </w:style>
  <w:style w:type="character" w:customStyle="1" w:styleId="TekstprzypisudolnegoZnak">
    <w:name w:val="Tekst przypisu dolnego Znak"/>
    <w:basedOn w:val="Domylnaczcionkaakapitu"/>
    <w:link w:val="Tekstprzypisudolnego"/>
    <w:uiPriority w:val="99"/>
    <w:locked/>
    <w:rsid w:val="00A77479"/>
    <w:rPr>
      <w:rFonts w:cs="Times New Roman"/>
    </w:rPr>
  </w:style>
  <w:style w:type="character" w:styleId="Odwoanieprzypisudolnego">
    <w:name w:val="footnote reference"/>
    <w:basedOn w:val="Domylnaczcionkaakapitu"/>
    <w:uiPriority w:val="99"/>
    <w:rsid w:val="00A77479"/>
    <w:rPr>
      <w:rFonts w:cs="Times New Roman"/>
      <w:vertAlign w:val="superscript"/>
    </w:rPr>
  </w:style>
  <w:style w:type="paragraph" w:styleId="Tekstpodstawowy">
    <w:name w:val="Body Text"/>
    <w:aliases w:val="Tekst podstawow.(F2),(F2)"/>
    <w:basedOn w:val="Normalny"/>
    <w:link w:val="TekstpodstawowyZnak"/>
    <w:uiPriority w:val="99"/>
    <w:rsid w:val="00AC1AB6"/>
    <w:pPr>
      <w:widowControl w:val="0"/>
    </w:pPr>
    <w:rPr>
      <w:b/>
      <w:szCs w:val="20"/>
    </w:rPr>
  </w:style>
  <w:style w:type="character" w:customStyle="1" w:styleId="BodyTextChar">
    <w:name w:val="Body Text Char"/>
    <w:aliases w:val="Tekst podstawow.(F2) Char,(F2) Char"/>
    <w:basedOn w:val="Domylnaczcionkaakapitu"/>
    <w:uiPriority w:val="99"/>
    <w:semiHidden/>
    <w:locked/>
    <w:rsid w:val="00A42972"/>
    <w:rPr>
      <w:rFonts w:cs="Times New Roman"/>
      <w:b/>
      <w:sz w:val="24"/>
    </w:rPr>
  </w:style>
  <w:style w:type="character" w:customStyle="1" w:styleId="TekstpodstawowyZnak">
    <w:name w:val="Tekst podstawowy Znak"/>
    <w:aliases w:val="Tekst podstawow.(F2) Znak,(F2) Znak"/>
    <w:link w:val="Tekstpodstawowy"/>
    <w:uiPriority w:val="99"/>
    <w:locked/>
    <w:rsid w:val="00AC1AB6"/>
    <w:rPr>
      <w:b/>
      <w:sz w:val="24"/>
    </w:rPr>
  </w:style>
  <w:style w:type="table" w:styleId="Tabela-Siatka">
    <w:name w:val="Table Grid"/>
    <w:basedOn w:val="Standardowy"/>
    <w:uiPriority w:val="99"/>
    <w:rsid w:val="002F1E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B255EC"/>
    <w:pPr>
      <w:spacing w:after="120" w:line="480" w:lineRule="auto"/>
    </w:pPr>
  </w:style>
  <w:style w:type="character" w:customStyle="1" w:styleId="Tekstpodstawowy2Znak">
    <w:name w:val="Tekst podstawowy 2 Znak"/>
    <w:basedOn w:val="Domylnaczcionkaakapitu"/>
    <w:link w:val="Tekstpodstawowy2"/>
    <w:uiPriority w:val="99"/>
    <w:locked/>
    <w:rsid w:val="00B255EC"/>
    <w:rPr>
      <w:rFonts w:cs="Times New Roman"/>
      <w:sz w:val="24"/>
    </w:rPr>
  </w:style>
  <w:style w:type="character" w:styleId="Numerstrony">
    <w:name w:val="page number"/>
    <w:basedOn w:val="Domylnaczcionkaakapitu"/>
    <w:uiPriority w:val="99"/>
    <w:rsid w:val="009F1EAC"/>
    <w:rPr>
      <w:rFonts w:cs="Times New Roman"/>
    </w:rPr>
  </w:style>
  <w:style w:type="character" w:styleId="Odwoaniedokomentarza">
    <w:name w:val="annotation reference"/>
    <w:basedOn w:val="Domylnaczcionkaakapitu"/>
    <w:uiPriority w:val="99"/>
    <w:semiHidden/>
    <w:rsid w:val="00375A9B"/>
    <w:rPr>
      <w:rFonts w:cs="Times New Roman"/>
      <w:sz w:val="16"/>
    </w:rPr>
  </w:style>
  <w:style w:type="paragraph" w:styleId="Tekstkomentarza">
    <w:name w:val="annotation text"/>
    <w:basedOn w:val="Normalny"/>
    <w:link w:val="TekstkomentarzaZnak"/>
    <w:uiPriority w:val="99"/>
    <w:semiHidden/>
    <w:rsid w:val="00375A9B"/>
    <w:rPr>
      <w:sz w:val="20"/>
      <w:szCs w:val="20"/>
    </w:rPr>
  </w:style>
  <w:style w:type="character" w:customStyle="1" w:styleId="TekstkomentarzaZnak">
    <w:name w:val="Tekst komentarza Znak"/>
    <w:basedOn w:val="Domylnaczcionkaakapitu"/>
    <w:link w:val="Tekstkomentarza"/>
    <w:uiPriority w:val="99"/>
    <w:semiHidden/>
    <w:locked/>
    <w:rsid w:val="00EC116A"/>
    <w:rPr>
      <w:rFonts w:cs="Times New Roman"/>
      <w:sz w:val="20"/>
      <w:szCs w:val="20"/>
    </w:rPr>
  </w:style>
  <w:style w:type="paragraph" w:styleId="Tematkomentarza">
    <w:name w:val="annotation subject"/>
    <w:basedOn w:val="Tekstkomentarza"/>
    <w:next w:val="Tekstkomentarza"/>
    <w:link w:val="TematkomentarzaZnak"/>
    <w:uiPriority w:val="99"/>
    <w:semiHidden/>
    <w:rsid w:val="00375A9B"/>
    <w:rPr>
      <w:b/>
      <w:bCs/>
    </w:rPr>
  </w:style>
  <w:style w:type="character" w:customStyle="1" w:styleId="TematkomentarzaZnak">
    <w:name w:val="Temat komentarza Znak"/>
    <w:basedOn w:val="TekstkomentarzaZnak"/>
    <w:link w:val="Tematkomentarza"/>
    <w:uiPriority w:val="99"/>
    <w:semiHidden/>
    <w:locked/>
    <w:rsid w:val="00EC116A"/>
    <w:rPr>
      <w:rFonts w:cs="Times New Roman"/>
      <w:b/>
      <w:bCs/>
      <w:sz w:val="20"/>
      <w:szCs w:val="20"/>
    </w:rPr>
  </w:style>
  <w:style w:type="paragraph" w:styleId="Tekstdymka">
    <w:name w:val="Balloon Text"/>
    <w:basedOn w:val="Normalny"/>
    <w:link w:val="TekstdymkaZnak"/>
    <w:uiPriority w:val="99"/>
    <w:semiHidden/>
    <w:rsid w:val="00375A9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C116A"/>
    <w:rPr>
      <w:rFonts w:cs="Times New Roman"/>
      <w:sz w:val="2"/>
    </w:rPr>
  </w:style>
  <w:style w:type="paragraph" w:customStyle="1" w:styleId="tekst">
    <w:name w:val="tekst"/>
    <w:basedOn w:val="Normalny"/>
    <w:uiPriority w:val="99"/>
    <w:rsid w:val="00A42972"/>
    <w:pPr>
      <w:suppressLineNumbers/>
      <w:spacing w:before="60" w:after="60"/>
      <w:jc w:val="both"/>
    </w:pPr>
  </w:style>
  <w:style w:type="paragraph" w:customStyle="1" w:styleId="Akapitzlist1">
    <w:name w:val="Akapit z listą1"/>
    <w:basedOn w:val="Normalny"/>
    <w:uiPriority w:val="99"/>
    <w:rsid w:val="00A42972"/>
    <w:pPr>
      <w:spacing w:after="200" w:line="276" w:lineRule="auto"/>
      <w:ind w:left="720"/>
    </w:pPr>
    <w:rPr>
      <w:rFonts w:ascii="Calibri" w:hAnsi="Calibri"/>
      <w:sz w:val="22"/>
      <w:szCs w:val="22"/>
      <w:lang w:eastAsia="en-US"/>
    </w:rPr>
  </w:style>
  <w:style w:type="paragraph" w:styleId="Akapitzlist">
    <w:name w:val="List Paragraph"/>
    <w:basedOn w:val="Normalny"/>
    <w:uiPriority w:val="99"/>
    <w:qFormat/>
    <w:rsid w:val="006B4E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9178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targi@gryfino.powiat.pl" TargetMode="External"/><Relationship Id="rId3" Type="http://schemas.openxmlformats.org/officeDocument/2006/relationships/settings" Target="settings.xml"/><Relationship Id="rId7" Type="http://schemas.openxmlformats.org/officeDocument/2006/relationships/hyperlink" Target="http://www.gryfino.powia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24</Pages>
  <Words>11829</Words>
  <Characters>70977</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trans</Company>
  <LinksUpToDate>false</LinksUpToDate>
  <CharactersWithSpaces>82641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mwypchlo1</dc:creator>
  <cp:keywords/>
  <dc:description/>
  <cp:lastModifiedBy>Stojan Diakowski</cp:lastModifiedBy>
  <cp:revision>30</cp:revision>
  <cp:lastPrinted>2018-04-26T06:24:00Z</cp:lastPrinted>
  <dcterms:created xsi:type="dcterms:W3CDTF">2017-09-25T09:38:00Z</dcterms:created>
  <dcterms:modified xsi:type="dcterms:W3CDTF">2018-05-22T06:59:00Z</dcterms:modified>
</cp:coreProperties>
</file>