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7D3" w:rsidRPr="00F354F5" w:rsidRDefault="000957D3"/>
    <w:p w:rsidR="000957D3" w:rsidRPr="00F354F5" w:rsidRDefault="000957D3" w:rsidP="00B21021">
      <w:pPr>
        <w:keepNext/>
        <w:widowControl w:val="0"/>
        <w:autoSpaceDE w:val="0"/>
        <w:autoSpaceDN w:val="0"/>
        <w:adjustRightInd w:val="0"/>
        <w:jc w:val="center"/>
        <w:rPr>
          <w:b/>
          <w:bCs/>
          <w:sz w:val="36"/>
          <w:szCs w:val="36"/>
        </w:rPr>
      </w:pPr>
    </w:p>
    <w:p w:rsidR="000957D3" w:rsidRPr="00F354F5" w:rsidRDefault="000957D3" w:rsidP="00B21021">
      <w:pPr>
        <w:keepNext/>
        <w:widowControl w:val="0"/>
        <w:autoSpaceDE w:val="0"/>
        <w:autoSpaceDN w:val="0"/>
        <w:adjustRightInd w:val="0"/>
        <w:jc w:val="center"/>
        <w:rPr>
          <w:b/>
          <w:bCs/>
          <w:sz w:val="36"/>
          <w:szCs w:val="36"/>
        </w:rPr>
      </w:pPr>
    </w:p>
    <w:p w:rsidR="000957D3" w:rsidRPr="00C048C8" w:rsidRDefault="000957D3" w:rsidP="00B21021">
      <w:pPr>
        <w:keepNext/>
        <w:widowControl w:val="0"/>
        <w:autoSpaceDE w:val="0"/>
        <w:autoSpaceDN w:val="0"/>
        <w:adjustRightInd w:val="0"/>
        <w:jc w:val="center"/>
        <w:rPr>
          <w:b/>
          <w:bCs/>
          <w:sz w:val="36"/>
          <w:szCs w:val="36"/>
        </w:rPr>
      </w:pPr>
      <w:r w:rsidRPr="00C048C8">
        <w:rPr>
          <w:b/>
          <w:bCs/>
          <w:sz w:val="36"/>
          <w:szCs w:val="36"/>
        </w:rPr>
        <w:t>SPECYFIKACJA ISTOTNYCH WARUNKÓW ZAMÓWIENIA</w:t>
      </w:r>
    </w:p>
    <w:p w:rsidR="000957D3" w:rsidRPr="00C048C8" w:rsidRDefault="000957D3" w:rsidP="00B21021">
      <w:pPr>
        <w:widowControl w:val="0"/>
        <w:autoSpaceDE w:val="0"/>
        <w:autoSpaceDN w:val="0"/>
        <w:adjustRightInd w:val="0"/>
        <w:rPr>
          <w:sz w:val="36"/>
          <w:szCs w:val="36"/>
        </w:rPr>
      </w:pPr>
    </w:p>
    <w:p w:rsidR="000957D3" w:rsidRPr="00C048C8" w:rsidRDefault="000957D3" w:rsidP="00B21021">
      <w:pPr>
        <w:widowControl w:val="0"/>
        <w:autoSpaceDE w:val="0"/>
        <w:autoSpaceDN w:val="0"/>
        <w:adjustRightInd w:val="0"/>
        <w:rPr>
          <w:sz w:val="36"/>
          <w:szCs w:val="36"/>
        </w:rPr>
      </w:pPr>
    </w:p>
    <w:p w:rsidR="000957D3" w:rsidRPr="00C048C8" w:rsidRDefault="000957D3" w:rsidP="00B21021">
      <w:pPr>
        <w:widowControl w:val="0"/>
        <w:autoSpaceDE w:val="0"/>
        <w:autoSpaceDN w:val="0"/>
        <w:adjustRightInd w:val="0"/>
        <w:jc w:val="center"/>
        <w:rPr>
          <w:sz w:val="32"/>
          <w:szCs w:val="32"/>
        </w:rPr>
      </w:pPr>
      <w:r w:rsidRPr="00C048C8">
        <w:rPr>
          <w:sz w:val="32"/>
          <w:szCs w:val="32"/>
        </w:rPr>
        <w:t>PRZEDMIOT ZAMÓWIENIA:</w:t>
      </w:r>
    </w:p>
    <w:p w:rsidR="000957D3" w:rsidRPr="00C048C8" w:rsidRDefault="000957D3" w:rsidP="00B21021">
      <w:pPr>
        <w:widowControl w:val="0"/>
        <w:autoSpaceDE w:val="0"/>
        <w:autoSpaceDN w:val="0"/>
        <w:adjustRightInd w:val="0"/>
        <w:jc w:val="center"/>
        <w:rPr>
          <w:sz w:val="32"/>
          <w:szCs w:val="32"/>
        </w:rPr>
      </w:pPr>
    </w:p>
    <w:p w:rsidR="000957D3" w:rsidRPr="00C048C8" w:rsidRDefault="000A54DF" w:rsidP="00B21021">
      <w:pPr>
        <w:widowControl w:val="0"/>
        <w:autoSpaceDE w:val="0"/>
        <w:autoSpaceDN w:val="0"/>
        <w:adjustRightInd w:val="0"/>
        <w:jc w:val="center"/>
        <w:rPr>
          <w:b/>
          <w:bCs/>
          <w:i/>
          <w:sz w:val="36"/>
          <w:szCs w:val="36"/>
        </w:rPr>
      </w:pPr>
      <w:r>
        <w:rPr>
          <w:b/>
          <w:bCs/>
          <w:i/>
          <w:iCs/>
          <w:sz w:val="48"/>
          <w:szCs w:val="48"/>
        </w:rPr>
        <w:t>Rozbiórka budynku gospodarczego w Trzcińsku Zdrój</w:t>
      </w:r>
    </w:p>
    <w:p w:rsidR="000957D3" w:rsidRPr="00C048C8" w:rsidRDefault="000957D3" w:rsidP="00B21021">
      <w:pPr>
        <w:widowControl w:val="0"/>
        <w:autoSpaceDE w:val="0"/>
        <w:autoSpaceDN w:val="0"/>
        <w:adjustRightInd w:val="0"/>
        <w:jc w:val="center"/>
        <w:rPr>
          <w:sz w:val="40"/>
          <w:szCs w:val="40"/>
        </w:rPr>
      </w:pPr>
    </w:p>
    <w:p w:rsidR="000957D3" w:rsidRPr="00C048C8" w:rsidRDefault="000957D3" w:rsidP="00B21021">
      <w:pPr>
        <w:rPr>
          <w:sz w:val="28"/>
          <w:szCs w:val="28"/>
        </w:rPr>
      </w:pPr>
    </w:p>
    <w:p w:rsidR="000957D3" w:rsidRPr="00C048C8" w:rsidRDefault="000957D3" w:rsidP="00B21021">
      <w:pPr>
        <w:jc w:val="center"/>
        <w:rPr>
          <w:sz w:val="28"/>
          <w:szCs w:val="28"/>
        </w:rPr>
      </w:pPr>
      <w:r w:rsidRPr="00C048C8">
        <w:rPr>
          <w:b/>
          <w:bCs/>
          <w:sz w:val="28"/>
          <w:szCs w:val="28"/>
          <w:u w:val="single"/>
        </w:rPr>
        <w:t>ZAMAWIAJĄCY</w:t>
      </w:r>
      <w:r w:rsidRPr="00C048C8">
        <w:rPr>
          <w:sz w:val="28"/>
          <w:szCs w:val="28"/>
        </w:rPr>
        <w:t>:</w:t>
      </w:r>
    </w:p>
    <w:p w:rsidR="000957D3" w:rsidRPr="00C048C8" w:rsidRDefault="000957D3" w:rsidP="00B21021">
      <w:pPr>
        <w:jc w:val="center"/>
        <w:rPr>
          <w:sz w:val="28"/>
          <w:szCs w:val="28"/>
        </w:rPr>
      </w:pPr>
    </w:p>
    <w:p w:rsidR="000957D3" w:rsidRPr="00C048C8" w:rsidRDefault="00E22AA8" w:rsidP="00B21021">
      <w:pPr>
        <w:jc w:val="center"/>
        <w:rPr>
          <w:b/>
          <w:bCs/>
          <w:sz w:val="28"/>
          <w:szCs w:val="28"/>
        </w:rPr>
      </w:pPr>
      <w:r>
        <w:rPr>
          <w:b/>
          <w:bCs/>
          <w:sz w:val="28"/>
          <w:szCs w:val="28"/>
        </w:rPr>
        <w:t>SKARB PAŃSTWA reprezentowany przez STAROSTĘ</w:t>
      </w:r>
      <w:r w:rsidR="000957D3" w:rsidRPr="00C048C8">
        <w:rPr>
          <w:b/>
          <w:bCs/>
          <w:sz w:val="28"/>
          <w:szCs w:val="28"/>
        </w:rPr>
        <w:t xml:space="preserve"> GRYFIŃSKI</w:t>
      </w:r>
      <w:r>
        <w:rPr>
          <w:b/>
          <w:bCs/>
          <w:sz w:val="28"/>
          <w:szCs w:val="28"/>
        </w:rPr>
        <w:t>EGO</w:t>
      </w:r>
    </w:p>
    <w:p w:rsidR="000957D3" w:rsidRPr="00C048C8" w:rsidRDefault="000957D3" w:rsidP="00B21021">
      <w:pPr>
        <w:jc w:val="center"/>
        <w:rPr>
          <w:b/>
          <w:bCs/>
          <w:sz w:val="28"/>
          <w:szCs w:val="28"/>
        </w:rPr>
      </w:pPr>
      <w:r w:rsidRPr="00C048C8">
        <w:rPr>
          <w:b/>
          <w:bCs/>
          <w:sz w:val="28"/>
          <w:szCs w:val="28"/>
        </w:rPr>
        <w:t>ul. Sprzymierzonych 4</w:t>
      </w:r>
    </w:p>
    <w:p w:rsidR="000957D3" w:rsidRPr="00C048C8" w:rsidRDefault="000957D3" w:rsidP="00B21021">
      <w:pPr>
        <w:jc w:val="center"/>
        <w:rPr>
          <w:b/>
          <w:bCs/>
          <w:sz w:val="28"/>
          <w:szCs w:val="28"/>
        </w:rPr>
      </w:pPr>
      <w:r w:rsidRPr="00C048C8">
        <w:rPr>
          <w:b/>
          <w:bCs/>
          <w:sz w:val="28"/>
          <w:szCs w:val="28"/>
        </w:rPr>
        <w:t>74-100 Gryfino</w:t>
      </w:r>
    </w:p>
    <w:p w:rsidR="000957D3" w:rsidRPr="00C048C8" w:rsidRDefault="000957D3" w:rsidP="00B21021">
      <w:pPr>
        <w:jc w:val="center"/>
        <w:rPr>
          <w:b/>
          <w:bCs/>
        </w:rPr>
      </w:pPr>
    </w:p>
    <w:p w:rsidR="000957D3" w:rsidRPr="00C048C8" w:rsidRDefault="000957D3" w:rsidP="00B21021">
      <w:pPr>
        <w:jc w:val="center"/>
        <w:rPr>
          <w:b/>
          <w:bCs/>
        </w:rPr>
      </w:pPr>
    </w:p>
    <w:p w:rsidR="000957D3" w:rsidRPr="00C048C8" w:rsidRDefault="000957D3" w:rsidP="00B21021">
      <w:pPr>
        <w:jc w:val="center"/>
        <w:rPr>
          <w:b/>
          <w:bCs/>
        </w:rPr>
      </w:pPr>
    </w:p>
    <w:p w:rsidR="000957D3" w:rsidRDefault="000957D3"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Pr="00C048C8" w:rsidRDefault="007020EA" w:rsidP="00B21021">
      <w:pPr>
        <w:jc w:val="center"/>
        <w:rPr>
          <w:b/>
          <w:bCs/>
        </w:rPr>
      </w:pPr>
    </w:p>
    <w:p w:rsidR="000957D3" w:rsidRPr="00C048C8" w:rsidRDefault="000957D3" w:rsidP="00B21021">
      <w:pPr>
        <w:jc w:val="center"/>
        <w:rPr>
          <w:b/>
          <w:bCs/>
        </w:rPr>
      </w:pPr>
    </w:p>
    <w:p w:rsidR="000957D3" w:rsidRPr="00C048C8" w:rsidRDefault="000957D3" w:rsidP="00B21021">
      <w:pPr>
        <w:rPr>
          <w:b/>
          <w:bCs/>
          <w:i/>
          <w:iCs/>
        </w:rPr>
      </w:pPr>
      <w:r w:rsidRPr="00C048C8">
        <w:rPr>
          <w:b/>
          <w:bCs/>
          <w:i/>
          <w:iCs/>
        </w:rPr>
        <w:t>ZATWIERDZIŁ:</w:t>
      </w:r>
    </w:p>
    <w:p w:rsidR="000957D3" w:rsidRPr="00C048C8" w:rsidRDefault="000957D3" w:rsidP="00B21021">
      <w:pPr>
        <w:rPr>
          <w:b/>
          <w:bCs/>
          <w:i/>
          <w:iCs/>
        </w:rPr>
      </w:pPr>
    </w:p>
    <w:p w:rsidR="000957D3" w:rsidRPr="00C048C8" w:rsidRDefault="007020EA" w:rsidP="00B21021">
      <w:pPr>
        <w:numPr>
          <w:ilvl w:val="0"/>
          <w:numId w:val="1"/>
        </w:numPr>
      </w:pPr>
      <w:r>
        <w:t>Starosta Gryfiński</w:t>
      </w:r>
      <w:r w:rsidR="000957D3" w:rsidRPr="00C048C8">
        <w:t xml:space="preserve"> – Wojciech Konarski</w:t>
      </w:r>
      <w:r w:rsidR="000957D3" w:rsidRPr="00C048C8">
        <w:tab/>
        <w:t>............................................</w:t>
      </w:r>
    </w:p>
    <w:p w:rsidR="000957D3" w:rsidRPr="00C048C8" w:rsidRDefault="000957D3" w:rsidP="00B21021"/>
    <w:p w:rsidR="000957D3" w:rsidRPr="00C048C8" w:rsidRDefault="000957D3" w:rsidP="00B21021">
      <w:r w:rsidRPr="00C048C8">
        <w:t>Gryfino, dnia .............................</w:t>
      </w:r>
    </w:p>
    <w:p w:rsidR="000957D3" w:rsidRPr="00C048C8" w:rsidRDefault="000957D3"/>
    <w:p w:rsidR="000957D3" w:rsidRPr="00C048C8" w:rsidRDefault="000957D3"/>
    <w:p w:rsidR="000957D3" w:rsidRPr="00C048C8" w:rsidRDefault="000957D3"/>
    <w:p w:rsidR="000957D3" w:rsidRDefault="000957D3"/>
    <w:p w:rsidR="000957D3" w:rsidRPr="00C048C8" w:rsidRDefault="000957D3"/>
    <w:p w:rsidR="000957D3" w:rsidRPr="00C048C8" w:rsidRDefault="000957D3" w:rsidP="00851E82">
      <w:pPr>
        <w:numPr>
          <w:ilvl w:val="0"/>
          <w:numId w:val="13"/>
        </w:numPr>
        <w:tabs>
          <w:tab w:val="clear" w:pos="1080"/>
        </w:tabs>
        <w:ind w:left="540" w:hanging="540"/>
        <w:jc w:val="both"/>
        <w:rPr>
          <w:b/>
          <w:bCs/>
          <w:u w:val="single"/>
        </w:rPr>
      </w:pPr>
      <w:r w:rsidRPr="00C048C8">
        <w:rPr>
          <w:b/>
          <w:bCs/>
          <w:u w:val="single"/>
        </w:rPr>
        <w:lastRenderedPageBreak/>
        <w:t xml:space="preserve">NAZWA ORAZ ADRES ZAMAWIAJĄCEGO </w:t>
      </w:r>
    </w:p>
    <w:p w:rsidR="000957D3" w:rsidRPr="00C048C8" w:rsidRDefault="000957D3" w:rsidP="00BA3B34">
      <w:pPr>
        <w:ind w:left="360"/>
        <w:jc w:val="both"/>
      </w:pPr>
    </w:p>
    <w:p w:rsidR="000957D3" w:rsidRPr="00C048C8" w:rsidRDefault="000957D3" w:rsidP="00B21021">
      <w:pPr>
        <w:jc w:val="both"/>
        <w:rPr>
          <w:b/>
          <w:bCs/>
          <w:sz w:val="22"/>
          <w:szCs w:val="22"/>
        </w:rPr>
      </w:pPr>
      <w:r w:rsidRPr="00C048C8">
        <w:rPr>
          <w:sz w:val="22"/>
          <w:szCs w:val="22"/>
        </w:rPr>
        <w:t xml:space="preserve">Nazwa Zamawiającego: </w:t>
      </w:r>
      <w:r w:rsidR="007A7B2F">
        <w:rPr>
          <w:b/>
          <w:bCs/>
          <w:sz w:val="22"/>
          <w:szCs w:val="22"/>
        </w:rPr>
        <w:t>Skarb Państwa reprezentowany przez Starostę</w:t>
      </w:r>
      <w:r w:rsidRPr="00C048C8">
        <w:rPr>
          <w:b/>
          <w:bCs/>
          <w:sz w:val="22"/>
          <w:szCs w:val="22"/>
        </w:rPr>
        <w:t xml:space="preserve"> Gryfiński</w:t>
      </w:r>
      <w:r w:rsidR="007A7B2F">
        <w:rPr>
          <w:b/>
          <w:bCs/>
          <w:sz w:val="22"/>
          <w:szCs w:val="22"/>
        </w:rPr>
        <w:t>ego</w:t>
      </w:r>
    </w:p>
    <w:p w:rsidR="000957D3" w:rsidRPr="00C048C8" w:rsidRDefault="000957D3" w:rsidP="00B21021">
      <w:pPr>
        <w:jc w:val="both"/>
        <w:rPr>
          <w:sz w:val="22"/>
          <w:szCs w:val="22"/>
        </w:rPr>
      </w:pPr>
      <w:r w:rsidRPr="00C048C8">
        <w:rPr>
          <w:sz w:val="22"/>
          <w:szCs w:val="22"/>
        </w:rPr>
        <w:t xml:space="preserve">Adres Zamawiającego: </w:t>
      </w:r>
      <w:r w:rsidRPr="00C048C8">
        <w:rPr>
          <w:b/>
          <w:bCs/>
          <w:sz w:val="22"/>
          <w:szCs w:val="22"/>
        </w:rPr>
        <w:t>ul. Sprzymierzonych 4, 74-100 Gryfino</w:t>
      </w:r>
    </w:p>
    <w:p w:rsidR="000957D3" w:rsidRPr="00C048C8" w:rsidRDefault="000957D3" w:rsidP="00B21021">
      <w:pPr>
        <w:jc w:val="both"/>
        <w:rPr>
          <w:b/>
          <w:bCs/>
          <w:sz w:val="22"/>
          <w:szCs w:val="22"/>
        </w:rPr>
      </w:pPr>
      <w:r w:rsidRPr="00C048C8">
        <w:rPr>
          <w:sz w:val="22"/>
          <w:szCs w:val="22"/>
        </w:rPr>
        <w:t xml:space="preserve">Telefon: </w:t>
      </w:r>
      <w:r w:rsidRPr="00C048C8">
        <w:rPr>
          <w:b/>
          <w:bCs/>
          <w:sz w:val="22"/>
          <w:szCs w:val="22"/>
        </w:rPr>
        <w:t>(091) 415 31 82, fax (091) 416 30 02</w:t>
      </w:r>
    </w:p>
    <w:p w:rsidR="000957D3" w:rsidRPr="00C048C8" w:rsidRDefault="00BF0570" w:rsidP="00B21021">
      <w:pPr>
        <w:jc w:val="both"/>
        <w:rPr>
          <w:sz w:val="22"/>
          <w:szCs w:val="22"/>
        </w:rPr>
      </w:pPr>
      <w:hyperlink r:id="rId7" w:history="1">
        <w:r w:rsidR="000957D3" w:rsidRPr="00C048C8">
          <w:rPr>
            <w:sz w:val="22"/>
            <w:szCs w:val="22"/>
          </w:rPr>
          <w:t>www.gryfino.powiat.pl</w:t>
        </w:r>
      </w:hyperlink>
      <w:r w:rsidR="000957D3" w:rsidRPr="00C048C8">
        <w:rPr>
          <w:sz w:val="22"/>
          <w:szCs w:val="22"/>
        </w:rPr>
        <w:t xml:space="preserve"> , bip.gryfino.powiat.pl </w:t>
      </w:r>
    </w:p>
    <w:p w:rsidR="000957D3" w:rsidRPr="00C048C8" w:rsidRDefault="00B71CFF" w:rsidP="003106EA">
      <w:pPr>
        <w:jc w:val="both"/>
        <w:rPr>
          <w:b/>
          <w:bCs/>
          <w:sz w:val="22"/>
          <w:szCs w:val="22"/>
        </w:rPr>
      </w:pPr>
      <w:r>
        <w:rPr>
          <w:b/>
          <w:bCs/>
          <w:sz w:val="22"/>
          <w:szCs w:val="22"/>
        </w:rPr>
        <w:t>Znak sprawy: RI.2720.12</w:t>
      </w:r>
      <w:r w:rsidR="000957D3" w:rsidRPr="00C048C8">
        <w:rPr>
          <w:b/>
          <w:bCs/>
          <w:sz w:val="22"/>
          <w:szCs w:val="22"/>
        </w:rPr>
        <w:t>.2018.SD</w:t>
      </w:r>
    </w:p>
    <w:p w:rsidR="000957D3" w:rsidRPr="00C048C8" w:rsidRDefault="000957D3" w:rsidP="00B21021">
      <w:pPr>
        <w:jc w:val="both"/>
        <w:rPr>
          <w:sz w:val="22"/>
          <w:szCs w:val="22"/>
        </w:rPr>
      </w:pPr>
    </w:p>
    <w:p w:rsidR="000957D3" w:rsidRPr="00C048C8" w:rsidRDefault="000957D3" w:rsidP="00B21021">
      <w:pPr>
        <w:jc w:val="both"/>
        <w:rPr>
          <w:b/>
          <w:bCs/>
          <w:u w:val="single"/>
        </w:rPr>
      </w:pPr>
      <w:r w:rsidRPr="00C048C8">
        <w:rPr>
          <w:b/>
          <w:bCs/>
        </w:rPr>
        <w:t xml:space="preserve">II. </w:t>
      </w:r>
      <w:r w:rsidRPr="00C048C8">
        <w:rPr>
          <w:b/>
          <w:bCs/>
        </w:rPr>
        <w:tab/>
      </w:r>
      <w:r w:rsidRPr="00C048C8">
        <w:rPr>
          <w:b/>
          <w:bCs/>
          <w:u w:val="single"/>
        </w:rPr>
        <w:t xml:space="preserve">TRYB UDZIELENIA ZAMÓWIENIA </w:t>
      </w:r>
    </w:p>
    <w:p w:rsidR="000957D3" w:rsidRPr="00C048C8" w:rsidRDefault="000957D3" w:rsidP="00B21021">
      <w:pPr>
        <w:jc w:val="both"/>
      </w:pPr>
    </w:p>
    <w:p w:rsidR="000957D3" w:rsidRPr="00C048C8" w:rsidRDefault="000957D3" w:rsidP="00B21021">
      <w:pPr>
        <w:jc w:val="both"/>
        <w:rPr>
          <w:sz w:val="22"/>
          <w:szCs w:val="22"/>
        </w:rPr>
      </w:pPr>
      <w:r w:rsidRPr="00C048C8">
        <w:rPr>
          <w:sz w:val="22"/>
          <w:szCs w:val="22"/>
        </w:rPr>
        <w:t xml:space="preserve">1. Postępowanie o udzielenie zamówienia publicznego prowadzone jest w trybie przetargu nieograniczonego, zgodnie z przepisami ustawy z dnia 29 stycznia 2004 r. Prawo zamówień publicznych (Dz. U. z 2017 r. poz. 1579 ze zm.), zwanej dalej „PZP” oraz aktami wykonawczymi wydanymi na jej podstawie o wartości szacunkowej zamówienia powyżej 30 000 euro do kwot określonych w przepisach wydanych na podstawie art. 11 ust. 8 ustawy PZP. W sprawach nieuregulowanych przepisami ustawy PZP do niniejszego postępowania będą miały zastosowanie przepisy ustawy z dnia 23 kwietnia 1964 r. Kodeks cywilny. </w:t>
      </w:r>
    </w:p>
    <w:p w:rsidR="000957D3" w:rsidRPr="00C048C8" w:rsidRDefault="000957D3" w:rsidP="00B21021">
      <w:pPr>
        <w:jc w:val="both"/>
        <w:rPr>
          <w:sz w:val="22"/>
          <w:szCs w:val="22"/>
        </w:rPr>
      </w:pPr>
      <w:r w:rsidRPr="00C048C8">
        <w:rPr>
          <w:sz w:val="22"/>
          <w:szCs w:val="22"/>
        </w:rPr>
        <w:t xml:space="preserve">2. Przedkładając swoją ofertę Wykonawca akceptuje w całości i bez zastrzeżeń warunki stawiane przez Zamawiającego włącznie ze wszystkimi załącznikami, którym podporządkowane jest niniejsze zamówienie. </w:t>
      </w:r>
    </w:p>
    <w:p w:rsidR="000957D3" w:rsidRPr="00C048C8" w:rsidRDefault="000957D3" w:rsidP="00B21021">
      <w:pPr>
        <w:jc w:val="both"/>
        <w:rPr>
          <w:sz w:val="22"/>
          <w:szCs w:val="22"/>
        </w:rPr>
      </w:pPr>
      <w:r w:rsidRPr="00C048C8">
        <w:rPr>
          <w:sz w:val="22"/>
          <w:szCs w:val="22"/>
        </w:rPr>
        <w:t xml:space="preserve">3. Wykonawcy są zobowiązani dokładnie zapoznać się i zastosować do wszystkich instrukcji, formularzy, warunków i wymagań zawartych w niniejszej Specyfikacji Istotnych Warunków Zamówienia, zwanej dalej „SIWZ”. </w:t>
      </w:r>
    </w:p>
    <w:p w:rsidR="000957D3" w:rsidRPr="00C048C8" w:rsidRDefault="000957D3" w:rsidP="00B21021">
      <w:pPr>
        <w:jc w:val="both"/>
        <w:rPr>
          <w:sz w:val="22"/>
          <w:szCs w:val="22"/>
        </w:rPr>
      </w:pPr>
      <w:r w:rsidRPr="00C048C8">
        <w:rPr>
          <w:sz w:val="22"/>
          <w:szCs w:val="22"/>
        </w:rPr>
        <w:t xml:space="preserve">4. Wykonawca ponosi wszelkie koszty związane z przygotowaniem i przedłożeniem swojej oferty. Zamawiający w żadnym wypadku nie odpowiada i nie może być pociągnięty do odpowiedzialności z tytułu tych kosztów, niezależnie od przebiegu czy wyniku procedury postępowania. Jedynie 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 (art. 93 ust. 4 PZP). </w:t>
      </w:r>
    </w:p>
    <w:p w:rsidR="000957D3" w:rsidRPr="00C048C8" w:rsidRDefault="000957D3" w:rsidP="00B21021">
      <w:pPr>
        <w:jc w:val="both"/>
      </w:pPr>
    </w:p>
    <w:p w:rsidR="000957D3" w:rsidRPr="00C048C8" w:rsidRDefault="000957D3" w:rsidP="00B21021">
      <w:pPr>
        <w:jc w:val="both"/>
        <w:rPr>
          <w:b/>
          <w:bCs/>
          <w:u w:val="single"/>
        </w:rPr>
      </w:pPr>
      <w:r w:rsidRPr="00C048C8">
        <w:rPr>
          <w:b/>
          <w:bCs/>
        </w:rPr>
        <w:t xml:space="preserve">III.     </w:t>
      </w:r>
      <w:r w:rsidRPr="00C048C8">
        <w:rPr>
          <w:b/>
          <w:bCs/>
          <w:u w:val="single"/>
        </w:rPr>
        <w:t xml:space="preserve">OPIS PRZEDMIOTU ZAMÓWIENIA </w:t>
      </w:r>
    </w:p>
    <w:p w:rsidR="000957D3" w:rsidRPr="00C048C8" w:rsidRDefault="000957D3" w:rsidP="00B21021">
      <w:pPr>
        <w:jc w:val="both"/>
      </w:pPr>
    </w:p>
    <w:p w:rsidR="000957D3" w:rsidRPr="00E0045A" w:rsidRDefault="000957D3" w:rsidP="00E0045A">
      <w:pPr>
        <w:jc w:val="both"/>
        <w:rPr>
          <w:bCs/>
          <w:i/>
          <w:iCs/>
          <w:sz w:val="22"/>
          <w:szCs w:val="22"/>
        </w:rPr>
      </w:pPr>
      <w:r w:rsidRPr="00C048C8">
        <w:rPr>
          <w:b/>
          <w:bCs/>
          <w:sz w:val="22"/>
          <w:szCs w:val="22"/>
        </w:rPr>
        <w:t>1. Przedmiotem zamówienia</w:t>
      </w:r>
      <w:r w:rsidRPr="00C048C8">
        <w:rPr>
          <w:bCs/>
          <w:sz w:val="22"/>
          <w:szCs w:val="22"/>
        </w:rPr>
        <w:t xml:space="preserve"> są roboty budowlane polegające </w:t>
      </w:r>
      <w:r w:rsidR="00E0045A">
        <w:rPr>
          <w:bCs/>
          <w:sz w:val="22"/>
          <w:szCs w:val="22"/>
        </w:rPr>
        <w:t xml:space="preserve">na rozbiórce budynku gospodarczego w miejscowości </w:t>
      </w:r>
      <w:bookmarkStart w:id="0" w:name="_Hlk520891581"/>
      <w:r w:rsidR="00E0045A">
        <w:rPr>
          <w:bCs/>
          <w:iCs/>
          <w:sz w:val="22"/>
          <w:szCs w:val="22"/>
        </w:rPr>
        <w:t xml:space="preserve">Trzcińsko Zdrój  </w:t>
      </w:r>
      <w:bookmarkStart w:id="1" w:name="_Hlk520885470"/>
      <w:r w:rsidR="00E0045A">
        <w:rPr>
          <w:bCs/>
          <w:iCs/>
          <w:sz w:val="22"/>
          <w:szCs w:val="22"/>
        </w:rPr>
        <w:t xml:space="preserve">przy </w:t>
      </w:r>
      <w:r w:rsidR="00E0045A" w:rsidRPr="00E0045A">
        <w:rPr>
          <w:bCs/>
          <w:iCs/>
          <w:sz w:val="22"/>
          <w:szCs w:val="22"/>
        </w:rPr>
        <w:t>ul. C</w:t>
      </w:r>
      <w:r w:rsidR="00E0045A">
        <w:rPr>
          <w:bCs/>
          <w:iCs/>
          <w:sz w:val="22"/>
          <w:szCs w:val="22"/>
        </w:rPr>
        <w:t>mentarnej</w:t>
      </w:r>
      <w:r w:rsidR="00E0045A" w:rsidRPr="00E0045A">
        <w:rPr>
          <w:bCs/>
          <w:iCs/>
          <w:sz w:val="22"/>
          <w:szCs w:val="22"/>
        </w:rPr>
        <w:t xml:space="preserve"> 13 </w:t>
      </w:r>
      <w:bookmarkEnd w:id="1"/>
      <w:r w:rsidR="00E0045A">
        <w:rPr>
          <w:bCs/>
          <w:iCs/>
          <w:sz w:val="22"/>
          <w:szCs w:val="22"/>
        </w:rPr>
        <w:t>(</w:t>
      </w:r>
      <w:r w:rsidR="00E0045A" w:rsidRPr="00E0045A">
        <w:rPr>
          <w:bCs/>
          <w:iCs/>
          <w:sz w:val="22"/>
          <w:szCs w:val="22"/>
        </w:rPr>
        <w:t>dz</w:t>
      </w:r>
      <w:r w:rsidR="00E0045A">
        <w:rPr>
          <w:bCs/>
          <w:iCs/>
          <w:sz w:val="22"/>
          <w:szCs w:val="22"/>
        </w:rPr>
        <w:t>.</w:t>
      </w:r>
      <w:r w:rsidR="00E0045A" w:rsidRPr="00E0045A">
        <w:rPr>
          <w:bCs/>
          <w:iCs/>
          <w:sz w:val="22"/>
          <w:szCs w:val="22"/>
        </w:rPr>
        <w:t xml:space="preserve"> nr 139/3 obręb 1</w:t>
      </w:r>
      <w:r w:rsidR="00E0045A">
        <w:rPr>
          <w:bCs/>
          <w:iCs/>
          <w:sz w:val="22"/>
          <w:szCs w:val="22"/>
        </w:rPr>
        <w:t>).</w:t>
      </w:r>
      <w:bookmarkEnd w:id="0"/>
    </w:p>
    <w:p w:rsidR="000957D3" w:rsidRPr="00C048C8" w:rsidRDefault="000957D3" w:rsidP="00B21021">
      <w:pPr>
        <w:jc w:val="both"/>
        <w:rPr>
          <w:sz w:val="22"/>
          <w:szCs w:val="22"/>
        </w:rPr>
      </w:pPr>
    </w:p>
    <w:p w:rsidR="007A7B2F" w:rsidRDefault="000957D3" w:rsidP="00E0045A">
      <w:pPr>
        <w:widowControl w:val="0"/>
        <w:autoSpaceDE w:val="0"/>
        <w:autoSpaceDN w:val="0"/>
        <w:adjustRightInd w:val="0"/>
        <w:jc w:val="both"/>
        <w:rPr>
          <w:b/>
          <w:sz w:val="22"/>
          <w:szCs w:val="22"/>
        </w:rPr>
      </w:pPr>
      <w:r w:rsidRPr="00C048C8">
        <w:rPr>
          <w:b/>
          <w:sz w:val="22"/>
          <w:szCs w:val="22"/>
        </w:rPr>
        <w:t>1.1 Zakres zamówienia obejmuje w szczególności</w:t>
      </w:r>
      <w:bookmarkStart w:id="2" w:name="OLE_LINK2"/>
      <w:r w:rsidR="007A7B2F">
        <w:rPr>
          <w:b/>
          <w:sz w:val="22"/>
          <w:szCs w:val="22"/>
        </w:rPr>
        <w:t>:</w:t>
      </w:r>
    </w:p>
    <w:p w:rsidR="00594505" w:rsidRDefault="007A7B2F" w:rsidP="00E0045A">
      <w:pPr>
        <w:widowControl w:val="0"/>
        <w:autoSpaceDE w:val="0"/>
        <w:autoSpaceDN w:val="0"/>
        <w:adjustRightInd w:val="0"/>
        <w:jc w:val="both"/>
        <w:rPr>
          <w:bCs/>
          <w:sz w:val="22"/>
          <w:szCs w:val="22"/>
        </w:rPr>
      </w:pPr>
      <w:bookmarkStart w:id="3" w:name="_Hlk520884442"/>
      <w:r>
        <w:rPr>
          <w:b/>
          <w:sz w:val="22"/>
          <w:szCs w:val="22"/>
        </w:rPr>
        <w:t>-</w:t>
      </w:r>
      <w:r w:rsidR="000957D3" w:rsidRPr="00C048C8">
        <w:rPr>
          <w:bCs/>
          <w:sz w:val="22"/>
          <w:szCs w:val="22"/>
        </w:rPr>
        <w:t xml:space="preserve"> </w:t>
      </w:r>
      <w:r w:rsidR="00E0045A">
        <w:rPr>
          <w:bCs/>
          <w:sz w:val="22"/>
          <w:szCs w:val="22"/>
        </w:rPr>
        <w:t>robot</w:t>
      </w:r>
      <w:r>
        <w:rPr>
          <w:bCs/>
          <w:sz w:val="22"/>
          <w:szCs w:val="22"/>
        </w:rPr>
        <w:t>y rozbiórkowe,</w:t>
      </w:r>
    </w:p>
    <w:p w:rsidR="007A7B2F" w:rsidRDefault="00594505" w:rsidP="00E0045A">
      <w:pPr>
        <w:widowControl w:val="0"/>
        <w:autoSpaceDE w:val="0"/>
        <w:autoSpaceDN w:val="0"/>
        <w:adjustRightInd w:val="0"/>
        <w:jc w:val="both"/>
        <w:rPr>
          <w:bCs/>
          <w:sz w:val="22"/>
          <w:szCs w:val="22"/>
        </w:rPr>
      </w:pPr>
      <w:r>
        <w:rPr>
          <w:bCs/>
          <w:sz w:val="22"/>
          <w:szCs w:val="22"/>
        </w:rPr>
        <w:t>- wyrównanie terenu,</w:t>
      </w:r>
      <w:r w:rsidR="007A7B2F">
        <w:rPr>
          <w:bCs/>
          <w:sz w:val="22"/>
          <w:szCs w:val="22"/>
        </w:rPr>
        <w:t xml:space="preserve"> </w:t>
      </w:r>
    </w:p>
    <w:p w:rsidR="007A7B2F" w:rsidRDefault="00306165" w:rsidP="00E0045A">
      <w:pPr>
        <w:widowControl w:val="0"/>
        <w:autoSpaceDE w:val="0"/>
        <w:autoSpaceDN w:val="0"/>
        <w:adjustRightInd w:val="0"/>
        <w:jc w:val="both"/>
        <w:rPr>
          <w:bCs/>
          <w:sz w:val="22"/>
          <w:szCs w:val="22"/>
        </w:rPr>
      </w:pPr>
      <w:r>
        <w:rPr>
          <w:bCs/>
          <w:sz w:val="22"/>
          <w:szCs w:val="22"/>
        </w:rPr>
        <w:t xml:space="preserve">- wywóz materiałów rozbiórkowych (wraz z dwoma pryzmami gruzu </w:t>
      </w:r>
      <w:r w:rsidR="00B71CFF">
        <w:rPr>
          <w:bCs/>
          <w:sz w:val="22"/>
          <w:szCs w:val="22"/>
        </w:rPr>
        <w:t>znajdującymi się na działce</w:t>
      </w:r>
      <w:r w:rsidR="00B71CFF" w:rsidRPr="00B71CFF">
        <w:rPr>
          <w:bCs/>
          <w:iCs/>
          <w:sz w:val="22"/>
          <w:szCs w:val="22"/>
        </w:rPr>
        <w:t xml:space="preserve"> nr 139/3 obręb 1</w:t>
      </w:r>
      <w:r w:rsidR="00B71CFF">
        <w:rPr>
          <w:bCs/>
          <w:sz w:val="22"/>
          <w:szCs w:val="22"/>
        </w:rPr>
        <w:t xml:space="preserve"> </w:t>
      </w:r>
      <w:r>
        <w:rPr>
          <w:bCs/>
          <w:sz w:val="22"/>
          <w:szCs w:val="22"/>
        </w:rPr>
        <w:t>)</w:t>
      </w:r>
    </w:p>
    <w:p w:rsidR="00306165" w:rsidRDefault="00306165" w:rsidP="00E0045A">
      <w:pPr>
        <w:widowControl w:val="0"/>
        <w:autoSpaceDE w:val="0"/>
        <w:autoSpaceDN w:val="0"/>
        <w:adjustRightInd w:val="0"/>
        <w:jc w:val="both"/>
        <w:rPr>
          <w:bCs/>
          <w:sz w:val="22"/>
          <w:szCs w:val="22"/>
        </w:rPr>
      </w:pPr>
      <w:r>
        <w:rPr>
          <w:bCs/>
          <w:sz w:val="22"/>
          <w:szCs w:val="22"/>
        </w:rPr>
        <w:t>- utylizacja odpadów,</w:t>
      </w:r>
    </w:p>
    <w:p w:rsidR="000957D3" w:rsidRPr="00C048C8" w:rsidRDefault="007A7B2F" w:rsidP="00E0045A">
      <w:pPr>
        <w:widowControl w:val="0"/>
        <w:autoSpaceDE w:val="0"/>
        <w:autoSpaceDN w:val="0"/>
        <w:adjustRightInd w:val="0"/>
        <w:jc w:val="both"/>
        <w:rPr>
          <w:b/>
          <w:bCs/>
          <w:sz w:val="22"/>
          <w:szCs w:val="22"/>
        </w:rPr>
      </w:pPr>
      <w:r>
        <w:rPr>
          <w:bCs/>
          <w:sz w:val="22"/>
          <w:szCs w:val="22"/>
        </w:rPr>
        <w:t xml:space="preserve">- </w:t>
      </w:r>
      <w:r w:rsidR="00E0045A">
        <w:rPr>
          <w:bCs/>
          <w:sz w:val="22"/>
          <w:szCs w:val="22"/>
        </w:rPr>
        <w:t>uprzątniecie terenu</w:t>
      </w:r>
      <w:r>
        <w:rPr>
          <w:bCs/>
          <w:sz w:val="22"/>
          <w:szCs w:val="22"/>
        </w:rPr>
        <w:t>.</w:t>
      </w:r>
    </w:p>
    <w:bookmarkEnd w:id="2"/>
    <w:bookmarkEnd w:id="3"/>
    <w:p w:rsidR="000957D3" w:rsidRPr="00C048C8" w:rsidRDefault="000957D3" w:rsidP="006842E7">
      <w:pPr>
        <w:jc w:val="both"/>
        <w:rPr>
          <w:b/>
          <w:bCs/>
          <w:sz w:val="22"/>
          <w:szCs w:val="22"/>
        </w:rPr>
      </w:pPr>
    </w:p>
    <w:p w:rsidR="000957D3" w:rsidRPr="00C048C8" w:rsidRDefault="000957D3" w:rsidP="006842E7">
      <w:pPr>
        <w:jc w:val="both"/>
        <w:rPr>
          <w:bCs/>
          <w:sz w:val="22"/>
          <w:szCs w:val="22"/>
        </w:rPr>
      </w:pPr>
      <w:r w:rsidRPr="00C048C8">
        <w:rPr>
          <w:b/>
          <w:bCs/>
          <w:sz w:val="22"/>
          <w:szCs w:val="22"/>
        </w:rPr>
        <w:t xml:space="preserve">1.2. Szczegółowy opis przedmiotu zamówienia </w:t>
      </w:r>
      <w:bookmarkStart w:id="4" w:name="_Hlk484770341"/>
      <w:r w:rsidRPr="00C048C8">
        <w:rPr>
          <w:sz w:val="22"/>
          <w:szCs w:val="22"/>
        </w:rPr>
        <w:t xml:space="preserve">został określony za pomocą przedmiaru robót stanowiącego </w:t>
      </w:r>
      <w:r w:rsidRPr="00C048C8">
        <w:rPr>
          <w:b/>
          <w:bCs/>
          <w:sz w:val="22"/>
          <w:szCs w:val="22"/>
        </w:rPr>
        <w:t>zał. nr 9</w:t>
      </w:r>
      <w:r w:rsidR="004C0676">
        <w:rPr>
          <w:b/>
          <w:bCs/>
          <w:sz w:val="22"/>
          <w:szCs w:val="22"/>
        </w:rPr>
        <w:t xml:space="preserve"> (dokument pomocniczy) </w:t>
      </w:r>
      <w:r w:rsidRPr="00C048C8">
        <w:rPr>
          <w:b/>
          <w:bCs/>
          <w:sz w:val="22"/>
          <w:szCs w:val="22"/>
        </w:rPr>
        <w:t xml:space="preserve">, </w:t>
      </w:r>
      <w:r w:rsidRPr="00C048C8">
        <w:rPr>
          <w:sz w:val="22"/>
          <w:szCs w:val="22"/>
        </w:rPr>
        <w:t xml:space="preserve">specyfikacji technicznej robót stanowiącej </w:t>
      </w:r>
      <w:r w:rsidRPr="00C048C8">
        <w:rPr>
          <w:b/>
          <w:bCs/>
          <w:sz w:val="22"/>
          <w:szCs w:val="22"/>
        </w:rPr>
        <w:t xml:space="preserve">zał. nr 10 </w:t>
      </w:r>
      <w:r w:rsidRPr="00C048C8">
        <w:rPr>
          <w:sz w:val="22"/>
          <w:szCs w:val="22"/>
        </w:rPr>
        <w:t xml:space="preserve">oraz dokumentacji projektowej stanowiącej </w:t>
      </w:r>
      <w:r w:rsidRPr="00C048C8">
        <w:rPr>
          <w:b/>
          <w:bCs/>
          <w:sz w:val="22"/>
          <w:szCs w:val="22"/>
        </w:rPr>
        <w:t>załącznik nr 11 do SIWZ</w:t>
      </w:r>
      <w:bookmarkEnd w:id="4"/>
      <w:r w:rsidRPr="00C048C8">
        <w:rPr>
          <w:b/>
          <w:bCs/>
          <w:sz w:val="22"/>
          <w:szCs w:val="22"/>
        </w:rPr>
        <w:t xml:space="preserve"> </w:t>
      </w:r>
      <w:r w:rsidRPr="00C048C8">
        <w:rPr>
          <w:bCs/>
          <w:sz w:val="22"/>
          <w:szCs w:val="22"/>
        </w:rPr>
        <w:t>wraz z zapisami niniejszej SIWZ.</w:t>
      </w:r>
    </w:p>
    <w:p w:rsidR="000957D3" w:rsidRPr="00C048C8" w:rsidRDefault="000957D3" w:rsidP="006842E7">
      <w:pPr>
        <w:jc w:val="both"/>
        <w:rPr>
          <w:b/>
          <w:bCs/>
          <w:sz w:val="22"/>
          <w:szCs w:val="22"/>
        </w:rPr>
      </w:pPr>
    </w:p>
    <w:p w:rsidR="000957D3" w:rsidRPr="00C048C8" w:rsidRDefault="000957D3" w:rsidP="006842E7">
      <w:pPr>
        <w:jc w:val="both"/>
        <w:rPr>
          <w:sz w:val="22"/>
          <w:szCs w:val="22"/>
        </w:rPr>
      </w:pPr>
      <w:r w:rsidRPr="00C048C8">
        <w:rPr>
          <w:sz w:val="22"/>
          <w:szCs w:val="22"/>
        </w:rPr>
        <w:t xml:space="preserve">Ewentualne podane w opisach nazwy własne, znaki towarowe, patenty, pochodzenie, źródła lub szczególne procesy, które charakteryzuje produkty lub usługi, normy, oceny techniczne specyfikacje techniczne itp.  nie mają na celu naruszenie  art.  29, art. 30, art. 7 ustawy  z dnia 29 stycznia 2004 r. Prawo zamówień publicznych (Dz. U.  z 2015 r., poz. 2164 z </w:t>
      </w:r>
      <w:proofErr w:type="spellStart"/>
      <w:r w:rsidRPr="00C048C8">
        <w:rPr>
          <w:sz w:val="22"/>
          <w:szCs w:val="22"/>
        </w:rPr>
        <w:t>późn</w:t>
      </w:r>
      <w:proofErr w:type="spellEnd"/>
      <w:r w:rsidRPr="00C048C8">
        <w:rPr>
          <w:sz w:val="22"/>
          <w:szCs w:val="22"/>
        </w:rPr>
        <w:t xml:space="preserve">. zm.),  a mają jedynie za zadanie sprecyzowanie oczekiwań jakościowych, technologicznych, wydajnościowych czy funkcjonalnych Zamawiającego. </w:t>
      </w:r>
    </w:p>
    <w:p w:rsidR="000957D3" w:rsidRPr="00C048C8" w:rsidRDefault="000957D3" w:rsidP="00B17D8D">
      <w:pPr>
        <w:jc w:val="both"/>
        <w:rPr>
          <w:b/>
          <w:bCs/>
          <w:sz w:val="22"/>
          <w:szCs w:val="22"/>
        </w:rPr>
      </w:pPr>
    </w:p>
    <w:p w:rsidR="000957D3" w:rsidRPr="00C048C8" w:rsidRDefault="000957D3" w:rsidP="006842E7">
      <w:pPr>
        <w:jc w:val="both"/>
        <w:rPr>
          <w:sz w:val="22"/>
          <w:szCs w:val="22"/>
        </w:rPr>
      </w:pPr>
      <w:r w:rsidRPr="00C048C8">
        <w:rPr>
          <w:b/>
          <w:bCs/>
          <w:sz w:val="22"/>
          <w:szCs w:val="22"/>
        </w:rPr>
        <w:t xml:space="preserve">1.3 </w:t>
      </w:r>
      <w:r w:rsidRPr="00C048C8">
        <w:rPr>
          <w:sz w:val="22"/>
          <w:szCs w:val="22"/>
        </w:rPr>
        <w:t>Zamawiający dopuszcza możliwość wprowadzenia robót zamiennych, których wartość nie zwiększa wynagrodzenia umownego. Podstawą wprowadzenia robót zamiennych jest protokół zatwierdzony przez inspektora nadzoru, Wykonawcę i Zamawiającego.</w:t>
      </w:r>
    </w:p>
    <w:p w:rsidR="000957D3" w:rsidRPr="00C048C8" w:rsidRDefault="000957D3" w:rsidP="00B21021">
      <w:pPr>
        <w:jc w:val="both"/>
        <w:rPr>
          <w:sz w:val="22"/>
          <w:szCs w:val="22"/>
        </w:rPr>
      </w:pPr>
    </w:p>
    <w:p w:rsidR="000957D3" w:rsidRPr="00C048C8" w:rsidRDefault="000957D3" w:rsidP="00EA31B1">
      <w:pPr>
        <w:jc w:val="both"/>
        <w:rPr>
          <w:b/>
          <w:sz w:val="22"/>
          <w:szCs w:val="22"/>
          <w:u w:val="single"/>
        </w:rPr>
      </w:pPr>
      <w:r w:rsidRPr="00C048C8">
        <w:rPr>
          <w:b/>
          <w:sz w:val="22"/>
          <w:szCs w:val="22"/>
          <w:u w:val="single"/>
        </w:rPr>
        <w:t>1.4 Informacje szczegółowe:</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1) Wykonawca zobowiązany jest do ścisłej współpracy z Inspektorem Nadzoru działającym w imieniu i na rzecz Zamawiającego oraz do uzyskania - w ramach udzielonego pełnomocnictwa -wszelkich pozwoleń wymaganych przepisami prawa związanych z oddaniem przedmiotu zamówienia do użytkowania.</w:t>
      </w:r>
    </w:p>
    <w:p w:rsidR="000957D3" w:rsidRPr="00C048C8" w:rsidRDefault="000957D3" w:rsidP="00EA31B1">
      <w:pPr>
        <w:jc w:val="both"/>
        <w:rPr>
          <w:sz w:val="22"/>
          <w:szCs w:val="22"/>
        </w:rPr>
      </w:pPr>
      <w:r w:rsidRPr="00C048C8">
        <w:rPr>
          <w:sz w:val="22"/>
          <w:szCs w:val="22"/>
        </w:rPr>
        <w:t>2) W ramach niniejszego zamówienia oraz ceny oferty Wykonawca zobligowany będzie do wykonania oraz zapewnienia:</w:t>
      </w:r>
    </w:p>
    <w:p w:rsidR="000957D3" w:rsidRPr="00C048C8" w:rsidRDefault="000957D3" w:rsidP="00EA31B1">
      <w:pPr>
        <w:jc w:val="both"/>
        <w:rPr>
          <w:sz w:val="22"/>
          <w:szCs w:val="22"/>
        </w:rPr>
      </w:pPr>
    </w:p>
    <w:p w:rsidR="000957D3" w:rsidRPr="00C048C8" w:rsidRDefault="000957D3" w:rsidP="00EA31B1">
      <w:pPr>
        <w:numPr>
          <w:ilvl w:val="0"/>
          <w:numId w:val="16"/>
        </w:numPr>
        <w:jc w:val="both"/>
        <w:rPr>
          <w:sz w:val="22"/>
          <w:szCs w:val="22"/>
        </w:rPr>
      </w:pPr>
      <w:r w:rsidRPr="00C048C8">
        <w:rPr>
          <w:sz w:val="22"/>
          <w:szCs w:val="22"/>
        </w:rPr>
        <w:t>sprawnej organizacji i zagospodarowania zaplecza budowy, tj. zorganizowania zaplecza budowy i zaplecza socjalnego dla potrzeb własnych wraz z zabezpieczeniem dostawy mediów niezbędnych dla ich funkcjonowania (zapewnienie dostawy wody i energii elektrycznej, odprowadzenia nieczystości),</w:t>
      </w:r>
    </w:p>
    <w:p w:rsidR="000957D3" w:rsidRPr="00C048C8" w:rsidRDefault="000957D3" w:rsidP="00EA31B1">
      <w:pPr>
        <w:numPr>
          <w:ilvl w:val="0"/>
          <w:numId w:val="16"/>
        </w:numPr>
        <w:jc w:val="both"/>
        <w:rPr>
          <w:sz w:val="22"/>
          <w:szCs w:val="22"/>
        </w:rPr>
      </w:pPr>
      <w:r w:rsidRPr="00C048C8">
        <w:rPr>
          <w:sz w:val="22"/>
          <w:szCs w:val="22"/>
        </w:rPr>
        <w:t>zapewnienie zgodnych z przepisami prawa warunków bhp i ppoż.,</w:t>
      </w:r>
    </w:p>
    <w:p w:rsidR="000957D3" w:rsidRPr="00C048C8" w:rsidRDefault="000957D3" w:rsidP="00EA31B1">
      <w:pPr>
        <w:numPr>
          <w:ilvl w:val="0"/>
          <w:numId w:val="16"/>
        </w:numPr>
        <w:jc w:val="both"/>
        <w:rPr>
          <w:sz w:val="22"/>
          <w:szCs w:val="22"/>
        </w:rPr>
      </w:pPr>
      <w:r w:rsidRPr="00C048C8">
        <w:rPr>
          <w:sz w:val="22"/>
          <w:szCs w:val="22"/>
        </w:rPr>
        <w:t>w przypadku korzystania z podwykonawców - koordynowania robót podwykonawców, ponosząc za nich pełną odpowiedzialność,</w:t>
      </w:r>
    </w:p>
    <w:p w:rsidR="000957D3" w:rsidRPr="00C048C8" w:rsidRDefault="000957D3" w:rsidP="00EA31B1">
      <w:pPr>
        <w:numPr>
          <w:ilvl w:val="0"/>
          <w:numId w:val="16"/>
        </w:numPr>
        <w:jc w:val="both"/>
        <w:rPr>
          <w:sz w:val="22"/>
          <w:szCs w:val="22"/>
        </w:rPr>
      </w:pPr>
      <w:r w:rsidRPr="00C048C8">
        <w:rPr>
          <w:sz w:val="22"/>
          <w:szCs w:val="22"/>
        </w:rPr>
        <w:t>zapewnienie nadzoru technicznego nad realizowanym zadaniem, nadzoru nad personelem w zakresie porządku i dyscypliny pracy,</w:t>
      </w:r>
    </w:p>
    <w:p w:rsidR="000957D3" w:rsidRPr="00C048C8" w:rsidRDefault="000957D3" w:rsidP="00EA31B1">
      <w:pPr>
        <w:numPr>
          <w:ilvl w:val="0"/>
          <w:numId w:val="16"/>
        </w:numPr>
        <w:jc w:val="both"/>
        <w:rPr>
          <w:sz w:val="22"/>
          <w:szCs w:val="22"/>
        </w:rPr>
      </w:pPr>
      <w:r w:rsidRPr="00C048C8">
        <w:rPr>
          <w:sz w:val="22"/>
          <w:szCs w:val="22"/>
        </w:rPr>
        <w:t>prawidłowego prowadzenia dokumentacji budowy,</w:t>
      </w:r>
    </w:p>
    <w:p w:rsidR="000957D3" w:rsidRPr="00C048C8" w:rsidRDefault="000957D3" w:rsidP="00EA31B1">
      <w:pPr>
        <w:numPr>
          <w:ilvl w:val="0"/>
          <w:numId w:val="16"/>
        </w:numPr>
        <w:jc w:val="both"/>
        <w:rPr>
          <w:sz w:val="22"/>
          <w:szCs w:val="22"/>
        </w:rPr>
      </w:pPr>
      <w:r w:rsidRPr="00C048C8">
        <w:rPr>
          <w:sz w:val="22"/>
          <w:szCs w:val="22"/>
        </w:rPr>
        <w:t>wymagania dotyczące robót – wszystkie prace winny być zrealizowane zgodnie z obowiązującymi przepisami, obowiązującymi normami, warunkami technicznymi i sztuką budowlaną, przepisami bhp, ppoż. z zalecaniami przedstawiciela Zamawiającego, oraz zgodnie z wymogami dokumentacji projektowej i wytycznymi niniejszej Specyfikacji, a także z pozostałymi załącznikami,</w:t>
      </w:r>
    </w:p>
    <w:p w:rsidR="000957D3" w:rsidRPr="00C048C8" w:rsidRDefault="000957D3" w:rsidP="00EA31B1">
      <w:pPr>
        <w:numPr>
          <w:ilvl w:val="0"/>
          <w:numId w:val="16"/>
        </w:numPr>
        <w:jc w:val="both"/>
        <w:rPr>
          <w:sz w:val="22"/>
          <w:szCs w:val="22"/>
        </w:rPr>
      </w:pPr>
      <w:r w:rsidRPr="00C048C8">
        <w:rPr>
          <w:sz w:val="22"/>
          <w:szCs w:val="22"/>
        </w:rPr>
        <w:t xml:space="preserve">Wykonawca zobowiązany jest do </w:t>
      </w:r>
      <w:r w:rsidR="00E0045A">
        <w:rPr>
          <w:sz w:val="22"/>
          <w:szCs w:val="22"/>
        </w:rPr>
        <w:t>utworzenia</w:t>
      </w:r>
      <w:r w:rsidRPr="00C048C8">
        <w:rPr>
          <w:sz w:val="22"/>
          <w:szCs w:val="22"/>
        </w:rPr>
        <w:t xml:space="preserve"> należytego stanu i porządku terenu budowy, a także (w razie z korzystania) dróg, nieruchomości, urządzeń, obiektów itp., które Wykonawca naruszył przy wykonywaniu przedmiotu zamówienia,</w:t>
      </w:r>
    </w:p>
    <w:p w:rsidR="000957D3" w:rsidRPr="00C048C8" w:rsidRDefault="000957D3" w:rsidP="00EA31B1">
      <w:pPr>
        <w:numPr>
          <w:ilvl w:val="0"/>
          <w:numId w:val="16"/>
        </w:numPr>
        <w:jc w:val="both"/>
        <w:rPr>
          <w:sz w:val="22"/>
          <w:szCs w:val="22"/>
        </w:rPr>
      </w:pPr>
      <w:r w:rsidRPr="00C048C8">
        <w:rPr>
          <w:sz w:val="22"/>
          <w:szCs w:val="22"/>
        </w:rPr>
        <w:t>dostarczenie Zamawiającemu, przed podpisaniem umowy, oświadczenia o podjęciu obowiązków kierownika budowy i kierowników robót branżowych oraz uwierzytelnionych kopii zaświadczeń właściwej izby samorządu zawodowego potwierdzających wpis ww. osób na listę członków tej izby i uwierzytelnionych kopii uprawnień budowlanych,</w:t>
      </w:r>
    </w:p>
    <w:p w:rsidR="000957D3" w:rsidRPr="00C048C8" w:rsidRDefault="000957D3" w:rsidP="00EA31B1">
      <w:pPr>
        <w:numPr>
          <w:ilvl w:val="0"/>
          <w:numId w:val="16"/>
        </w:numPr>
        <w:jc w:val="both"/>
        <w:rPr>
          <w:sz w:val="22"/>
          <w:szCs w:val="22"/>
        </w:rPr>
      </w:pPr>
      <w:r w:rsidRPr="00C048C8">
        <w:rPr>
          <w:sz w:val="22"/>
          <w:szCs w:val="22"/>
        </w:rPr>
        <w:t>ogrodzenie i oznakowanie terenu budowy oraz odpowiednie oznakowanie i zabezpieczenie miejsc prowadzenia robót, wygrodzenie stref niebezpiecznych – zgodnie z obowiązującymi przepisami,</w:t>
      </w:r>
    </w:p>
    <w:p w:rsidR="000957D3" w:rsidRPr="00C048C8" w:rsidRDefault="000957D3" w:rsidP="00EA31B1">
      <w:pPr>
        <w:numPr>
          <w:ilvl w:val="0"/>
          <w:numId w:val="16"/>
        </w:numPr>
        <w:jc w:val="both"/>
        <w:rPr>
          <w:sz w:val="22"/>
          <w:szCs w:val="22"/>
        </w:rPr>
      </w:pPr>
      <w:r w:rsidRPr="00C048C8">
        <w:rPr>
          <w:sz w:val="22"/>
          <w:szCs w:val="22"/>
        </w:rPr>
        <w:t>przeprowadzenie prób, pomiarów, sprawdzeń i odbiorów przewidzianych warunkami technicznymi wykonania i odbioru robót budowlano – montażowych,</w:t>
      </w:r>
    </w:p>
    <w:p w:rsidR="000957D3" w:rsidRPr="00C048C8" w:rsidRDefault="000957D3" w:rsidP="00EA31B1">
      <w:pPr>
        <w:numPr>
          <w:ilvl w:val="0"/>
          <w:numId w:val="16"/>
        </w:numPr>
        <w:jc w:val="both"/>
        <w:rPr>
          <w:sz w:val="22"/>
          <w:szCs w:val="22"/>
        </w:rPr>
      </w:pPr>
      <w:r w:rsidRPr="00C048C8">
        <w:rPr>
          <w:sz w:val="22"/>
          <w:szCs w:val="22"/>
        </w:rPr>
        <w:t>dostarczenie, montaż, demontaż oraz wykorzystanie rusztowań, szalunków i wszelkiego rodzaju sprzętu, narzędzi i urządzeń koniecznych do użycia w celu wykonania przedmiotu zamówienia,</w:t>
      </w:r>
    </w:p>
    <w:p w:rsidR="000957D3" w:rsidRPr="00C048C8" w:rsidRDefault="000957D3" w:rsidP="00EA31B1">
      <w:pPr>
        <w:numPr>
          <w:ilvl w:val="0"/>
          <w:numId w:val="16"/>
        </w:numPr>
        <w:jc w:val="both"/>
        <w:rPr>
          <w:sz w:val="22"/>
          <w:szCs w:val="22"/>
        </w:rPr>
      </w:pPr>
      <w:r w:rsidRPr="00C048C8">
        <w:rPr>
          <w:sz w:val="22"/>
          <w:szCs w:val="22"/>
        </w:rPr>
        <w:t>usunięcie poza teren budowy wszelkich urządzeń tymczasowych, zaplecza itp., po zakończeniu robót,</w:t>
      </w:r>
    </w:p>
    <w:p w:rsidR="000957D3" w:rsidRPr="00C048C8" w:rsidRDefault="000957D3" w:rsidP="00EA31B1">
      <w:pPr>
        <w:numPr>
          <w:ilvl w:val="0"/>
          <w:numId w:val="16"/>
        </w:numPr>
        <w:jc w:val="both"/>
        <w:rPr>
          <w:sz w:val="22"/>
          <w:szCs w:val="22"/>
        </w:rPr>
      </w:pPr>
      <w:r w:rsidRPr="00C048C8">
        <w:rPr>
          <w:sz w:val="22"/>
          <w:szCs w:val="22"/>
        </w:rPr>
        <w:t xml:space="preserve">przestrzegania jako wytwarzający odpady przepisów prawnych wynikających z ustawy z dnia 27 kwietnia 2001 r. Prawo ochrony środowiska (Dz. U. z 2013 r., poz. 1232 – tekst jednolity ze zmianami) oraz ustawy z dnia 14 grudnia 2012 r. o odpadach (Dz. U. </w:t>
      </w:r>
      <w:r w:rsidR="00B71CFF">
        <w:rPr>
          <w:sz w:val="22"/>
          <w:szCs w:val="22"/>
        </w:rPr>
        <w:t>z 2013 r., poz. 21 ze zmianami)</w:t>
      </w:r>
      <w:r w:rsidRPr="00C048C8">
        <w:rPr>
          <w:sz w:val="22"/>
          <w:szCs w:val="22"/>
        </w:rPr>
        <w:t>.</w:t>
      </w:r>
    </w:p>
    <w:p w:rsidR="000957D3" w:rsidRPr="00C048C8" w:rsidRDefault="000957D3" w:rsidP="00EA31B1">
      <w:pPr>
        <w:jc w:val="both"/>
        <w:rPr>
          <w:sz w:val="22"/>
          <w:szCs w:val="22"/>
        </w:rPr>
      </w:pPr>
    </w:p>
    <w:p w:rsidR="000957D3" w:rsidRPr="00C048C8" w:rsidRDefault="000957D3" w:rsidP="00AE1F46">
      <w:pPr>
        <w:jc w:val="both"/>
        <w:rPr>
          <w:sz w:val="22"/>
          <w:szCs w:val="22"/>
        </w:rPr>
      </w:pPr>
      <w:r w:rsidRPr="00C048C8">
        <w:rPr>
          <w:sz w:val="22"/>
          <w:szCs w:val="22"/>
        </w:rPr>
        <w:t>3) Zamawiający wymaga, aby roboty budowlane były wykonywane w sposób powodujący jak najmniejsze utrudnienia w funkcjonowaniu ruchu drogowego i pieszego, związanego z dojazdem do terenu budowy aż do zakończeni</w:t>
      </w:r>
      <w:r w:rsidR="00A459D8">
        <w:rPr>
          <w:sz w:val="22"/>
          <w:szCs w:val="22"/>
        </w:rPr>
        <w:t xml:space="preserve">a i odbioru ostatecznego robót. </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4) Załatwienie wszystkich formalności i kosztów związanych z wykonaniem przedmiotu zamówienia</w:t>
      </w:r>
      <w:r w:rsidR="00A459D8">
        <w:rPr>
          <w:sz w:val="22"/>
          <w:szCs w:val="22"/>
        </w:rPr>
        <w:t xml:space="preserve"> (m.in. procedura zajęcia pasa drogowego)</w:t>
      </w:r>
      <w:r w:rsidRPr="00C048C8">
        <w:rPr>
          <w:sz w:val="22"/>
          <w:szCs w:val="22"/>
        </w:rPr>
        <w:t xml:space="preserve"> leży po stronie Wykonawcy robót.</w:t>
      </w:r>
    </w:p>
    <w:p w:rsidR="000957D3" w:rsidRPr="00C048C8" w:rsidRDefault="000957D3" w:rsidP="00EA31B1">
      <w:pPr>
        <w:jc w:val="both"/>
        <w:rPr>
          <w:sz w:val="22"/>
          <w:szCs w:val="22"/>
        </w:rPr>
      </w:pPr>
    </w:p>
    <w:p w:rsidR="000957D3" w:rsidRPr="00C048C8" w:rsidRDefault="00B71CFF" w:rsidP="00EA31B1">
      <w:pPr>
        <w:jc w:val="both"/>
        <w:rPr>
          <w:sz w:val="22"/>
          <w:szCs w:val="22"/>
        </w:rPr>
      </w:pPr>
      <w:r>
        <w:rPr>
          <w:sz w:val="22"/>
          <w:szCs w:val="22"/>
        </w:rPr>
        <w:t>5</w:t>
      </w:r>
      <w:r w:rsidR="000957D3" w:rsidRPr="00C048C8">
        <w:rPr>
          <w:sz w:val="22"/>
          <w:szCs w:val="22"/>
        </w:rPr>
        <w:t>) Wszystkie materiały z rozbiórki,  Wykonawca podda unieszkodliwieniu na własny koszt.</w:t>
      </w:r>
    </w:p>
    <w:p w:rsidR="000957D3" w:rsidRPr="00C048C8" w:rsidRDefault="000957D3" w:rsidP="00EA31B1">
      <w:pPr>
        <w:jc w:val="both"/>
        <w:rPr>
          <w:sz w:val="22"/>
          <w:szCs w:val="22"/>
        </w:rPr>
      </w:pPr>
    </w:p>
    <w:p w:rsidR="000957D3" w:rsidRPr="00C048C8" w:rsidRDefault="00B71CFF" w:rsidP="00EA31B1">
      <w:pPr>
        <w:jc w:val="both"/>
        <w:rPr>
          <w:sz w:val="22"/>
          <w:szCs w:val="22"/>
        </w:rPr>
      </w:pPr>
      <w:r>
        <w:rPr>
          <w:sz w:val="22"/>
          <w:szCs w:val="22"/>
        </w:rPr>
        <w:t>6</w:t>
      </w:r>
      <w:r w:rsidR="000957D3" w:rsidRPr="00C048C8">
        <w:rPr>
          <w:sz w:val="22"/>
          <w:szCs w:val="22"/>
        </w:rPr>
        <w:t>) W takcie prac Wykonawca jest zobowiązany do zapewnienia ciągłej dostawy wody, energii oraz odbiorów nieczystości ciekłych i umożliwienia odbioru nieczystości stałych – jeżeli prace Wykonawcy będą miały wpływ na zaburzenie prawidłowości zaopatrzenia w w/w dostawy/usługi.</w:t>
      </w:r>
    </w:p>
    <w:p w:rsidR="000957D3" w:rsidRPr="00C048C8" w:rsidRDefault="000957D3" w:rsidP="00EA31B1">
      <w:pPr>
        <w:jc w:val="both"/>
        <w:rPr>
          <w:sz w:val="22"/>
          <w:szCs w:val="22"/>
        </w:rPr>
      </w:pPr>
    </w:p>
    <w:p w:rsidR="000957D3" w:rsidRPr="00C048C8" w:rsidRDefault="00B71CFF" w:rsidP="00EA31B1">
      <w:pPr>
        <w:jc w:val="both"/>
        <w:rPr>
          <w:sz w:val="22"/>
          <w:szCs w:val="22"/>
        </w:rPr>
      </w:pPr>
      <w:r>
        <w:rPr>
          <w:sz w:val="22"/>
          <w:szCs w:val="22"/>
        </w:rPr>
        <w:t>7</w:t>
      </w:r>
      <w:r w:rsidR="000957D3" w:rsidRPr="00C048C8">
        <w:rPr>
          <w:sz w:val="22"/>
          <w:szCs w:val="22"/>
        </w:rPr>
        <w:t>) Koszt zabezpieczenia terenu robót musi być włączony w cenę oferty.</w:t>
      </w:r>
    </w:p>
    <w:p w:rsidR="000957D3" w:rsidRPr="00C048C8" w:rsidRDefault="000957D3" w:rsidP="00EA31B1">
      <w:pPr>
        <w:jc w:val="both"/>
        <w:rPr>
          <w:sz w:val="22"/>
          <w:szCs w:val="22"/>
        </w:rPr>
      </w:pPr>
    </w:p>
    <w:p w:rsidR="000957D3" w:rsidRPr="00C048C8" w:rsidRDefault="000957D3" w:rsidP="00B21021">
      <w:pPr>
        <w:jc w:val="both"/>
        <w:rPr>
          <w:sz w:val="22"/>
          <w:szCs w:val="22"/>
        </w:rPr>
      </w:pPr>
    </w:p>
    <w:p w:rsidR="000957D3" w:rsidRPr="00C048C8" w:rsidRDefault="000957D3" w:rsidP="00860D6E">
      <w:pPr>
        <w:jc w:val="both"/>
        <w:rPr>
          <w:sz w:val="22"/>
          <w:szCs w:val="22"/>
        </w:rPr>
      </w:pPr>
      <w:r w:rsidRPr="00C048C8">
        <w:rPr>
          <w:b/>
          <w:bCs/>
          <w:sz w:val="22"/>
          <w:szCs w:val="22"/>
        </w:rPr>
        <w:t xml:space="preserve">2. Wymagania Zamawiającego dotyczące zatrudnienia osób na umowę o prace przez </w:t>
      </w:r>
      <w:r w:rsidRPr="00C048C8">
        <w:rPr>
          <w:sz w:val="22"/>
          <w:szCs w:val="22"/>
        </w:rPr>
        <w:t xml:space="preserve"> </w:t>
      </w:r>
      <w:r w:rsidRPr="00C048C8">
        <w:rPr>
          <w:b/>
          <w:sz w:val="22"/>
          <w:szCs w:val="22"/>
        </w:rPr>
        <w:t xml:space="preserve">Wykonawcę lub podwykonawcę. </w:t>
      </w:r>
    </w:p>
    <w:p w:rsidR="000957D3" w:rsidRPr="00C048C8" w:rsidRDefault="000957D3" w:rsidP="00952C8A">
      <w:pPr>
        <w:jc w:val="both"/>
        <w:rPr>
          <w:sz w:val="22"/>
          <w:szCs w:val="22"/>
        </w:rPr>
      </w:pPr>
      <w:r w:rsidRPr="00C048C8">
        <w:rPr>
          <w:sz w:val="22"/>
          <w:szCs w:val="22"/>
        </w:rPr>
        <w:t>2.1 Zamawiający wymaga zatrudnienia na podstawie umowy o pracę przez Wykonawcę lub Podwykonawcę osób wykonujących wskazane poniżej czynności w trakcie realizacji zamówienia:</w:t>
      </w:r>
    </w:p>
    <w:p w:rsidR="000957D3" w:rsidRPr="00C048C8" w:rsidRDefault="000957D3" w:rsidP="00952C8A">
      <w:pPr>
        <w:jc w:val="both"/>
        <w:rPr>
          <w:sz w:val="22"/>
          <w:szCs w:val="22"/>
        </w:rPr>
      </w:pPr>
    </w:p>
    <w:p w:rsidR="000957D3" w:rsidRPr="00C048C8" w:rsidRDefault="000957D3" w:rsidP="00A459D8">
      <w:pPr>
        <w:ind w:left="360"/>
        <w:jc w:val="both"/>
        <w:rPr>
          <w:bCs/>
          <w:sz w:val="22"/>
          <w:szCs w:val="22"/>
        </w:rPr>
      </w:pPr>
      <w:r w:rsidRPr="00C048C8">
        <w:rPr>
          <w:bCs/>
          <w:sz w:val="22"/>
          <w:szCs w:val="22"/>
        </w:rPr>
        <w:t xml:space="preserve">a) </w:t>
      </w:r>
      <w:r w:rsidR="00A459D8">
        <w:rPr>
          <w:bCs/>
          <w:sz w:val="22"/>
          <w:szCs w:val="22"/>
        </w:rPr>
        <w:t>roboty rozbiórkowe</w:t>
      </w:r>
      <w:r w:rsidRPr="00C048C8">
        <w:rPr>
          <w:bCs/>
          <w:sz w:val="22"/>
          <w:szCs w:val="22"/>
        </w:rPr>
        <w:tab/>
      </w:r>
      <w:r w:rsidRPr="00C048C8">
        <w:rPr>
          <w:bCs/>
          <w:sz w:val="22"/>
          <w:szCs w:val="22"/>
        </w:rPr>
        <w:tab/>
      </w:r>
      <w:r w:rsidRPr="00C048C8">
        <w:rPr>
          <w:bCs/>
          <w:sz w:val="22"/>
          <w:szCs w:val="22"/>
        </w:rPr>
        <w:tab/>
      </w:r>
      <w:r w:rsidRPr="00C048C8">
        <w:rPr>
          <w:bCs/>
          <w:sz w:val="22"/>
          <w:szCs w:val="22"/>
        </w:rPr>
        <w:tab/>
      </w:r>
      <w:r w:rsidRPr="00C048C8">
        <w:rPr>
          <w:bCs/>
          <w:sz w:val="22"/>
          <w:szCs w:val="22"/>
        </w:rPr>
        <w:tab/>
      </w:r>
      <w:r w:rsidRPr="00C048C8">
        <w:rPr>
          <w:bCs/>
          <w:sz w:val="22"/>
          <w:szCs w:val="22"/>
        </w:rPr>
        <w:tab/>
      </w:r>
      <w:r w:rsidRPr="00C048C8">
        <w:rPr>
          <w:bCs/>
          <w:sz w:val="22"/>
          <w:szCs w:val="22"/>
        </w:rPr>
        <w:tab/>
      </w:r>
    </w:p>
    <w:p w:rsidR="000957D3" w:rsidRPr="00C048C8" w:rsidRDefault="000957D3" w:rsidP="00E55C69">
      <w:pPr>
        <w:ind w:left="360"/>
        <w:jc w:val="both"/>
        <w:rPr>
          <w:sz w:val="22"/>
          <w:szCs w:val="22"/>
        </w:rPr>
      </w:pPr>
    </w:p>
    <w:p w:rsidR="000957D3" w:rsidRPr="00C048C8" w:rsidRDefault="000957D3" w:rsidP="00952C8A">
      <w:pPr>
        <w:jc w:val="both"/>
        <w:rPr>
          <w:sz w:val="22"/>
          <w:szCs w:val="22"/>
        </w:rPr>
      </w:pPr>
      <w:r w:rsidRPr="00C048C8">
        <w:rPr>
          <w:sz w:val="22"/>
          <w:szCs w:val="22"/>
        </w:rPr>
        <w:t xml:space="preserve">2.2 W trakcie realizacji zamówienia Zamawiający uprawniony jest do wykonywania czynności kontrolnych wobec wykonawcy odnośnie spełniania przez Wykonawcę lub Podwykonawcę wymogu zatrudnienia na podstawie umowy o pracę osób wykonujących wskazane w pkt 2.1 czynności. Zamawiający uprawniony jest w szczególności do: </w:t>
      </w:r>
    </w:p>
    <w:p w:rsidR="000957D3" w:rsidRPr="00C048C8" w:rsidRDefault="000957D3" w:rsidP="00851E82">
      <w:pPr>
        <w:numPr>
          <w:ilvl w:val="0"/>
          <w:numId w:val="18"/>
        </w:numPr>
        <w:tabs>
          <w:tab w:val="clear" w:pos="720"/>
          <w:tab w:val="num" w:pos="360"/>
        </w:tabs>
        <w:ind w:left="360"/>
        <w:jc w:val="both"/>
        <w:rPr>
          <w:sz w:val="22"/>
          <w:szCs w:val="22"/>
        </w:rPr>
      </w:pPr>
      <w:r w:rsidRPr="00C048C8">
        <w:rPr>
          <w:sz w:val="22"/>
          <w:szCs w:val="22"/>
        </w:rPr>
        <w:t>żądania oświadczeń i dokumentów w zakresie potwierdzenia spełniania w/w wymogów i dokonywania ich oceny,</w:t>
      </w:r>
    </w:p>
    <w:p w:rsidR="000957D3" w:rsidRPr="00C048C8" w:rsidRDefault="000957D3" w:rsidP="00851E82">
      <w:pPr>
        <w:numPr>
          <w:ilvl w:val="0"/>
          <w:numId w:val="18"/>
        </w:numPr>
        <w:tabs>
          <w:tab w:val="clear" w:pos="720"/>
          <w:tab w:val="num" w:pos="360"/>
        </w:tabs>
        <w:ind w:left="360"/>
        <w:jc w:val="both"/>
        <w:rPr>
          <w:sz w:val="22"/>
          <w:szCs w:val="22"/>
        </w:rPr>
      </w:pPr>
      <w:r w:rsidRPr="00C048C8">
        <w:rPr>
          <w:sz w:val="22"/>
          <w:szCs w:val="22"/>
        </w:rPr>
        <w:t>żądania wyjaśnień w przypadku wątpliwości w zakresie potwierdzenia spełniania ww. wymogów,</w:t>
      </w:r>
    </w:p>
    <w:p w:rsidR="000957D3" w:rsidRPr="00C048C8" w:rsidRDefault="000957D3" w:rsidP="00851E82">
      <w:pPr>
        <w:numPr>
          <w:ilvl w:val="0"/>
          <w:numId w:val="18"/>
        </w:numPr>
        <w:tabs>
          <w:tab w:val="clear" w:pos="720"/>
          <w:tab w:val="num" w:pos="360"/>
        </w:tabs>
        <w:ind w:left="360"/>
        <w:jc w:val="both"/>
        <w:rPr>
          <w:sz w:val="22"/>
          <w:szCs w:val="22"/>
        </w:rPr>
      </w:pPr>
      <w:r w:rsidRPr="00C048C8">
        <w:rPr>
          <w:sz w:val="22"/>
          <w:szCs w:val="22"/>
        </w:rPr>
        <w:t>przeprowadzania kontroli na miejscu wykonywania świadczenia.</w:t>
      </w:r>
    </w:p>
    <w:p w:rsidR="000957D3" w:rsidRPr="00C048C8" w:rsidRDefault="000957D3" w:rsidP="00952C8A">
      <w:pPr>
        <w:jc w:val="both"/>
        <w:rPr>
          <w:sz w:val="22"/>
          <w:szCs w:val="22"/>
        </w:rPr>
      </w:pPr>
    </w:p>
    <w:p w:rsidR="000957D3" w:rsidRPr="00C048C8" w:rsidRDefault="000957D3" w:rsidP="00952C8A">
      <w:pPr>
        <w:jc w:val="both"/>
        <w:rPr>
          <w:sz w:val="22"/>
          <w:szCs w:val="22"/>
        </w:rPr>
      </w:pPr>
      <w:r w:rsidRPr="00C048C8">
        <w:rPr>
          <w:sz w:val="22"/>
          <w:szCs w:val="22"/>
        </w:rPr>
        <w:t>2.3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 2.1 czynności w trakcie realizacji zamówienia:</w:t>
      </w:r>
    </w:p>
    <w:p w:rsidR="000957D3" w:rsidRPr="00C048C8" w:rsidRDefault="000957D3" w:rsidP="00861928">
      <w:pPr>
        <w:ind w:left="540"/>
        <w:jc w:val="both"/>
        <w:rPr>
          <w:sz w:val="22"/>
          <w:szCs w:val="22"/>
        </w:rPr>
      </w:pPr>
      <w:r w:rsidRPr="00C048C8">
        <w:rPr>
          <w:sz w:val="22"/>
          <w:szCs w:val="22"/>
        </w:rPr>
        <w:t xml:space="preserve">a) </w:t>
      </w:r>
      <w:r w:rsidRPr="00C048C8">
        <w:rPr>
          <w:b/>
          <w:sz w:val="22"/>
          <w:szCs w:val="22"/>
        </w:rPr>
        <w:t>oświadczenie Wykonawcy lub Podwykonawcy o zatrudnieniu na podstawie umowy o pracę osób wykonujących czynności</w:t>
      </w:r>
      <w:r w:rsidRPr="00C048C8">
        <w:rPr>
          <w:sz w:val="22"/>
          <w:szCs w:val="22"/>
        </w:rPr>
        <w:t>,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0957D3" w:rsidRPr="00C048C8" w:rsidRDefault="000957D3" w:rsidP="00952C8A">
      <w:pPr>
        <w:jc w:val="both"/>
        <w:rPr>
          <w:sz w:val="22"/>
          <w:szCs w:val="22"/>
        </w:rPr>
      </w:pPr>
    </w:p>
    <w:p w:rsidR="000957D3" w:rsidRPr="00C048C8" w:rsidRDefault="000957D3" w:rsidP="00952C8A">
      <w:pPr>
        <w:jc w:val="both"/>
        <w:rPr>
          <w:sz w:val="22"/>
          <w:szCs w:val="22"/>
        </w:rPr>
      </w:pPr>
      <w:r w:rsidRPr="00C048C8">
        <w:rPr>
          <w:sz w:val="22"/>
          <w:szCs w:val="22"/>
        </w:rPr>
        <w:t xml:space="preserve">2.4 Z tytułu niespełnienia przez Wykonawcę lub Podwykonawcę wymogu zatrudnienia na podstawie umowy o pracę osób wykonujących czynności wskazane w pkt 2.1 Zamawiający przewiduje sankcję w postaci obowiązku zapłaty przez Wykonawcę kary umownej w wysokości 1 minimalnego wynagrodzenia za pracę ustalonego na podstawie art. 2 ust. 3-5 ustawy z dnia 10 października 2002 r.  o minimalnym wynagrodzeniu za pracę (Dz. U. Nr 200, poz. 1679, z </w:t>
      </w:r>
      <w:proofErr w:type="spellStart"/>
      <w:r w:rsidRPr="00C048C8">
        <w:rPr>
          <w:sz w:val="22"/>
          <w:szCs w:val="22"/>
        </w:rPr>
        <w:t>późn</w:t>
      </w:r>
      <w:proofErr w:type="spellEnd"/>
      <w:r w:rsidRPr="00C048C8">
        <w:rPr>
          <w:sz w:val="22"/>
          <w:szCs w:val="22"/>
        </w:rPr>
        <w:t>. zm.) za każdy przypadek nie spełnienia wymagań, o których mowa w pkt 2.1 lub 2.2.</w:t>
      </w:r>
    </w:p>
    <w:p w:rsidR="000957D3" w:rsidRPr="00C048C8" w:rsidRDefault="000957D3" w:rsidP="00952C8A">
      <w:pPr>
        <w:jc w:val="both"/>
        <w:rPr>
          <w:sz w:val="22"/>
          <w:szCs w:val="22"/>
        </w:rPr>
      </w:pPr>
    </w:p>
    <w:p w:rsidR="000957D3" w:rsidRPr="00C048C8" w:rsidRDefault="000957D3" w:rsidP="00952C8A">
      <w:pPr>
        <w:jc w:val="both"/>
        <w:rPr>
          <w:sz w:val="22"/>
          <w:szCs w:val="22"/>
        </w:rPr>
      </w:pPr>
      <w:r w:rsidRPr="00C048C8">
        <w:rPr>
          <w:sz w:val="22"/>
          <w:szCs w:val="22"/>
        </w:rPr>
        <w:t xml:space="preserve">2.5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pkt 2.1 </w:t>
      </w:r>
    </w:p>
    <w:p w:rsidR="000957D3" w:rsidRPr="00C048C8" w:rsidRDefault="000957D3" w:rsidP="00952C8A">
      <w:pPr>
        <w:jc w:val="both"/>
        <w:rPr>
          <w:sz w:val="22"/>
          <w:szCs w:val="22"/>
        </w:rPr>
      </w:pPr>
    </w:p>
    <w:p w:rsidR="000957D3" w:rsidRPr="00C048C8" w:rsidRDefault="000957D3" w:rsidP="00952C8A">
      <w:pPr>
        <w:jc w:val="both"/>
        <w:rPr>
          <w:sz w:val="22"/>
          <w:szCs w:val="22"/>
        </w:rPr>
      </w:pPr>
      <w:r w:rsidRPr="00C048C8">
        <w:rPr>
          <w:sz w:val="22"/>
          <w:szCs w:val="22"/>
        </w:rPr>
        <w:t>2.6 W przypadku uzasadnionych wątpliwości, co do przestrzegania prawa pracy przez Wykonawcę lub Podwykonawcę, zamawiający może zwrócić się o przeprowadzenie kontroli przez Państwową Inspekcję Pracy.</w:t>
      </w:r>
    </w:p>
    <w:p w:rsidR="000957D3" w:rsidRPr="00C048C8" w:rsidRDefault="000957D3" w:rsidP="00952C8A">
      <w:pPr>
        <w:jc w:val="both"/>
        <w:rPr>
          <w:sz w:val="22"/>
          <w:szCs w:val="22"/>
        </w:rPr>
      </w:pPr>
    </w:p>
    <w:p w:rsidR="000957D3" w:rsidRPr="00C048C8" w:rsidRDefault="000957D3" w:rsidP="00860D6E">
      <w:pPr>
        <w:jc w:val="both"/>
        <w:rPr>
          <w:b/>
          <w:sz w:val="22"/>
          <w:szCs w:val="22"/>
        </w:rPr>
      </w:pPr>
      <w:r w:rsidRPr="00C048C8">
        <w:rPr>
          <w:b/>
          <w:sz w:val="22"/>
          <w:szCs w:val="22"/>
        </w:rPr>
        <w:t xml:space="preserve">3. Wspólny Słownik Zamówień CPV: </w:t>
      </w:r>
    </w:p>
    <w:p w:rsidR="000957D3" w:rsidRPr="00C048C8" w:rsidRDefault="00A459D8" w:rsidP="00457D68">
      <w:pPr>
        <w:jc w:val="both"/>
        <w:rPr>
          <w:sz w:val="22"/>
          <w:szCs w:val="22"/>
        </w:rPr>
      </w:pPr>
      <w:r w:rsidRPr="00A459D8">
        <w:rPr>
          <w:sz w:val="22"/>
          <w:szCs w:val="22"/>
        </w:rPr>
        <w:t>45110000-1 Roboty w zakresie burzenia i rozbiórki obiektów budowlanych; roboty ziemne</w:t>
      </w:r>
    </w:p>
    <w:p w:rsidR="000957D3" w:rsidRPr="00C048C8" w:rsidRDefault="000957D3" w:rsidP="00457D68">
      <w:pPr>
        <w:jc w:val="both"/>
        <w:rPr>
          <w:sz w:val="22"/>
          <w:szCs w:val="22"/>
        </w:rPr>
      </w:pPr>
    </w:p>
    <w:p w:rsidR="000957D3" w:rsidRPr="00C048C8" w:rsidRDefault="000957D3" w:rsidP="00E1746E">
      <w:pPr>
        <w:jc w:val="both"/>
        <w:rPr>
          <w:b/>
          <w:bCs/>
          <w:sz w:val="22"/>
          <w:szCs w:val="22"/>
          <w:u w:val="single"/>
        </w:rPr>
      </w:pPr>
      <w:r w:rsidRPr="00C048C8">
        <w:rPr>
          <w:b/>
          <w:bCs/>
          <w:sz w:val="22"/>
          <w:szCs w:val="22"/>
          <w:u w:val="single"/>
        </w:rPr>
        <w:t>IV. MAKSYMALNA LICZBA WYKONAWCOW, Z KTORYMI ZAMAWIAJĄCY ZAWRZE UMOWĄ RAMOWĄ</w:t>
      </w:r>
    </w:p>
    <w:p w:rsidR="000957D3" w:rsidRPr="00C048C8" w:rsidRDefault="000957D3" w:rsidP="00E1746E">
      <w:pPr>
        <w:jc w:val="both"/>
        <w:rPr>
          <w:sz w:val="22"/>
          <w:szCs w:val="22"/>
        </w:rPr>
      </w:pPr>
    </w:p>
    <w:p w:rsidR="000957D3" w:rsidRPr="00C048C8" w:rsidRDefault="000957D3" w:rsidP="00E1746E">
      <w:pPr>
        <w:jc w:val="both"/>
        <w:rPr>
          <w:sz w:val="22"/>
          <w:szCs w:val="22"/>
        </w:rPr>
      </w:pPr>
      <w:r w:rsidRPr="00C048C8">
        <w:rPr>
          <w:sz w:val="22"/>
          <w:szCs w:val="22"/>
        </w:rPr>
        <w:t xml:space="preserve">Zamawiający nie przewiduje zawarcia umowy ramowej. </w:t>
      </w:r>
    </w:p>
    <w:p w:rsidR="000957D3" w:rsidRPr="00C048C8" w:rsidRDefault="000957D3" w:rsidP="00E1746E">
      <w:pPr>
        <w:jc w:val="both"/>
        <w:rPr>
          <w:b/>
          <w:bCs/>
          <w:sz w:val="22"/>
          <w:szCs w:val="22"/>
        </w:rPr>
      </w:pPr>
    </w:p>
    <w:p w:rsidR="000957D3" w:rsidRPr="00C048C8" w:rsidRDefault="000957D3" w:rsidP="00E1746E">
      <w:pPr>
        <w:jc w:val="both"/>
        <w:rPr>
          <w:b/>
          <w:bCs/>
          <w:sz w:val="22"/>
          <w:szCs w:val="22"/>
          <w:u w:val="single"/>
        </w:rPr>
      </w:pPr>
      <w:r w:rsidRPr="00C048C8">
        <w:rPr>
          <w:b/>
          <w:bCs/>
          <w:sz w:val="22"/>
          <w:szCs w:val="22"/>
          <w:u w:val="single"/>
        </w:rPr>
        <w:t xml:space="preserve">V. OFERTY CZĘŚCIOWE </w:t>
      </w:r>
    </w:p>
    <w:p w:rsidR="000957D3" w:rsidRPr="00C048C8" w:rsidRDefault="000957D3" w:rsidP="00E1746E">
      <w:pPr>
        <w:jc w:val="both"/>
        <w:rPr>
          <w:sz w:val="22"/>
          <w:szCs w:val="22"/>
        </w:rPr>
      </w:pPr>
    </w:p>
    <w:p w:rsidR="000957D3" w:rsidRPr="00C048C8" w:rsidRDefault="000957D3" w:rsidP="00E1746E">
      <w:pPr>
        <w:jc w:val="both"/>
        <w:rPr>
          <w:bCs/>
          <w:sz w:val="22"/>
          <w:szCs w:val="22"/>
        </w:rPr>
      </w:pPr>
      <w:r w:rsidRPr="00C048C8">
        <w:rPr>
          <w:sz w:val="22"/>
          <w:szCs w:val="22"/>
        </w:rPr>
        <w:t xml:space="preserve">Zamawiający nie dopuszcza składania ofert częściowych. Oferta musi obejmować całość </w:t>
      </w:r>
      <w:r w:rsidRPr="00C048C8">
        <w:rPr>
          <w:bCs/>
          <w:sz w:val="22"/>
          <w:szCs w:val="22"/>
        </w:rPr>
        <w:t>zamówienia.</w:t>
      </w:r>
    </w:p>
    <w:p w:rsidR="000957D3" w:rsidRPr="00C048C8" w:rsidRDefault="000957D3" w:rsidP="00E1746E">
      <w:pPr>
        <w:jc w:val="both"/>
        <w:rPr>
          <w:sz w:val="22"/>
          <w:szCs w:val="22"/>
        </w:rPr>
      </w:pPr>
      <w:r w:rsidRPr="00C048C8">
        <w:rPr>
          <w:b/>
          <w:bCs/>
          <w:sz w:val="22"/>
          <w:szCs w:val="22"/>
        </w:rPr>
        <w:t xml:space="preserve"> </w:t>
      </w:r>
    </w:p>
    <w:p w:rsidR="000957D3" w:rsidRPr="00C048C8" w:rsidRDefault="000957D3" w:rsidP="00E1746E">
      <w:pPr>
        <w:jc w:val="both"/>
        <w:rPr>
          <w:sz w:val="22"/>
          <w:szCs w:val="22"/>
          <w:u w:val="single"/>
        </w:rPr>
      </w:pPr>
      <w:r w:rsidRPr="00C048C8">
        <w:rPr>
          <w:b/>
          <w:bCs/>
          <w:sz w:val="22"/>
          <w:szCs w:val="22"/>
          <w:u w:val="single"/>
        </w:rPr>
        <w:t xml:space="preserve">VI. ZAMÓWIENIA, O KTORYCH MOWA W ART. 67 UST. 1 PKT. 6 PZP </w:t>
      </w:r>
    </w:p>
    <w:p w:rsidR="000957D3" w:rsidRPr="00C048C8" w:rsidRDefault="000957D3" w:rsidP="00E1746E">
      <w:pPr>
        <w:jc w:val="both"/>
        <w:rPr>
          <w:b/>
          <w:sz w:val="22"/>
          <w:szCs w:val="22"/>
          <w:u w:val="single"/>
        </w:rPr>
      </w:pPr>
      <w:r w:rsidRPr="00C048C8">
        <w:rPr>
          <w:sz w:val="22"/>
          <w:szCs w:val="22"/>
        </w:rPr>
        <w:t>Zamawiający nie przewiduje udzielenia zamówień, o których mowa w art. 67 ust. 1 pkt 6 PZP.</w:t>
      </w:r>
    </w:p>
    <w:p w:rsidR="000957D3" w:rsidRPr="00C048C8" w:rsidRDefault="000957D3" w:rsidP="00E1746E">
      <w:pPr>
        <w:jc w:val="both"/>
        <w:rPr>
          <w:sz w:val="22"/>
          <w:szCs w:val="22"/>
        </w:rPr>
      </w:pPr>
    </w:p>
    <w:p w:rsidR="000957D3" w:rsidRPr="00C048C8" w:rsidRDefault="000957D3" w:rsidP="00E1746E">
      <w:pPr>
        <w:jc w:val="both"/>
        <w:rPr>
          <w:b/>
          <w:bCs/>
          <w:sz w:val="22"/>
          <w:szCs w:val="22"/>
          <w:u w:val="single"/>
        </w:rPr>
      </w:pPr>
      <w:r w:rsidRPr="00C048C8">
        <w:rPr>
          <w:b/>
          <w:bCs/>
          <w:sz w:val="22"/>
          <w:szCs w:val="22"/>
          <w:u w:val="single"/>
        </w:rPr>
        <w:t xml:space="preserve">VII. OFERTY WARIANTOWE </w:t>
      </w:r>
    </w:p>
    <w:p w:rsidR="000957D3" w:rsidRPr="00C048C8" w:rsidRDefault="000957D3" w:rsidP="00E1746E">
      <w:pPr>
        <w:jc w:val="both"/>
        <w:rPr>
          <w:sz w:val="22"/>
          <w:szCs w:val="22"/>
        </w:rPr>
      </w:pPr>
    </w:p>
    <w:p w:rsidR="000957D3" w:rsidRPr="00C048C8" w:rsidRDefault="000957D3" w:rsidP="00E1746E">
      <w:pPr>
        <w:jc w:val="both"/>
        <w:rPr>
          <w:sz w:val="22"/>
          <w:szCs w:val="22"/>
        </w:rPr>
      </w:pPr>
      <w:r w:rsidRPr="00C048C8">
        <w:rPr>
          <w:sz w:val="22"/>
          <w:szCs w:val="22"/>
        </w:rPr>
        <w:t>Zamawiający nie dopuszcza składania ofert wariantowych w rozumieniu art. 2 pkt 7 PZP. Zamówienie musi być zrealizowane zgodnie z wymaganiami określonymi w SIWZ.</w:t>
      </w:r>
    </w:p>
    <w:p w:rsidR="000957D3" w:rsidRPr="00C048C8" w:rsidRDefault="000957D3" w:rsidP="00E1746E">
      <w:pPr>
        <w:jc w:val="both"/>
        <w:rPr>
          <w:sz w:val="22"/>
          <w:szCs w:val="22"/>
        </w:rPr>
      </w:pPr>
      <w:r w:rsidRPr="00C048C8">
        <w:rPr>
          <w:sz w:val="22"/>
          <w:szCs w:val="22"/>
        </w:rPr>
        <w:t xml:space="preserve"> </w:t>
      </w:r>
    </w:p>
    <w:p w:rsidR="000957D3" w:rsidRPr="00C048C8" w:rsidRDefault="000957D3" w:rsidP="00E1746E">
      <w:pPr>
        <w:jc w:val="both"/>
        <w:rPr>
          <w:b/>
          <w:bCs/>
          <w:sz w:val="22"/>
          <w:szCs w:val="22"/>
          <w:u w:val="single"/>
        </w:rPr>
      </w:pPr>
      <w:r w:rsidRPr="00C048C8">
        <w:rPr>
          <w:b/>
          <w:bCs/>
          <w:sz w:val="22"/>
          <w:szCs w:val="22"/>
          <w:u w:val="single"/>
        </w:rPr>
        <w:t xml:space="preserve">VIII. INFORMACJE DOTYCZĄCE WALUT OBCYCH </w:t>
      </w:r>
    </w:p>
    <w:p w:rsidR="000957D3" w:rsidRPr="00C048C8" w:rsidRDefault="000957D3" w:rsidP="00E1746E">
      <w:pPr>
        <w:jc w:val="both"/>
        <w:rPr>
          <w:sz w:val="22"/>
          <w:szCs w:val="22"/>
        </w:rPr>
      </w:pPr>
    </w:p>
    <w:p w:rsidR="000957D3" w:rsidRPr="00C048C8" w:rsidRDefault="000957D3" w:rsidP="00E1746E">
      <w:pPr>
        <w:jc w:val="both"/>
        <w:rPr>
          <w:sz w:val="22"/>
          <w:szCs w:val="22"/>
        </w:rPr>
      </w:pPr>
      <w:r w:rsidRPr="00C048C8">
        <w:rPr>
          <w:sz w:val="22"/>
          <w:szCs w:val="22"/>
        </w:rPr>
        <w:t>Zamawiający nie przewiduje rozliczenia w obcych walutach.</w:t>
      </w:r>
    </w:p>
    <w:p w:rsidR="000957D3" w:rsidRPr="00C048C8" w:rsidRDefault="000957D3" w:rsidP="00E1746E">
      <w:pPr>
        <w:jc w:val="both"/>
        <w:rPr>
          <w:sz w:val="22"/>
          <w:szCs w:val="22"/>
        </w:rPr>
      </w:pPr>
      <w:r w:rsidRPr="00C048C8">
        <w:rPr>
          <w:sz w:val="22"/>
          <w:szCs w:val="22"/>
        </w:rPr>
        <w:t xml:space="preserve"> </w:t>
      </w:r>
    </w:p>
    <w:p w:rsidR="000957D3" w:rsidRPr="00C048C8" w:rsidRDefault="000957D3" w:rsidP="00E1746E">
      <w:pPr>
        <w:jc w:val="both"/>
        <w:rPr>
          <w:b/>
          <w:bCs/>
          <w:sz w:val="22"/>
          <w:szCs w:val="22"/>
          <w:u w:val="single"/>
        </w:rPr>
      </w:pPr>
      <w:r w:rsidRPr="00C048C8">
        <w:rPr>
          <w:b/>
          <w:bCs/>
          <w:sz w:val="22"/>
          <w:szCs w:val="22"/>
          <w:u w:val="single"/>
        </w:rPr>
        <w:t xml:space="preserve">IX. AUKCJA ELEKTRONICZNA </w:t>
      </w:r>
    </w:p>
    <w:p w:rsidR="000957D3" w:rsidRPr="00C048C8" w:rsidRDefault="000957D3" w:rsidP="00E1746E">
      <w:pPr>
        <w:jc w:val="both"/>
        <w:rPr>
          <w:sz w:val="22"/>
          <w:szCs w:val="22"/>
        </w:rPr>
      </w:pPr>
    </w:p>
    <w:p w:rsidR="000957D3" w:rsidRPr="00C048C8" w:rsidRDefault="000957D3" w:rsidP="00E1746E">
      <w:pPr>
        <w:jc w:val="both"/>
        <w:rPr>
          <w:sz w:val="22"/>
          <w:szCs w:val="22"/>
        </w:rPr>
      </w:pPr>
      <w:r w:rsidRPr="00C048C8">
        <w:rPr>
          <w:sz w:val="22"/>
          <w:szCs w:val="22"/>
        </w:rPr>
        <w:t xml:space="preserve">Zamawiający nie przewiduje aukcji elektronicznej. </w:t>
      </w:r>
    </w:p>
    <w:p w:rsidR="000957D3" w:rsidRPr="00C048C8" w:rsidRDefault="000957D3" w:rsidP="00E1746E">
      <w:pPr>
        <w:jc w:val="both"/>
        <w:rPr>
          <w:sz w:val="22"/>
          <w:szCs w:val="22"/>
        </w:rPr>
      </w:pPr>
    </w:p>
    <w:p w:rsidR="000957D3" w:rsidRPr="00C048C8" w:rsidRDefault="000957D3" w:rsidP="00E1746E">
      <w:pPr>
        <w:jc w:val="both"/>
        <w:rPr>
          <w:b/>
          <w:bCs/>
          <w:sz w:val="22"/>
          <w:szCs w:val="22"/>
          <w:u w:val="single"/>
        </w:rPr>
      </w:pPr>
      <w:r w:rsidRPr="00C048C8">
        <w:rPr>
          <w:b/>
          <w:bCs/>
          <w:sz w:val="22"/>
          <w:szCs w:val="22"/>
          <w:u w:val="single"/>
        </w:rPr>
        <w:t xml:space="preserve">X. TERMIN WYKONANIA ZAMOWIENIA </w:t>
      </w:r>
    </w:p>
    <w:p w:rsidR="000957D3" w:rsidRPr="00C048C8" w:rsidRDefault="000957D3" w:rsidP="00E1746E">
      <w:pPr>
        <w:jc w:val="both"/>
        <w:rPr>
          <w:sz w:val="22"/>
          <w:szCs w:val="22"/>
        </w:rPr>
      </w:pPr>
    </w:p>
    <w:p w:rsidR="000957D3" w:rsidRPr="004C0676" w:rsidRDefault="000957D3" w:rsidP="004E32E6">
      <w:pPr>
        <w:jc w:val="both"/>
        <w:rPr>
          <w:sz w:val="22"/>
          <w:szCs w:val="22"/>
          <w:u w:val="single"/>
        </w:rPr>
      </w:pPr>
      <w:r w:rsidRPr="00C048C8">
        <w:rPr>
          <w:sz w:val="22"/>
          <w:szCs w:val="22"/>
        </w:rPr>
        <w:t xml:space="preserve">1. Termin wykonania zamówienia: </w:t>
      </w:r>
      <w:r w:rsidR="004C0676" w:rsidRPr="004C0676">
        <w:rPr>
          <w:b/>
          <w:sz w:val="22"/>
          <w:szCs w:val="22"/>
        </w:rPr>
        <w:t>maksymalnie do</w:t>
      </w:r>
      <w:r w:rsidR="004C0676">
        <w:rPr>
          <w:sz w:val="22"/>
          <w:szCs w:val="22"/>
        </w:rPr>
        <w:t xml:space="preserve"> </w:t>
      </w:r>
      <w:r w:rsidR="00A459D8">
        <w:rPr>
          <w:b/>
          <w:sz w:val="22"/>
          <w:szCs w:val="22"/>
        </w:rPr>
        <w:t>30.10.2018</w:t>
      </w:r>
      <w:r w:rsidR="00514858">
        <w:rPr>
          <w:b/>
          <w:sz w:val="22"/>
          <w:szCs w:val="22"/>
        </w:rPr>
        <w:t xml:space="preserve"> r.</w:t>
      </w:r>
      <w:r w:rsidR="004C0676">
        <w:rPr>
          <w:b/>
          <w:sz w:val="22"/>
          <w:szCs w:val="22"/>
        </w:rPr>
        <w:t xml:space="preserve"> </w:t>
      </w:r>
      <w:r w:rsidR="004C0676" w:rsidRPr="004C0676">
        <w:rPr>
          <w:sz w:val="22"/>
          <w:szCs w:val="22"/>
          <w:u w:val="single"/>
        </w:rPr>
        <w:t>Termin wykonania zamówienia stanowi kryterium oceny ofert.</w:t>
      </w:r>
    </w:p>
    <w:p w:rsidR="000957D3" w:rsidRPr="00C048C8" w:rsidRDefault="000957D3" w:rsidP="004E32E6">
      <w:pPr>
        <w:jc w:val="both"/>
        <w:rPr>
          <w:sz w:val="22"/>
          <w:szCs w:val="22"/>
          <w:u w:val="single"/>
        </w:rPr>
      </w:pPr>
    </w:p>
    <w:p w:rsidR="000957D3" w:rsidRPr="00C048C8" w:rsidRDefault="000957D3" w:rsidP="004E32E6">
      <w:pPr>
        <w:jc w:val="both"/>
        <w:rPr>
          <w:sz w:val="22"/>
          <w:szCs w:val="22"/>
          <w:u w:val="single"/>
        </w:rPr>
      </w:pPr>
    </w:p>
    <w:p w:rsidR="000957D3" w:rsidRPr="00C048C8" w:rsidRDefault="000957D3" w:rsidP="00F123DB">
      <w:pPr>
        <w:widowControl w:val="0"/>
        <w:autoSpaceDE w:val="0"/>
        <w:autoSpaceDN w:val="0"/>
        <w:adjustRightInd w:val="0"/>
        <w:spacing w:after="112" w:line="236" w:lineRule="atLeast"/>
        <w:ind w:right="60"/>
        <w:jc w:val="both"/>
        <w:rPr>
          <w:sz w:val="22"/>
          <w:szCs w:val="22"/>
          <w:u w:val="single"/>
        </w:rPr>
      </w:pPr>
      <w:r w:rsidRPr="00C048C8">
        <w:rPr>
          <w:b/>
          <w:bCs/>
          <w:sz w:val="22"/>
          <w:szCs w:val="22"/>
          <w:u w:val="single"/>
        </w:rPr>
        <w:t xml:space="preserve">XI. PODSTAWY WYKLUCZENIA </w:t>
      </w:r>
      <w:r w:rsidRPr="00C048C8">
        <w:rPr>
          <w:sz w:val="22"/>
          <w:szCs w:val="22"/>
          <w:u w:val="single"/>
        </w:rPr>
        <w:t xml:space="preserve">Z </w:t>
      </w:r>
      <w:r w:rsidRPr="00C048C8">
        <w:rPr>
          <w:b/>
          <w:bCs/>
          <w:sz w:val="22"/>
          <w:szCs w:val="22"/>
          <w:u w:val="single"/>
        </w:rPr>
        <w:t xml:space="preserve">POSTĘPOWANIA. WARUNKI UDZIALU W POSTĘPOWANIU. </w:t>
      </w:r>
    </w:p>
    <w:p w:rsidR="000957D3" w:rsidRPr="00C048C8" w:rsidRDefault="000957D3" w:rsidP="00B255EC">
      <w:pPr>
        <w:widowControl w:val="0"/>
        <w:autoSpaceDE w:val="0"/>
        <w:autoSpaceDN w:val="0"/>
        <w:adjustRightInd w:val="0"/>
        <w:spacing w:line="233" w:lineRule="atLeast"/>
        <w:ind w:left="437" w:hanging="350"/>
        <w:jc w:val="both"/>
        <w:rPr>
          <w:sz w:val="22"/>
          <w:szCs w:val="22"/>
        </w:rPr>
      </w:pPr>
      <w:r w:rsidRPr="00C048C8">
        <w:rPr>
          <w:sz w:val="22"/>
          <w:szCs w:val="22"/>
        </w:rPr>
        <w:t xml:space="preserve">1. O udzielnie zamówienia może się ubiegać Wykonawca, który </w:t>
      </w:r>
      <w:r w:rsidRPr="00C048C8">
        <w:rPr>
          <w:b/>
          <w:sz w:val="22"/>
          <w:szCs w:val="22"/>
        </w:rPr>
        <w:t>nie podlega wykluczeniu</w:t>
      </w:r>
      <w:r w:rsidRPr="00C048C8">
        <w:rPr>
          <w:sz w:val="22"/>
          <w:szCs w:val="22"/>
        </w:rPr>
        <w:t xml:space="preserve"> z postępowania, w okolicznościach, o których mowa w: </w:t>
      </w:r>
    </w:p>
    <w:p w:rsidR="000957D3" w:rsidRPr="00C048C8" w:rsidRDefault="000957D3" w:rsidP="00B255EC">
      <w:pPr>
        <w:widowControl w:val="0"/>
        <w:autoSpaceDE w:val="0"/>
        <w:autoSpaceDN w:val="0"/>
        <w:adjustRightInd w:val="0"/>
        <w:spacing w:line="233" w:lineRule="atLeast"/>
        <w:ind w:left="437" w:hanging="50"/>
        <w:jc w:val="both"/>
        <w:rPr>
          <w:sz w:val="22"/>
          <w:szCs w:val="22"/>
        </w:rPr>
      </w:pPr>
      <w:r w:rsidRPr="00C048C8">
        <w:rPr>
          <w:sz w:val="22"/>
          <w:szCs w:val="22"/>
        </w:rPr>
        <w:t xml:space="preserve">1)  art. 24 ust. l pkt 12-23 PZP; </w:t>
      </w:r>
    </w:p>
    <w:p w:rsidR="000957D3" w:rsidRPr="00C048C8" w:rsidRDefault="000957D3" w:rsidP="00B255EC">
      <w:pPr>
        <w:widowControl w:val="0"/>
        <w:autoSpaceDE w:val="0"/>
        <w:autoSpaceDN w:val="0"/>
        <w:adjustRightInd w:val="0"/>
        <w:spacing w:line="236" w:lineRule="atLeast"/>
        <w:ind w:left="765" w:hanging="378"/>
        <w:jc w:val="both"/>
        <w:rPr>
          <w:sz w:val="22"/>
          <w:szCs w:val="22"/>
        </w:rPr>
      </w:pPr>
      <w:r w:rsidRPr="00C048C8">
        <w:rPr>
          <w:sz w:val="22"/>
          <w:szCs w:val="22"/>
        </w:rPr>
        <w:t xml:space="preserve">2) art. 24 ust. 5 pkt 1, 2 i 4 PZP. Wykluczeniu na tej podstawie podlega Wykonawca: </w:t>
      </w:r>
    </w:p>
    <w:p w:rsidR="000957D3" w:rsidRPr="00C048C8" w:rsidRDefault="000957D3" w:rsidP="006B4EC5">
      <w:pPr>
        <w:pStyle w:val="Akapitzlist"/>
        <w:widowControl w:val="0"/>
        <w:numPr>
          <w:ilvl w:val="0"/>
          <w:numId w:val="34"/>
        </w:numPr>
        <w:autoSpaceDE w:val="0"/>
        <w:autoSpaceDN w:val="0"/>
        <w:adjustRightInd w:val="0"/>
        <w:spacing w:after="112" w:line="233" w:lineRule="atLeast"/>
        <w:jc w:val="both"/>
        <w:rPr>
          <w:sz w:val="22"/>
          <w:szCs w:val="22"/>
        </w:rPr>
      </w:pPr>
      <w:r w:rsidRPr="00C048C8">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ze sąd zarządził likwidację jego majątku w trybie art. 366 ust. 1 ustawy z dnia 28 lutego 2003 r. -Prawo upadłościowe (Dz. U. z 2015 r. poz. 233, 978, 1166, 1259 i 1844 oraz z 2016 r. poz. 615), </w:t>
      </w:r>
    </w:p>
    <w:p w:rsidR="000957D3" w:rsidRPr="00C048C8" w:rsidRDefault="000957D3" w:rsidP="006B4EC5">
      <w:pPr>
        <w:pStyle w:val="Akapitzlist"/>
        <w:widowControl w:val="0"/>
        <w:numPr>
          <w:ilvl w:val="0"/>
          <w:numId w:val="34"/>
        </w:numPr>
        <w:autoSpaceDE w:val="0"/>
        <w:autoSpaceDN w:val="0"/>
        <w:adjustRightInd w:val="0"/>
        <w:spacing w:after="112" w:line="233" w:lineRule="atLeast"/>
        <w:jc w:val="both"/>
        <w:rPr>
          <w:sz w:val="22"/>
          <w:szCs w:val="22"/>
        </w:rPr>
      </w:pPr>
      <w:r w:rsidRPr="00C048C8">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0957D3" w:rsidRPr="00C048C8" w:rsidRDefault="000957D3" w:rsidP="006B4EC5">
      <w:pPr>
        <w:pStyle w:val="Akapitzlist"/>
        <w:widowControl w:val="0"/>
        <w:numPr>
          <w:ilvl w:val="0"/>
          <w:numId w:val="34"/>
        </w:numPr>
        <w:autoSpaceDE w:val="0"/>
        <w:autoSpaceDN w:val="0"/>
        <w:adjustRightInd w:val="0"/>
        <w:spacing w:after="112" w:line="233" w:lineRule="atLeast"/>
        <w:jc w:val="both"/>
        <w:rPr>
          <w:sz w:val="22"/>
          <w:szCs w:val="22"/>
        </w:rPr>
      </w:pPr>
      <w:r w:rsidRPr="00C048C8">
        <w:rPr>
          <w:sz w:val="22"/>
          <w:szCs w:val="22"/>
        </w:rPr>
        <w:t>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rsidR="000957D3" w:rsidRPr="00C048C8" w:rsidRDefault="000957D3" w:rsidP="00C119BE">
      <w:pPr>
        <w:widowControl w:val="0"/>
        <w:autoSpaceDE w:val="0"/>
        <w:autoSpaceDN w:val="0"/>
        <w:adjustRightInd w:val="0"/>
        <w:spacing w:after="112" w:line="233" w:lineRule="atLeast"/>
        <w:ind w:left="1172" w:hanging="355"/>
        <w:jc w:val="both"/>
        <w:rPr>
          <w:sz w:val="22"/>
          <w:szCs w:val="22"/>
        </w:rPr>
      </w:pPr>
    </w:p>
    <w:p w:rsidR="000957D3" w:rsidRPr="00C048C8" w:rsidRDefault="000957D3" w:rsidP="00C119BE">
      <w:pPr>
        <w:widowControl w:val="0"/>
        <w:autoSpaceDE w:val="0"/>
        <w:autoSpaceDN w:val="0"/>
        <w:adjustRightInd w:val="0"/>
        <w:spacing w:after="112" w:line="233" w:lineRule="atLeast"/>
        <w:ind w:left="510" w:hanging="368"/>
        <w:jc w:val="both"/>
        <w:rPr>
          <w:sz w:val="22"/>
          <w:szCs w:val="22"/>
        </w:rPr>
      </w:pPr>
      <w:r w:rsidRPr="00C048C8">
        <w:rPr>
          <w:sz w:val="22"/>
          <w:szCs w:val="22"/>
        </w:rPr>
        <w:t xml:space="preserve">2. O udzielenie niniejszego zamówienia mogą ubiegać się Wykonawcy, którzy </w:t>
      </w:r>
      <w:r w:rsidRPr="00C048C8">
        <w:rPr>
          <w:b/>
          <w:sz w:val="22"/>
          <w:szCs w:val="22"/>
        </w:rPr>
        <w:t>spełniają warunki udziału w postępowaniu</w:t>
      </w:r>
      <w:r w:rsidRPr="00C048C8">
        <w:rPr>
          <w:sz w:val="22"/>
          <w:szCs w:val="22"/>
        </w:rPr>
        <w:t xml:space="preserve">, o których mowa wart. 22 ust. 1 b PZP, dotyczące: </w:t>
      </w:r>
    </w:p>
    <w:p w:rsidR="000957D3" w:rsidRPr="00C048C8" w:rsidRDefault="000957D3" w:rsidP="0029122A">
      <w:pPr>
        <w:ind w:left="510"/>
        <w:jc w:val="both"/>
        <w:rPr>
          <w:b/>
          <w:bCs/>
          <w:sz w:val="22"/>
          <w:szCs w:val="22"/>
          <w:lang w:eastAsia="en-US"/>
        </w:rPr>
      </w:pPr>
      <w:r w:rsidRPr="00C048C8">
        <w:rPr>
          <w:sz w:val="22"/>
          <w:szCs w:val="22"/>
          <w:lang w:eastAsia="en-US"/>
        </w:rPr>
        <w:t xml:space="preserve">2.1 </w:t>
      </w:r>
      <w:r w:rsidRPr="00C048C8">
        <w:rPr>
          <w:b/>
          <w:bCs/>
          <w:sz w:val="22"/>
          <w:szCs w:val="22"/>
          <w:lang w:eastAsia="en-US"/>
        </w:rPr>
        <w:t xml:space="preserve">kompetencji i uprawnień do prowadzenia określonej działalności zawodowej, o ile wynika to z </w:t>
      </w:r>
      <w:r w:rsidRPr="00C048C8">
        <w:rPr>
          <w:b/>
          <w:sz w:val="22"/>
          <w:szCs w:val="22"/>
          <w:lang w:eastAsia="en-US"/>
        </w:rPr>
        <w:t xml:space="preserve">odrębnych </w:t>
      </w:r>
      <w:r w:rsidRPr="00C048C8">
        <w:rPr>
          <w:b/>
          <w:bCs/>
          <w:sz w:val="22"/>
          <w:szCs w:val="22"/>
          <w:lang w:eastAsia="en-US"/>
        </w:rPr>
        <w:t xml:space="preserve">przepisów - </w:t>
      </w:r>
      <w:r w:rsidRPr="00C048C8">
        <w:rPr>
          <w:bCs/>
          <w:sz w:val="22"/>
          <w:szCs w:val="22"/>
          <w:lang w:eastAsia="en-US"/>
        </w:rPr>
        <w:t>zamawiający nie stawia w tym zakresie wymagań,</w:t>
      </w:r>
    </w:p>
    <w:p w:rsidR="000957D3" w:rsidRPr="00C048C8" w:rsidRDefault="000957D3" w:rsidP="0029122A">
      <w:pPr>
        <w:ind w:left="510"/>
        <w:jc w:val="both"/>
        <w:rPr>
          <w:sz w:val="22"/>
          <w:szCs w:val="22"/>
        </w:rPr>
      </w:pPr>
    </w:p>
    <w:p w:rsidR="000957D3" w:rsidRPr="00C048C8" w:rsidRDefault="000957D3" w:rsidP="007A7B2F">
      <w:pPr>
        <w:ind w:left="510"/>
        <w:jc w:val="both"/>
        <w:rPr>
          <w:i/>
          <w:iCs/>
          <w:sz w:val="22"/>
          <w:szCs w:val="22"/>
        </w:rPr>
      </w:pPr>
      <w:r w:rsidRPr="00C048C8">
        <w:rPr>
          <w:sz w:val="22"/>
          <w:szCs w:val="22"/>
        </w:rPr>
        <w:t xml:space="preserve">2.2 </w:t>
      </w:r>
      <w:r w:rsidRPr="00C048C8">
        <w:rPr>
          <w:b/>
          <w:bCs/>
          <w:sz w:val="22"/>
          <w:szCs w:val="22"/>
        </w:rPr>
        <w:t>sytuacji ekonomicznej i finansowej -</w:t>
      </w:r>
      <w:r w:rsidRPr="00C048C8">
        <w:rPr>
          <w:sz w:val="22"/>
          <w:szCs w:val="22"/>
        </w:rPr>
        <w:t xml:space="preserve"> </w:t>
      </w:r>
      <w:r w:rsidR="007A7B2F" w:rsidRPr="007A7B2F">
        <w:rPr>
          <w:bCs/>
          <w:sz w:val="22"/>
          <w:szCs w:val="22"/>
        </w:rPr>
        <w:t>zamawiający nie stawia w tym zakresie wymagań</w:t>
      </w:r>
      <w:r w:rsidR="007A7B2F">
        <w:rPr>
          <w:bCs/>
          <w:sz w:val="22"/>
          <w:szCs w:val="22"/>
        </w:rPr>
        <w:t>,</w:t>
      </w:r>
    </w:p>
    <w:p w:rsidR="000957D3" w:rsidRPr="00C048C8" w:rsidRDefault="000957D3" w:rsidP="00BA4A5D">
      <w:pPr>
        <w:jc w:val="both"/>
        <w:rPr>
          <w:iCs/>
          <w:sz w:val="22"/>
          <w:szCs w:val="22"/>
        </w:rPr>
      </w:pPr>
    </w:p>
    <w:p w:rsidR="000957D3" w:rsidRPr="00C048C8" w:rsidRDefault="000957D3" w:rsidP="0029122A">
      <w:pPr>
        <w:ind w:left="510"/>
        <w:jc w:val="both"/>
        <w:rPr>
          <w:iCs/>
          <w:sz w:val="22"/>
          <w:szCs w:val="22"/>
        </w:rPr>
      </w:pPr>
      <w:r w:rsidRPr="00C048C8">
        <w:rPr>
          <w:iCs/>
          <w:sz w:val="22"/>
          <w:szCs w:val="22"/>
        </w:rPr>
        <w:t xml:space="preserve">2.3 </w:t>
      </w:r>
      <w:r w:rsidRPr="00C048C8">
        <w:rPr>
          <w:b/>
          <w:bCs/>
          <w:iCs/>
          <w:sz w:val="22"/>
          <w:szCs w:val="22"/>
        </w:rPr>
        <w:t xml:space="preserve">zdolności technicznej lub zawodowej </w:t>
      </w:r>
    </w:p>
    <w:p w:rsidR="000957D3" w:rsidRPr="00C048C8" w:rsidRDefault="000957D3" w:rsidP="0029122A">
      <w:pPr>
        <w:ind w:left="510"/>
        <w:jc w:val="both"/>
        <w:rPr>
          <w:iCs/>
          <w:sz w:val="22"/>
          <w:szCs w:val="22"/>
        </w:rPr>
      </w:pPr>
    </w:p>
    <w:p w:rsidR="000957D3" w:rsidRPr="00C048C8" w:rsidRDefault="000957D3" w:rsidP="0029122A">
      <w:pPr>
        <w:ind w:left="510"/>
        <w:jc w:val="both"/>
        <w:rPr>
          <w:iCs/>
          <w:sz w:val="22"/>
          <w:szCs w:val="22"/>
          <w:u w:val="single"/>
        </w:rPr>
      </w:pPr>
      <w:r w:rsidRPr="00C048C8">
        <w:rPr>
          <w:iCs/>
          <w:sz w:val="22"/>
          <w:szCs w:val="22"/>
          <w:u w:val="single"/>
        </w:rPr>
        <w:t>1) O udzielenie zamówienia mogą ubiegać się Wykonawcy, którzy wykażą minimalne poziomy zdolności w zakresie doświadczenia tj., że:</w:t>
      </w:r>
    </w:p>
    <w:p w:rsidR="000957D3" w:rsidRPr="00C048C8" w:rsidRDefault="000957D3" w:rsidP="0029122A">
      <w:pPr>
        <w:ind w:left="510"/>
        <w:jc w:val="both"/>
        <w:rPr>
          <w:iCs/>
          <w:sz w:val="10"/>
          <w:szCs w:val="10"/>
          <w:u w:val="single"/>
        </w:rPr>
      </w:pPr>
    </w:p>
    <w:p w:rsidR="000957D3" w:rsidRPr="00C048C8" w:rsidRDefault="000957D3" w:rsidP="0077504A">
      <w:pPr>
        <w:ind w:left="900" w:hanging="390"/>
        <w:jc w:val="both"/>
        <w:rPr>
          <w:iCs/>
          <w:sz w:val="22"/>
          <w:szCs w:val="22"/>
        </w:rPr>
      </w:pPr>
      <w:r w:rsidRPr="00C048C8">
        <w:rPr>
          <w:iCs/>
          <w:sz w:val="22"/>
          <w:szCs w:val="22"/>
        </w:rPr>
        <w:t>a)</w:t>
      </w:r>
      <w:r w:rsidRPr="00C048C8">
        <w:rPr>
          <w:iCs/>
          <w:sz w:val="22"/>
          <w:szCs w:val="22"/>
        </w:rPr>
        <w:tab/>
        <w:t xml:space="preserve">w okresie ostatnich 5 lat przed upływem terminu składania ofert, a jeżeli okres prowadzenia działalności jest krótszy – w tym okresie, wykonali należycie, zgodnie z przepisami prawa budowlanego i prawidłowo ukończyli </w:t>
      </w:r>
      <w:r w:rsidRPr="00C048C8">
        <w:rPr>
          <w:b/>
          <w:iCs/>
          <w:sz w:val="22"/>
          <w:szCs w:val="22"/>
        </w:rPr>
        <w:t>dwie</w:t>
      </w:r>
      <w:r w:rsidRPr="00C048C8">
        <w:rPr>
          <w:iCs/>
          <w:sz w:val="22"/>
          <w:szCs w:val="22"/>
        </w:rPr>
        <w:t xml:space="preserve"> </w:t>
      </w:r>
      <w:r w:rsidR="007A7B2F">
        <w:rPr>
          <w:iCs/>
          <w:sz w:val="22"/>
          <w:szCs w:val="22"/>
        </w:rPr>
        <w:t>roboty budowlane polegające na rozbiórce budynku</w:t>
      </w:r>
      <w:r w:rsidRPr="00C048C8">
        <w:rPr>
          <w:iCs/>
          <w:sz w:val="22"/>
          <w:szCs w:val="22"/>
        </w:rPr>
        <w:t xml:space="preserve">, które to roboty były tożsame z niniejszym przedmiotem zamówienia i o wartości co najmniej </w:t>
      </w:r>
      <w:r w:rsidR="007A7B2F">
        <w:rPr>
          <w:b/>
          <w:iCs/>
          <w:sz w:val="22"/>
          <w:szCs w:val="22"/>
        </w:rPr>
        <w:t>5</w:t>
      </w:r>
      <w:r w:rsidRPr="00C048C8">
        <w:rPr>
          <w:b/>
          <w:iCs/>
          <w:sz w:val="22"/>
          <w:szCs w:val="22"/>
        </w:rPr>
        <w:t xml:space="preserve">0.000,00 </w:t>
      </w:r>
      <w:r w:rsidR="007A7B2F">
        <w:rPr>
          <w:iCs/>
          <w:sz w:val="22"/>
          <w:szCs w:val="22"/>
        </w:rPr>
        <w:t>zł brutto (słownie: pięćdziesiąt</w:t>
      </w:r>
      <w:r w:rsidRPr="00C048C8">
        <w:rPr>
          <w:iCs/>
          <w:sz w:val="22"/>
          <w:szCs w:val="22"/>
        </w:rPr>
        <w:t xml:space="preserve"> tysięcy złotych) – za każdą z tych dwóch robót. </w:t>
      </w:r>
    </w:p>
    <w:p w:rsidR="000957D3" w:rsidRPr="00C048C8" w:rsidRDefault="000957D3" w:rsidP="0077504A">
      <w:pPr>
        <w:ind w:left="900"/>
        <w:jc w:val="both"/>
        <w:rPr>
          <w:iCs/>
          <w:sz w:val="22"/>
          <w:szCs w:val="22"/>
        </w:rPr>
      </w:pPr>
      <w:r w:rsidRPr="00C048C8">
        <w:rPr>
          <w:iCs/>
          <w:sz w:val="22"/>
          <w:szCs w:val="22"/>
        </w:rPr>
        <w:t xml:space="preserve">Wykonawca nie może sumować robót realizowanych w ramach oddzielnych robót budowlanych dla uzyskania wymaganych wartości. </w:t>
      </w:r>
    </w:p>
    <w:p w:rsidR="000957D3" w:rsidRPr="00C048C8" w:rsidRDefault="000957D3" w:rsidP="008644DD">
      <w:pPr>
        <w:jc w:val="both"/>
        <w:rPr>
          <w:iCs/>
          <w:sz w:val="22"/>
          <w:szCs w:val="22"/>
        </w:rPr>
      </w:pPr>
    </w:p>
    <w:p w:rsidR="000957D3" w:rsidRPr="00C048C8" w:rsidRDefault="000957D3" w:rsidP="003B1A93">
      <w:pPr>
        <w:ind w:left="510"/>
        <w:jc w:val="both"/>
        <w:rPr>
          <w:iCs/>
          <w:sz w:val="22"/>
          <w:szCs w:val="22"/>
          <w:u w:val="single"/>
        </w:rPr>
      </w:pPr>
      <w:r w:rsidRPr="00C048C8">
        <w:rPr>
          <w:iCs/>
          <w:sz w:val="22"/>
          <w:szCs w:val="22"/>
          <w:u w:val="single"/>
        </w:rPr>
        <w:t>2)</w:t>
      </w:r>
      <w:r w:rsidRPr="00C048C8">
        <w:rPr>
          <w:iCs/>
          <w:sz w:val="22"/>
          <w:szCs w:val="22"/>
          <w:u w:val="single"/>
        </w:rPr>
        <w:tab/>
        <w:t xml:space="preserve"> O udzielenie zamówienia mogą ubiegać się wykonawcy, którzy wykażą minimalne poziomy zdolności w zakresie dysponowania następującymi osobami zdolnymi do wykonania zamówienia:</w:t>
      </w:r>
    </w:p>
    <w:p w:rsidR="000957D3" w:rsidRPr="00C048C8" w:rsidRDefault="000957D3" w:rsidP="003B1A93">
      <w:pPr>
        <w:ind w:left="510"/>
        <w:jc w:val="both"/>
        <w:rPr>
          <w:iCs/>
          <w:sz w:val="22"/>
          <w:szCs w:val="22"/>
        </w:rPr>
      </w:pPr>
    </w:p>
    <w:p w:rsidR="00E23064" w:rsidRDefault="000957D3" w:rsidP="00E23064">
      <w:pPr>
        <w:ind w:left="708" w:hanging="198"/>
        <w:jc w:val="both"/>
        <w:rPr>
          <w:b/>
          <w:iCs/>
          <w:sz w:val="22"/>
          <w:szCs w:val="22"/>
        </w:rPr>
      </w:pPr>
      <w:r w:rsidRPr="00C048C8">
        <w:rPr>
          <w:iCs/>
          <w:sz w:val="22"/>
          <w:szCs w:val="22"/>
        </w:rPr>
        <w:t>a)</w:t>
      </w:r>
      <w:r w:rsidRPr="00C048C8">
        <w:rPr>
          <w:iCs/>
          <w:sz w:val="22"/>
          <w:szCs w:val="22"/>
        </w:rPr>
        <w:tab/>
        <w:t xml:space="preserve"> </w:t>
      </w:r>
      <w:r w:rsidR="00E23064" w:rsidRPr="00E23064">
        <w:rPr>
          <w:iCs/>
          <w:sz w:val="22"/>
          <w:szCs w:val="22"/>
        </w:rPr>
        <w:t xml:space="preserve">minimum jedną osobą posiadającą uprawnienia do pełnienia samodzielnych funkcji technicznych w budownictwie, tj. do </w:t>
      </w:r>
      <w:r w:rsidR="00E23064" w:rsidRPr="00E23064">
        <w:rPr>
          <w:b/>
          <w:iCs/>
          <w:sz w:val="22"/>
          <w:szCs w:val="22"/>
        </w:rPr>
        <w:t>kierowania robotami budowlanymi w specjalności konstrukcyjno-budowlanej bez ograniczeń</w:t>
      </w:r>
      <w:r w:rsidR="00E23064">
        <w:rPr>
          <w:b/>
          <w:iCs/>
          <w:sz w:val="22"/>
          <w:szCs w:val="22"/>
        </w:rPr>
        <w:t>.</w:t>
      </w:r>
    </w:p>
    <w:p w:rsidR="000957D3" w:rsidRPr="00C048C8" w:rsidRDefault="00E23064" w:rsidP="00E23064">
      <w:pPr>
        <w:ind w:left="708" w:hanging="198"/>
        <w:jc w:val="both"/>
        <w:rPr>
          <w:iCs/>
          <w:sz w:val="22"/>
          <w:szCs w:val="22"/>
        </w:rPr>
      </w:pPr>
      <w:r w:rsidRPr="00E23064">
        <w:rPr>
          <w:iCs/>
          <w:sz w:val="22"/>
          <w:szCs w:val="22"/>
        </w:rPr>
        <w:t xml:space="preserve"> </w:t>
      </w:r>
    </w:p>
    <w:p w:rsidR="000957D3" w:rsidRPr="00C048C8" w:rsidRDefault="000957D3" w:rsidP="007D026C">
      <w:pPr>
        <w:jc w:val="both"/>
        <w:rPr>
          <w:iCs/>
          <w:sz w:val="22"/>
          <w:szCs w:val="22"/>
        </w:rPr>
      </w:pPr>
      <w:r w:rsidRPr="00C048C8">
        <w:rPr>
          <w:iCs/>
          <w:sz w:val="22"/>
          <w:szCs w:val="22"/>
        </w:rPr>
        <w:t>Zgodnie z art. 12 a ustawy z dnia 7 lipca 1994 r. Prawo budowlane (tj. Dz.U 2016 poz. 290 ze zm.), samodzielne funkcje techniczne w budownictwie mogą również wykonywać osoby, których odpowiednie kwalifikacje zawodowe zostały uznane na zasadach określonych w przepisach odrębnych, tj. ustawie z dnia 18.03.2008 r. o zasadach uznawania kwalifikacji zawodowych nabytych w państwach członkowskich Unii Europejskiej (Dz. U. Nr 63, poz. 394 ze zm.) oraz ustawie z dnia 15.12.2000 r. o samorządach zawodowych architektów, inżynierów budownictwa oraz urbanistów (Dz. U. z 2014 poz. 1946).</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0957D3" w:rsidRPr="00C048C8" w:rsidRDefault="000957D3" w:rsidP="00F123DB">
      <w:pPr>
        <w:jc w:val="both"/>
        <w:rPr>
          <w:iCs/>
          <w:sz w:val="22"/>
          <w:szCs w:val="22"/>
        </w:rPr>
      </w:pPr>
    </w:p>
    <w:p w:rsidR="000957D3" w:rsidRPr="00C048C8" w:rsidRDefault="000957D3" w:rsidP="005A470B">
      <w:pPr>
        <w:ind w:left="360" w:hanging="360"/>
        <w:jc w:val="both"/>
        <w:rPr>
          <w:iCs/>
          <w:sz w:val="22"/>
          <w:szCs w:val="22"/>
        </w:rPr>
      </w:pPr>
      <w:r w:rsidRPr="00C048C8">
        <w:rPr>
          <w:iCs/>
          <w:sz w:val="22"/>
          <w:szCs w:val="22"/>
        </w:rPr>
        <w:t xml:space="preserve">3.1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0957D3" w:rsidRPr="00C048C8" w:rsidRDefault="000957D3" w:rsidP="005A470B">
      <w:pPr>
        <w:ind w:left="360" w:hanging="360"/>
        <w:jc w:val="both"/>
        <w:rPr>
          <w:iCs/>
          <w:sz w:val="22"/>
          <w:szCs w:val="22"/>
        </w:rPr>
      </w:pPr>
    </w:p>
    <w:p w:rsidR="000957D3" w:rsidRPr="00C048C8" w:rsidRDefault="000957D3" w:rsidP="005A470B">
      <w:pPr>
        <w:ind w:left="360" w:hanging="360"/>
        <w:jc w:val="both"/>
        <w:rPr>
          <w:iCs/>
          <w:sz w:val="22"/>
          <w:szCs w:val="22"/>
        </w:rPr>
      </w:pPr>
      <w:r w:rsidRPr="00C048C8">
        <w:rPr>
          <w:iCs/>
          <w:sz w:val="22"/>
          <w:szCs w:val="22"/>
        </w:rPr>
        <w:t xml:space="preserve">W celu oceny, czy Wykonawca polegając na zdolnościach lub sytuacji innych podmiotów na zasadach określonych w art. 22a ustawy </w:t>
      </w:r>
      <w:proofErr w:type="spellStart"/>
      <w:r w:rsidRPr="00C048C8">
        <w:rPr>
          <w:iCs/>
          <w:sz w:val="22"/>
          <w:szCs w:val="22"/>
        </w:rPr>
        <w:t>Pzp</w:t>
      </w:r>
      <w:proofErr w:type="spellEnd"/>
      <w:r w:rsidRPr="00C048C8">
        <w:rPr>
          <w:iCs/>
          <w:sz w:val="22"/>
          <w:szCs w:val="22"/>
        </w:rPr>
        <w:t>,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0957D3" w:rsidRPr="00C048C8" w:rsidRDefault="000957D3" w:rsidP="005A470B">
      <w:pPr>
        <w:ind w:left="360" w:hanging="360"/>
        <w:jc w:val="both"/>
        <w:rPr>
          <w:iCs/>
          <w:sz w:val="22"/>
          <w:szCs w:val="22"/>
        </w:rPr>
      </w:pPr>
    </w:p>
    <w:p w:rsidR="000957D3" w:rsidRPr="00C048C8" w:rsidRDefault="000957D3" w:rsidP="005A470B">
      <w:pPr>
        <w:numPr>
          <w:ilvl w:val="0"/>
          <w:numId w:val="20"/>
        </w:numPr>
        <w:jc w:val="both"/>
        <w:rPr>
          <w:iCs/>
          <w:sz w:val="22"/>
          <w:szCs w:val="22"/>
        </w:rPr>
      </w:pPr>
      <w:r w:rsidRPr="00C048C8">
        <w:rPr>
          <w:iCs/>
          <w:sz w:val="22"/>
          <w:szCs w:val="22"/>
        </w:rPr>
        <w:t>zakres dostępnych wykonawcy zasobów innego podmiotu,</w:t>
      </w:r>
    </w:p>
    <w:p w:rsidR="000957D3" w:rsidRPr="00C048C8" w:rsidRDefault="000957D3" w:rsidP="005A470B">
      <w:pPr>
        <w:numPr>
          <w:ilvl w:val="0"/>
          <w:numId w:val="20"/>
        </w:numPr>
        <w:jc w:val="both"/>
        <w:rPr>
          <w:iCs/>
          <w:sz w:val="22"/>
          <w:szCs w:val="22"/>
        </w:rPr>
      </w:pPr>
      <w:r w:rsidRPr="00C048C8">
        <w:rPr>
          <w:iCs/>
          <w:sz w:val="22"/>
          <w:szCs w:val="22"/>
        </w:rPr>
        <w:t>sposób wykorzystania zasobów innego podmiotu, przez wykonawcę, przy wykonywaniu zamówienia publicznego,</w:t>
      </w:r>
    </w:p>
    <w:p w:rsidR="000957D3" w:rsidRPr="00C048C8" w:rsidRDefault="000957D3" w:rsidP="005A470B">
      <w:pPr>
        <w:numPr>
          <w:ilvl w:val="0"/>
          <w:numId w:val="20"/>
        </w:numPr>
        <w:jc w:val="both"/>
        <w:rPr>
          <w:iCs/>
          <w:sz w:val="22"/>
          <w:szCs w:val="22"/>
        </w:rPr>
      </w:pPr>
      <w:r w:rsidRPr="00C048C8">
        <w:rPr>
          <w:iCs/>
          <w:sz w:val="22"/>
          <w:szCs w:val="22"/>
        </w:rPr>
        <w:t>zakres i okres udziału innego podmiotu przy wykonywaniu zamówienia publicznego,</w:t>
      </w:r>
    </w:p>
    <w:p w:rsidR="000957D3" w:rsidRPr="00C048C8" w:rsidRDefault="000957D3" w:rsidP="005A470B">
      <w:pPr>
        <w:numPr>
          <w:ilvl w:val="0"/>
          <w:numId w:val="20"/>
        </w:numPr>
        <w:jc w:val="both"/>
        <w:rPr>
          <w:iCs/>
          <w:sz w:val="22"/>
          <w:szCs w:val="22"/>
        </w:rPr>
      </w:pPr>
      <w:r w:rsidRPr="00C048C8">
        <w:rPr>
          <w:iCs/>
          <w:sz w:val="22"/>
          <w:szCs w:val="22"/>
        </w:rPr>
        <w:t xml:space="preserve">czy podmiot, na zdolnościach, którego wykonawca polega w odniesieniu do warunków udziału w postępowaniu dotyczących wykształcenia, kwalifikacji zawodowych lub doświadczenia, zrealizuje roboty budowalne lub usługi, których wskazane zdolności dotyczą. </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 xml:space="preserve">3.2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12) – 23) oraz art. 24 ust. 5 pkt. 1, 2 i 4) i ustawy </w:t>
      </w:r>
      <w:proofErr w:type="spellStart"/>
      <w:r w:rsidRPr="00C048C8">
        <w:rPr>
          <w:iCs/>
          <w:sz w:val="22"/>
          <w:szCs w:val="22"/>
        </w:rPr>
        <w:t>Pzp</w:t>
      </w:r>
      <w:proofErr w:type="spellEnd"/>
      <w:r w:rsidRPr="00C048C8">
        <w:rPr>
          <w:iCs/>
          <w:sz w:val="22"/>
          <w:szCs w:val="22"/>
        </w:rPr>
        <w:t>.</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3.3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3.4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3.5 Jeżeli zdolności techniczne lub zawodowe lub sytuacja ekonomiczna lub finansowa, podmiotu, o którym mowa w pkt 3 nie potwierdzają spełnienia przez wykonawcę warunków udziału w postępowaniu lub zachodzą wobec tych podmiotów podstawy wykluczenia, Zamawiający zażąda,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potwierdzające spełnianie warunków udziału w postępowaniu.</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4. Ocena spełniania w/w warunków dokonana zostanie zgodnie z formułą „spełnia / nie spełnia”, w oparciu o informacje zawarte w dokumentach lub oświadczeniach wyszczególnionych w Części XII SIWZ. Z treści załączonych dokumentów musi wynikać jednoznacznie, iż w/w warunki Wykonawca spełnił.</w:t>
      </w:r>
    </w:p>
    <w:p w:rsidR="000957D3" w:rsidRPr="00C048C8" w:rsidRDefault="000957D3" w:rsidP="00F123DB">
      <w:pPr>
        <w:jc w:val="both"/>
        <w:rPr>
          <w:iCs/>
          <w:sz w:val="22"/>
          <w:szCs w:val="22"/>
        </w:rPr>
      </w:pPr>
    </w:p>
    <w:p w:rsidR="000957D3" w:rsidRPr="00C048C8" w:rsidRDefault="000957D3" w:rsidP="00A77479">
      <w:pPr>
        <w:jc w:val="both"/>
        <w:rPr>
          <w:iCs/>
          <w:sz w:val="22"/>
          <w:szCs w:val="22"/>
          <w:u w:val="single"/>
        </w:rPr>
      </w:pPr>
      <w:r w:rsidRPr="00C048C8">
        <w:rPr>
          <w:b/>
          <w:bCs/>
          <w:iCs/>
          <w:sz w:val="22"/>
          <w:szCs w:val="22"/>
          <w:u w:val="single"/>
        </w:rPr>
        <w:t xml:space="preserve">XII. OŚWIADCZENIA I DOKUMENTY SKŁADANE PRZEZ WYKONAWCĘ NA POTWIERDZENIE SPEŁNIENIA WARUNKÓW UDZIAŁU W POSTĘPOWANIU I PODMIOTACH TRZECICH ORAZ BRAKU PODSTAW WYKLUCZENIA </w:t>
      </w:r>
    </w:p>
    <w:p w:rsidR="000957D3" w:rsidRPr="00C048C8" w:rsidRDefault="000957D3" w:rsidP="00F123DB">
      <w:pPr>
        <w:jc w:val="both"/>
        <w:rPr>
          <w:iCs/>
          <w:sz w:val="22"/>
          <w:szCs w:val="22"/>
        </w:rPr>
      </w:pPr>
    </w:p>
    <w:p w:rsidR="000957D3" w:rsidRPr="00C048C8" w:rsidRDefault="000957D3" w:rsidP="0088481C">
      <w:pPr>
        <w:jc w:val="both"/>
        <w:rPr>
          <w:iCs/>
          <w:sz w:val="22"/>
          <w:szCs w:val="22"/>
        </w:rPr>
      </w:pPr>
      <w:r w:rsidRPr="00C048C8">
        <w:rPr>
          <w:iCs/>
          <w:sz w:val="22"/>
          <w:szCs w:val="22"/>
        </w:rPr>
        <w:t xml:space="preserve">1. W celu </w:t>
      </w:r>
      <w:r w:rsidRPr="00C048C8">
        <w:rPr>
          <w:b/>
          <w:bCs/>
          <w:iCs/>
          <w:sz w:val="22"/>
          <w:szCs w:val="22"/>
        </w:rPr>
        <w:t xml:space="preserve">wstępnego potwierdzenia, </w:t>
      </w:r>
      <w:r w:rsidRPr="00C048C8">
        <w:rPr>
          <w:bCs/>
          <w:iCs/>
          <w:sz w:val="22"/>
          <w:szCs w:val="22"/>
        </w:rPr>
        <w:t>ż</w:t>
      </w:r>
      <w:r w:rsidRPr="00C048C8">
        <w:rPr>
          <w:iCs/>
          <w:sz w:val="22"/>
          <w:szCs w:val="22"/>
        </w:rPr>
        <w:t xml:space="preserve">e Wykonawca: </w:t>
      </w:r>
    </w:p>
    <w:p w:rsidR="000957D3" w:rsidRPr="00C048C8" w:rsidRDefault="000957D3" w:rsidP="003B1965">
      <w:pPr>
        <w:ind w:left="540" w:hanging="360"/>
        <w:jc w:val="both"/>
        <w:rPr>
          <w:iCs/>
          <w:sz w:val="22"/>
          <w:szCs w:val="22"/>
        </w:rPr>
      </w:pPr>
      <w:r w:rsidRPr="00C048C8">
        <w:rPr>
          <w:iCs/>
          <w:sz w:val="22"/>
          <w:szCs w:val="22"/>
        </w:rPr>
        <w:t>1) spełnia warunki udziału w postępowaniu określone w Części</w:t>
      </w:r>
      <w:r w:rsidRPr="00C048C8">
        <w:rPr>
          <w:b/>
          <w:bCs/>
          <w:sz w:val="22"/>
          <w:szCs w:val="22"/>
        </w:rPr>
        <w:t xml:space="preserve"> XI pkt. 2 SIWZ</w:t>
      </w:r>
      <w:r w:rsidRPr="00C048C8">
        <w:rPr>
          <w:iCs/>
          <w:sz w:val="22"/>
          <w:szCs w:val="22"/>
        </w:rPr>
        <w:t xml:space="preserve"> oraz podmioty trzecie, na zasobach, których Wykonawca polega spełniają warunki udziału w postępowaniu oraz nie zachodzą wobec nich podstawy wykluczenia, Wykonawca dołącza do oferty </w:t>
      </w:r>
      <w:r w:rsidRPr="00C048C8">
        <w:rPr>
          <w:b/>
          <w:bCs/>
          <w:iCs/>
          <w:sz w:val="22"/>
          <w:szCs w:val="22"/>
        </w:rPr>
        <w:t xml:space="preserve">aktualne na dzień składania ofert oświadczenie o spełnianiu warunków udziału w postępowaniu i podmiotach trzecich </w:t>
      </w:r>
      <w:r w:rsidRPr="00C048C8">
        <w:rPr>
          <w:iCs/>
          <w:sz w:val="22"/>
          <w:szCs w:val="22"/>
        </w:rPr>
        <w:t xml:space="preserve">(wg wzoru – załącznik 2 do SIWZ). Oświadczenie musi być złożone w oryginale. W przypadku składania oferty wspólnej oświadczenie składa pełnomocnik w imieniu wszystkich Wykonawców wspólnie ubiegających się o udzielenie </w:t>
      </w:r>
      <w:r w:rsidRPr="00C048C8">
        <w:rPr>
          <w:bCs/>
          <w:iCs/>
          <w:sz w:val="22"/>
          <w:szCs w:val="22"/>
        </w:rPr>
        <w:t>zamówienia</w:t>
      </w:r>
      <w:r w:rsidRPr="00C048C8">
        <w:rPr>
          <w:b/>
          <w:bCs/>
          <w:iCs/>
          <w:sz w:val="22"/>
          <w:szCs w:val="22"/>
        </w:rPr>
        <w:t xml:space="preserve">. </w:t>
      </w:r>
    </w:p>
    <w:p w:rsidR="000957D3" w:rsidRPr="00C048C8" w:rsidRDefault="000957D3" w:rsidP="00F30604">
      <w:pPr>
        <w:ind w:left="540" w:hanging="360"/>
        <w:jc w:val="both"/>
        <w:rPr>
          <w:iCs/>
          <w:sz w:val="22"/>
          <w:szCs w:val="22"/>
        </w:rPr>
      </w:pPr>
      <w:r w:rsidRPr="00C048C8">
        <w:rPr>
          <w:iCs/>
          <w:sz w:val="22"/>
          <w:szCs w:val="22"/>
        </w:rPr>
        <w:t xml:space="preserve">2) nie podlega wykluczeniu, z powodów określonych w Części </w:t>
      </w:r>
      <w:r w:rsidRPr="00C048C8">
        <w:rPr>
          <w:b/>
          <w:bCs/>
          <w:sz w:val="22"/>
          <w:szCs w:val="22"/>
        </w:rPr>
        <w:t>XI pkt. 1 SIWZ</w:t>
      </w:r>
      <w:r w:rsidRPr="00C048C8">
        <w:rPr>
          <w:iCs/>
          <w:sz w:val="22"/>
          <w:szCs w:val="22"/>
        </w:rPr>
        <w:t xml:space="preserve"> Wykonawca zobowiązany jest dołączyć do oferty </w:t>
      </w:r>
      <w:r w:rsidRPr="00C048C8">
        <w:rPr>
          <w:b/>
          <w:bCs/>
          <w:iCs/>
          <w:sz w:val="22"/>
          <w:szCs w:val="22"/>
        </w:rPr>
        <w:t xml:space="preserve">aktualne na dzień składania ofert oświadczenie o braku podstaw do wykluczenia z udziału w postępowaniu </w:t>
      </w:r>
      <w:r w:rsidRPr="00C048C8">
        <w:rPr>
          <w:iCs/>
          <w:sz w:val="22"/>
          <w:szCs w:val="22"/>
        </w:rPr>
        <w:t xml:space="preserve">(wg wzoru - załącznik 3 do SIWZ) Oświadczenie musi być złożone w oryginale. W przypadku składania oferty wspólnej oświadczenie składa pełnomocnik w imieniu wszystkich Wykonawców wspólnie ubiegających się o udzielenie </w:t>
      </w:r>
      <w:r w:rsidRPr="00C048C8">
        <w:rPr>
          <w:bCs/>
          <w:iCs/>
          <w:sz w:val="22"/>
          <w:szCs w:val="22"/>
        </w:rPr>
        <w:t>zamówienia.</w:t>
      </w:r>
      <w:r w:rsidRPr="00C048C8">
        <w:rPr>
          <w:b/>
          <w:bCs/>
          <w:iCs/>
          <w:sz w:val="22"/>
          <w:szCs w:val="22"/>
        </w:rPr>
        <w:t xml:space="preserve"> </w:t>
      </w:r>
    </w:p>
    <w:p w:rsidR="000957D3" w:rsidRPr="00C048C8" w:rsidRDefault="000957D3" w:rsidP="0088481C">
      <w:pPr>
        <w:jc w:val="both"/>
        <w:rPr>
          <w:iCs/>
          <w:sz w:val="22"/>
          <w:szCs w:val="22"/>
        </w:rPr>
      </w:pPr>
    </w:p>
    <w:p w:rsidR="000957D3" w:rsidRPr="00C048C8" w:rsidRDefault="000957D3" w:rsidP="0088481C">
      <w:pPr>
        <w:jc w:val="both"/>
        <w:rPr>
          <w:iCs/>
          <w:sz w:val="22"/>
          <w:szCs w:val="22"/>
          <w:u w:val="single"/>
        </w:rPr>
      </w:pPr>
      <w:r w:rsidRPr="00C048C8">
        <w:rPr>
          <w:iCs/>
          <w:sz w:val="22"/>
          <w:szCs w:val="22"/>
          <w:u w:val="single"/>
        </w:rPr>
        <w:t xml:space="preserve">2. </w:t>
      </w:r>
      <w:r w:rsidRPr="00C048C8">
        <w:rPr>
          <w:b/>
          <w:bCs/>
          <w:iCs/>
          <w:sz w:val="22"/>
          <w:szCs w:val="22"/>
          <w:u w:val="single"/>
        </w:rPr>
        <w:t xml:space="preserve">Zamawiający zgodnie z art. 24aa PZP, w pierwszej kolejności dokona oceny ofert, </w:t>
      </w:r>
      <w:r w:rsidRPr="00C048C8">
        <w:rPr>
          <w:b/>
          <w:iCs/>
          <w:sz w:val="22"/>
          <w:szCs w:val="22"/>
          <w:u w:val="single"/>
        </w:rPr>
        <w:t xml:space="preserve">a </w:t>
      </w:r>
      <w:r w:rsidRPr="00C048C8">
        <w:rPr>
          <w:b/>
          <w:bCs/>
          <w:iCs/>
          <w:sz w:val="22"/>
          <w:szCs w:val="22"/>
          <w:u w:val="single"/>
        </w:rPr>
        <w:t xml:space="preserve">następnie zbada czy Wykonawca, którego oferta została oceniona, jako najkorzystniejsza nie podlega wykluczeniu oraz spełnia warunki udziału </w:t>
      </w:r>
      <w:r w:rsidRPr="00C048C8">
        <w:rPr>
          <w:b/>
          <w:iCs/>
          <w:sz w:val="22"/>
          <w:szCs w:val="22"/>
          <w:u w:val="single"/>
        </w:rPr>
        <w:t>w postępowaniu</w:t>
      </w:r>
      <w:r w:rsidRPr="00C048C8">
        <w:rPr>
          <w:iCs/>
          <w:sz w:val="22"/>
          <w:szCs w:val="22"/>
          <w:u w:val="single"/>
        </w:rPr>
        <w:t>.</w:t>
      </w:r>
    </w:p>
    <w:p w:rsidR="000957D3" w:rsidRPr="00C048C8" w:rsidRDefault="000957D3" w:rsidP="0088481C">
      <w:pPr>
        <w:jc w:val="both"/>
        <w:rPr>
          <w:iCs/>
          <w:sz w:val="22"/>
          <w:szCs w:val="22"/>
        </w:rPr>
      </w:pPr>
      <w:r w:rsidRPr="00C048C8">
        <w:rPr>
          <w:iCs/>
          <w:sz w:val="22"/>
          <w:szCs w:val="22"/>
        </w:rPr>
        <w:t xml:space="preserve"> </w:t>
      </w:r>
    </w:p>
    <w:p w:rsidR="000957D3" w:rsidRPr="00C048C8" w:rsidRDefault="000957D3" w:rsidP="0088481C">
      <w:pPr>
        <w:jc w:val="both"/>
        <w:rPr>
          <w:iCs/>
          <w:sz w:val="22"/>
          <w:szCs w:val="22"/>
        </w:rPr>
      </w:pPr>
      <w:r w:rsidRPr="00C048C8">
        <w:rPr>
          <w:b/>
          <w:bCs/>
          <w:iCs/>
          <w:sz w:val="22"/>
          <w:szCs w:val="22"/>
        </w:rPr>
        <w:t xml:space="preserve">Zamawiający wezwie </w:t>
      </w:r>
      <w:r w:rsidRPr="00C048C8">
        <w:rPr>
          <w:iCs/>
          <w:sz w:val="22"/>
          <w:szCs w:val="22"/>
        </w:rPr>
        <w:t xml:space="preserve">Wykonawcę, </w:t>
      </w:r>
      <w:r w:rsidRPr="00C048C8">
        <w:rPr>
          <w:b/>
          <w:bCs/>
          <w:iCs/>
          <w:sz w:val="22"/>
          <w:szCs w:val="22"/>
        </w:rPr>
        <w:t xml:space="preserve">którego oferta została najwyżej oceniona, do złożenia w wyznaczonym terminie, nie krótszym niż 5 dni, aktualnych na dzień złożenia oświadczeń lub dokumentów na potwierdzenie, ze: </w:t>
      </w:r>
    </w:p>
    <w:p w:rsidR="000957D3" w:rsidRPr="00C048C8" w:rsidRDefault="000957D3" w:rsidP="0088481C">
      <w:pPr>
        <w:jc w:val="both"/>
        <w:rPr>
          <w:iCs/>
          <w:sz w:val="22"/>
          <w:szCs w:val="22"/>
        </w:rPr>
      </w:pPr>
      <w:r w:rsidRPr="00C048C8">
        <w:rPr>
          <w:iCs/>
          <w:sz w:val="22"/>
          <w:szCs w:val="22"/>
        </w:rPr>
        <w:t xml:space="preserve">1) Wykonawca nie podlega wykluczeniu z postępowania, z powodów wymienionych w Części XI pkt 1 SIWZ, tj.: </w:t>
      </w:r>
    </w:p>
    <w:p w:rsidR="000957D3" w:rsidRPr="00C048C8" w:rsidRDefault="000957D3" w:rsidP="00D63779">
      <w:pPr>
        <w:ind w:left="900" w:hanging="540"/>
        <w:jc w:val="both"/>
        <w:rPr>
          <w:b/>
          <w:bCs/>
          <w:iCs/>
          <w:sz w:val="22"/>
          <w:szCs w:val="22"/>
        </w:rPr>
      </w:pPr>
      <w:r w:rsidRPr="00C048C8">
        <w:rPr>
          <w:iCs/>
          <w:sz w:val="22"/>
          <w:szCs w:val="22"/>
        </w:rPr>
        <w:t xml:space="preserve">a) </w:t>
      </w:r>
      <w:r w:rsidRPr="00C048C8">
        <w:rPr>
          <w:b/>
          <w:bCs/>
          <w:iCs/>
          <w:sz w:val="22"/>
          <w:szCs w:val="22"/>
        </w:rPr>
        <w:t xml:space="preserve">odpis z właściwego rejestru </w:t>
      </w:r>
      <w:r w:rsidRPr="00C048C8">
        <w:rPr>
          <w:iCs/>
          <w:sz w:val="22"/>
          <w:szCs w:val="22"/>
        </w:rPr>
        <w:t xml:space="preserve">lub z centralnej ewidencji i informacji o działalności gospodarczej, jeżeli odrębne przepisy wymagają wpisu do rejestru lub ewidencji, w celu wykazania braku podstaw do wykluczenia w oparciu o art. 24 ust. 5 pkt 1 PZP. W przypadku składania oferty wspólnej ww. dokument składa każdy z Wykonawców składających ofertę wspólną. Ww. dokument należy złożyć w oryginale lub kopii potwierdzonej za zgodność z </w:t>
      </w:r>
      <w:r w:rsidRPr="00C048C8">
        <w:rPr>
          <w:bCs/>
          <w:iCs/>
          <w:sz w:val="22"/>
          <w:szCs w:val="22"/>
        </w:rPr>
        <w:t>oryginałem.</w:t>
      </w:r>
      <w:r w:rsidRPr="00C048C8">
        <w:rPr>
          <w:b/>
          <w:bCs/>
          <w:iCs/>
          <w:sz w:val="22"/>
          <w:szCs w:val="22"/>
        </w:rPr>
        <w:t xml:space="preserve"> </w:t>
      </w:r>
    </w:p>
    <w:p w:rsidR="000957D3" w:rsidRPr="00C048C8" w:rsidRDefault="000957D3" w:rsidP="00D63779">
      <w:pPr>
        <w:ind w:left="900" w:hanging="540"/>
        <w:jc w:val="both"/>
        <w:rPr>
          <w:iCs/>
          <w:sz w:val="22"/>
          <w:szCs w:val="22"/>
        </w:rPr>
      </w:pPr>
    </w:p>
    <w:p w:rsidR="000957D3" w:rsidRPr="00C048C8" w:rsidRDefault="000957D3" w:rsidP="0088481C">
      <w:pPr>
        <w:jc w:val="both"/>
        <w:rPr>
          <w:iCs/>
          <w:sz w:val="22"/>
          <w:szCs w:val="22"/>
        </w:rPr>
      </w:pPr>
      <w:r w:rsidRPr="00C048C8">
        <w:rPr>
          <w:iCs/>
          <w:sz w:val="22"/>
          <w:szCs w:val="22"/>
        </w:rPr>
        <w:t xml:space="preserve">2) Wykonawca spełnia warunki udziału w postępowaniu, o których mowa w Części </w:t>
      </w:r>
      <w:r w:rsidRPr="00C048C8">
        <w:rPr>
          <w:bCs/>
          <w:sz w:val="22"/>
          <w:szCs w:val="22"/>
        </w:rPr>
        <w:t>XI pkt. 2</w:t>
      </w:r>
      <w:r w:rsidRPr="00C048C8">
        <w:rPr>
          <w:iCs/>
          <w:sz w:val="22"/>
          <w:szCs w:val="22"/>
        </w:rPr>
        <w:t xml:space="preserve"> SIWZ, tj.: </w:t>
      </w:r>
    </w:p>
    <w:p w:rsidR="000957D3" w:rsidRPr="00C048C8" w:rsidRDefault="000957D3" w:rsidP="00BA77D1">
      <w:pPr>
        <w:ind w:left="900" w:hanging="540"/>
        <w:jc w:val="both"/>
        <w:rPr>
          <w:iCs/>
          <w:sz w:val="22"/>
          <w:szCs w:val="22"/>
        </w:rPr>
      </w:pPr>
      <w:r w:rsidRPr="00C048C8">
        <w:rPr>
          <w:iCs/>
          <w:sz w:val="22"/>
          <w:szCs w:val="22"/>
        </w:rPr>
        <w:t xml:space="preserve">a) </w:t>
      </w:r>
      <w:r w:rsidRPr="00C048C8">
        <w:rPr>
          <w:b/>
          <w:bCs/>
          <w:iCs/>
          <w:sz w:val="22"/>
          <w:szCs w:val="22"/>
        </w:rPr>
        <w:t xml:space="preserve">Wykaz robót budowlanych </w:t>
      </w:r>
      <w:r w:rsidRPr="00C048C8">
        <w:rPr>
          <w:iCs/>
          <w:sz w:val="22"/>
          <w:szCs w:val="22"/>
        </w:rPr>
        <w:t xml:space="preserve">wykonanych nie wcześniej niż w okresie ostatnich 5 lat przed upływem terminu składania ofert, a jeżeli okres prowadzenia działalności jest krótszy -w tym okresie, wraz z podaniem ich rodzaju, wartości, daty, miejsca wykonania i podmiotów, na rzecz, których roboty te zostały wykonane, z załączeniem </w:t>
      </w:r>
      <w:r w:rsidRPr="00C048C8">
        <w:rPr>
          <w:b/>
          <w:bCs/>
          <w:iCs/>
          <w:sz w:val="22"/>
          <w:szCs w:val="22"/>
        </w:rPr>
        <w:t xml:space="preserve">dowodów </w:t>
      </w:r>
      <w:r w:rsidRPr="00C048C8">
        <w:rPr>
          <w:iCs/>
          <w:sz w:val="22"/>
          <w:szCs w:val="22"/>
        </w:rPr>
        <w:t xml:space="preserve">określających czy te roboty budowlane zostały wykonane należycie, w szczególności informacji o tym czy roboty zostały wykonane zgodnie z przepisami prawa budowlanego i prawidłowo ukończone. </w:t>
      </w:r>
      <w:r w:rsidRPr="00C048C8">
        <w:rPr>
          <w:b/>
          <w:bCs/>
          <w:iCs/>
          <w:sz w:val="22"/>
          <w:szCs w:val="22"/>
        </w:rPr>
        <w:t xml:space="preserve">Dowodami, </w:t>
      </w:r>
      <w:r w:rsidRPr="00C048C8">
        <w:rPr>
          <w:iCs/>
          <w:sz w:val="22"/>
          <w:szCs w:val="22"/>
        </w:rPr>
        <w:t xml:space="preserve">o których mowa powyżej są referencje bądź inne dokumenty wystawione przez podmiot, na rzecz którego roboty budowlane były wykonywane, a jeżeli z uzasadnionej przyczyny o obiektywnym charakterze Wykonawca nie jest w stanie uzyskać tych dokumentów -inny dokument. W przypadku składania oferty wspólnej Wykonawcy składający ofertę wspólną składają jeden wspólny ww. wykaz. Ww. dokument należy złożyć w oryginale. Natomiast dowody i inne dokumenty w oryginale lub kopii potwierdzonej za zgodność z oryginałem. </w:t>
      </w:r>
    </w:p>
    <w:p w:rsidR="000957D3" w:rsidRPr="00C048C8" w:rsidRDefault="000957D3" w:rsidP="00BA77D1">
      <w:pPr>
        <w:ind w:left="900" w:hanging="540"/>
        <w:jc w:val="both"/>
        <w:rPr>
          <w:iCs/>
          <w:sz w:val="22"/>
          <w:szCs w:val="22"/>
        </w:rPr>
      </w:pPr>
      <w:r w:rsidRPr="00C048C8">
        <w:rPr>
          <w:iCs/>
          <w:sz w:val="22"/>
          <w:szCs w:val="22"/>
        </w:rPr>
        <w:t xml:space="preserve">b) </w:t>
      </w:r>
      <w:r w:rsidRPr="00C048C8">
        <w:rPr>
          <w:b/>
          <w:bCs/>
          <w:iCs/>
          <w:sz w:val="22"/>
          <w:szCs w:val="22"/>
        </w:rPr>
        <w:t xml:space="preserve">Wykaz osób, skierowanych przez Wykonawcę do realizacji zamówienia publicznego </w:t>
      </w:r>
      <w:r w:rsidRPr="00C048C8">
        <w:rPr>
          <w:iCs/>
          <w:sz w:val="22"/>
          <w:szCs w:val="22"/>
        </w:rPr>
        <w:t xml:space="preserve">wraz z informacjami na temat ich kwalifikacji zawodowych, uprawnień, doświadczenia i wykształcenia niezbędnych do wykonania zamówienia publicznego, a także zakresu wykonywanych przez nie czynności oraz informacją o podstawie do dysponowania tymi osobami. W przypadku składania oferty wspólnej Wykonawcy składają jeden wspólny wykaz osób, którymi dysponują lub będą dysponować. </w:t>
      </w:r>
    </w:p>
    <w:p w:rsidR="000957D3" w:rsidRPr="00C048C8" w:rsidRDefault="000957D3" w:rsidP="00BA77D1">
      <w:pPr>
        <w:ind w:left="900"/>
        <w:jc w:val="both"/>
        <w:rPr>
          <w:iCs/>
          <w:sz w:val="22"/>
          <w:szCs w:val="22"/>
        </w:rPr>
      </w:pPr>
      <w:r w:rsidRPr="00C048C8">
        <w:rPr>
          <w:iCs/>
          <w:sz w:val="22"/>
          <w:szCs w:val="22"/>
        </w:rPr>
        <w:t xml:space="preserve">Ww. dokument należy złożyć w oryginale. </w:t>
      </w:r>
    </w:p>
    <w:p w:rsidR="000957D3" w:rsidRPr="00C048C8" w:rsidRDefault="000957D3" w:rsidP="00070CBE">
      <w:pPr>
        <w:jc w:val="both"/>
        <w:rPr>
          <w:iCs/>
          <w:sz w:val="22"/>
          <w:szCs w:val="22"/>
        </w:rPr>
      </w:pPr>
    </w:p>
    <w:p w:rsidR="000957D3" w:rsidRPr="00C048C8" w:rsidRDefault="000957D3" w:rsidP="0088481C">
      <w:pPr>
        <w:jc w:val="both"/>
        <w:rPr>
          <w:iCs/>
          <w:sz w:val="22"/>
          <w:szCs w:val="22"/>
        </w:rPr>
      </w:pPr>
    </w:p>
    <w:p w:rsidR="000957D3" w:rsidRPr="00C048C8" w:rsidRDefault="000957D3" w:rsidP="0088481C">
      <w:pPr>
        <w:jc w:val="both"/>
        <w:rPr>
          <w:iCs/>
          <w:sz w:val="22"/>
          <w:szCs w:val="22"/>
        </w:rPr>
      </w:pPr>
      <w:r w:rsidRPr="00C048C8">
        <w:rPr>
          <w:iCs/>
          <w:sz w:val="22"/>
          <w:szCs w:val="22"/>
        </w:rPr>
        <w:t xml:space="preserve">3. </w:t>
      </w:r>
      <w:r w:rsidRPr="00C048C8">
        <w:rPr>
          <w:b/>
          <w:bCs/>
          <w:iCs/>
          <w:sz w:val="22"/>
          <w:szCs w:val="22"/>
        </w:rPr>
        <w:t xml:space="preserve">Oświadczenie o przynależności lub braku przynależności do tej samej grupy kapitałowej. </w:t>
      </w:r>
    </w:p>
    <w:p w:rsidR="000957D3" w:rsidRPr="00C048C8" w:rsidRDefault="000957D3" w:rsidP="00C2475F">
      <w:pPr>
        <w:ind w:left="720" w:hanging="360"/>
        <w:jc w:val="both"/>
        <w:rPr>
          <w:iCs/>
          <w:sz w:val="22"/>
          <w:szCs w:val="22"/>
        </w:rPr>
      </w:pPr>
      <w:r w:rsidRPr="00C048C8">
        <w:rPr>
          <w:iCs/>
          <w:sz w:val="22"/>
          <w:szCs w:val="22"/>
        </w:rPr>
        <w:t xml:space="preserve">1) </w:t>
      </w:r>
      <w:r w:rsidRPr="00C048C8">
        <w:rPr>
          <w:b/>
          <w:bCs/>
          <w:iCs/>
          <w:sz w:val="22"/>
          <w:szCs w:val="22"/>
        </w:rPr>
        <w:t xml:space="preserve">UWAGA! Oświadczenia nie należy składać wraz z ofertą. Oświadczenie należy złożyć w terminie 3 dni od dnia przekazania lub zamieszczenia na stronie internetowej informacji podawanych podczas sesji otwarcia ofert. </w:t>
      </w:r>
    </w:p>
    <w:p w:rsidR="000957D3" w:rsidRPr="00C048C8" w:rsidRDefault="000957D3" w:rsidP="00C2475F">
      <w:pPr>
        <w:ind w:left="720" w:hanging="360"/>
        <w:jc w:val="both"/>
        <w:rPr>
          <w:iCs/>
          <w:sz w:val="22"/>
          <w:szCs w:val="22"/>
        </w:rPr>
      </w:pPr>
      <w:r w:rsidRPr="00C048C8">
        <w:rPr>
          <w:iCs/>
          <w:sz w:val="22"/>
          <w:szCs w:val="22"/>
        </w:rPr>
        <w:t xml:space="preserve">2) Wraz ze złożeniem oświadczenia, Wykonawca może przedstawić dowody, że powiązania z innym wykonawcą nie prowadzą do zakłócenia konkurencji w postępowaniu o udzielenie zamówienia. </w:t>
      </w:r>
    </w:p>
    <w:p w:rsidR="000957D3" w:rsidRPr="00C048C8" w:rsidRDefault="000957D3" w:rsidP="00C2475F">
      <w:pPr>
        <w:ind w:left="720" w:hanging="360"/>
        <w:jc w:val="both"/>
        <w:rPr>
          <w:iCs/>
          <w:sz w:val="22"/>
          <w:szCs w:val="22"/>
        </w:rPr>
      </w:pPr>
      <w:r w:rsidRPr="00C048C8">
        <w:rPr>
          <w:iCs/>
          <w:sz w:val="22"/>
          <w:szCs w:val="22"/>
        </w:rPr>
        <w:t xml:space="preserve">3) W przypadku składania oferty wspólnej ww. oświadczenia składa każdy z Wykonawców składających ofertę wspólną we własnym imieniu. </w:t>
      </w:r>
    </w:p>
    <w:p w:rsidR="000957D3" w:rsidRPr="00C048C8" w:rsidRDefault="000957D3" w:rsidP="00C2475F">
      <w:pPr>
        <w:ind w:left="720" w:hanging="360"/>
        <w:jc w:val="both"/>
        <w:rPr>
          <w:iCs/>
          <w:sz w:val="22"/>
          <w:szCs w:val="22"/>
        </w:rPr>
      </w:pPr>
      <w:r w:rsidRPr="00C048C8">
        <w:rPr>
          <w:iCs/>
          <w:sz w:val="22"/>
          <w:szCs w:val="22"/>
        </w:rPr>
        <w:t xml:space="preserve">4) Ww. oświadczenie należy złożyć w oryginale. </w:t>
      </w:r>
    </w:p>
    <w:p w:rsidR="000957D3" w:rsidRPr="00C048C8" w:rsidRDefault="000957D3" w:rsidP="0088481C">
      <w:pPr>
        <w:jc w:val="both"/>
        <w:rPr>
          <w:iCs/>
          <w:sz w:val="22"/>
          <w:szCs w:val="22"/>
        </w:rPr>
      </w:pPr>
    </w:p>
    <w:p w:rsidR="000957D3" w:rsidRPr="00C048C8" w:rsidRDefault="000957D3" w:rsidP="0088481C">
      <w:pPr>
        <w:jc w:val="both"/>
        <w:rPr>
          <w:iCs/>
          <w:sz w:val="22"/>
          <w:szCs w:val="22"/>
        </w:rPr>
      </w:pPr>
      <w:r w:rsidRPr="00C048C8">
        <w:rPr>
          <w:iCs/>
          <w:sz w:val="22"/>
          <w:szCs w:val="22"/>
        </w:rPr>
        <w:t xml:space="preserve">4. </w:t>
      </w:r>
      <w:r w:rsidRPr="00C048C8">
        <w:rPr>
          <w:b/>
          <w:bCs/>
          <w:iCs/>
          <w:sz w:val="22"/>
          <w:szCs w:val="22"/>
        </w:rPr>
        <w:t xml:space="preserve">Inne dokumenty </w:t>
      </w:r>
      <w:r w:rsidRPr="00C048C8">
        <w:rPr>
          <w:iCs/>
          <w:sz w:val="22"/>
          <w:szCs w:val="22"/>
        </w:rPr>
        <w:t xml:space="preserve">wymagane przez Zamawiającego: </w:t>
      </w:r>
    </w:p>
    <w:p w:rsidR="000957D3" w:rsidRPr="00C048C8" w:rsidRDefault="000957D3" w:rsidP="00BF3590">
      <w:pPr>
        <w:ind w:left="720" w:hanging="360"/>
        <w:jc w:val="both"/>
        <w:rPr>
          <w:iCs/>
          <w:sz w:val="22"/>
          <w:szCs w:val="22"/>
        </w:rPr>
      </w:pPr>
      <w:r w:rsidRPr="00C048C8">
        <w:rPr>
          <w:iCs/>
          <w:sz w:val="22"/>
          <w:szCs w:val="22"/>
        </w:rPr>
        <w:t xml:space="preserve">1) </w:t>
      </w:r>
      <w:r w:rsidRPr="00C048C8">
        <w:rPr>
          <w:b/>
          <w:bCs/>
          <w:iCs/>
          <w:sz w:val="22"/>
          <w:szCs w:val="22"/>
        </w:rPr>
        <w:t xml:space="preserve">formularz oferty </w:t>
      </w:r>
      <w:r w:rsidRPr="00C048C8">
        <w:rPr>
          <w:iCs/>
          <w:sz w:val="22"/>
          <w:szCs w:val="22"/>
        </w:rPr>
        <w:t xml:space="preserve">zgodnie z załącznikiem Nr 1 do SIWZ (w przypadku składania oferty wspólnej należy złożyć jeden dokument) </w:t>
      </w:r>
      <w:r w:rsidRPr="00C048C8">
        <w:rPr>
          <w:b/>
          <w:iCs/>
          <w:sz w:val="22"/>
          <w:szCs w:val="22"/>
        </w:rPr>
        <w:t>wraz z kosztorysami ofertowymi</w:t>
      </w:r>
      <w:r w:rsidRPr="00C048C8">
        <w:rPr>
          <w:iCs/>
          <w:sz w:val="22"/>
          <w:szCs w:val="22"/>
        </w:rPr>
        <w:t>,</w:t>
      </w:r>
    </w:p>
    <w:p w:rsidR="000957D3" w:rsidRPr="00C048C8" w:rsidRDefault="000957D3" w:rsidP="00BF3590">
      <w:pPr>
        <w:ind w:left="720" w:hanging="360"/>
        <w:jc w:val="both"/>
        <w:rPr>
          <w:iCs/>
          <w:sz w:val="22"/>
          <w:szCs w:val="22"/>
        </w:rPr>
      </w:pPr>
      <w:r w:rsidRPr="00C048C8">
        <w:rPr>
          <w:iCs/>
          <w:sz w:val="22"/>
          <w:szCs w:val="22"/>
        </w:rPr>
        <w:t xml:space="preserve">2) odpowiednie </w:t>
      </w:r>
      <w:r w:rsidRPr="00C048C8">
        <w:rPr>
          <w:b/>
          <w:bCs/>
          <w:iCs/>
          <w:sz w:val="22"/>
          <w:szCs w:val="22"/>
        </w:rPr>
        <w:t xml:space="preserve">pełnomocnictwa, </w:t>
      </w:r>
      <w:r w:rsidRPr="00C048C8">
        <w:rPr>
          <w:iCs/>
          <w:sz w:val="22"/>
          <w:szCs w:val="22"/>
        </w:rPr>
        <w:t xml:space="preserve">tylko w sytuacjach określonych w SIWZ lub w przypadku składania oferty wspólnej, Ww. pełnomocnictwo należy złożyć w oryginale lub kopii notarialnie potwierdzonej. </w:t>
      </w:r>
    </w:p>
    <w:p w:rsidR="000957D3" w:rsidRPr="00C048C8" w:rsidRDefault="000957D3" w:rsidP="00BF3590">
      <w:pPr>
        <w:ind w:left="720" w:hanging="360"/>
        <w:jc w:val="both"/>
        <w:rPr>
          <w:iCs/>
          <w:sz w:val="22"/>
          <w:szCs w:val="22"/>
        </w:rPr>
      </w:pPr>
      <w:r w:rsidRPr="00C048C8">
        <w:rPr>
          <w:iCs/>
          <w:sz w:val="22"/>
          <w:szCs w:val="22"/>
        </w:rPr>
        <w:t xml:space="preserve">3) </w:t>
      </w:r>
      <w:r w:rsidRPr="00C048C8">
        <w:rPr>
          <w:b/>
          <w:bCs/>
          <w:iCs/>
          <w:sz w:val="22"/>
          <w:szCs w:val="22"/>
        </w:rPr>
        <w:t xml:space="preserve">zobowiązanie podmiotu trzeciego, </w:t>
      </w:r>
      <w:r w:rsidRPr="00C048C8">
        <w:rPr>
          <w:iCs/>
          <w:sz w:val="22"/>
          <w:szCs w:val="22"/>
        </w:rPr>
        <w:t xml:space="preserve">jeżeli Wykonawca w celu potwierdzenia spełnienia warunków udziału w postępowaniu, zamierza polegać na zdolnościach technicznych lub zawodowych lub sytuacji finansowej lub ekonomicznej innych podmiotów. Ww. oświadczenie należy złożyć w oryginale lub kopii notarialnie potwierdzonej. </w:t>
      </w:r>
    </w:p>
    <w:p w:rsidR="000957D3" w:rsidRPr="00C048C8" w:rsidRDefault="000957D3" w:rsidP="00BF3590">
      <w:pPr>
        <w:ind w:left="720" w:hanging="360"/>
        <w:jc w:val="both"/>
        <w:rPr>
          <w:iCs/>
          <w:sz w:val="22"/>
          <w:szCs w:val="22"/>
        </w:rPr>
      </w:pPr>
      <w:r w:rsidRPr="00C048C8">
        <w:rPr>
          <w:iCs/>
          <w:sz w:val="22"/>
          <w:szCs w:val="22"/>
        </w:rPr>
        <w:t xml:space="preserve">4) </w:t>
      </w:r>
      <w:r w:rsidR="005C0928">
        <w:rPr>
          <w:b/>
          <w:bCs/>
          <w:iCs/>
          <w:sz w:val="22"/>
          <w:szCs w:val="22"/>
        </w:rPr>
        <w:t>oświadczenie</w:t>
      </w:r>
      <w:r w:rsidRPr="00C048C8">
        <w:rPr>
          <w:b/>
          <w:bCs/>
          <w:iCs/>
          <w:sz w:val="22"/>
          <w:szCs w:val="22"/>
        </w:rPr>
        <w:t xml:space="preserve"> </w:t>
      </w:r>
      <w:r w:rsidRPr="00C048C8">
        <w:rPr>
          <w:iCs/>
          <w:sz w:val="22"/>
          <w:szCs w:val="22"/>
        </w:rPr>
        <w:t xml:space="preserve">według wzoru stanowiącego załącznik nr 4 do SIWZ wskazujące część zamówienia, której wykonanie Wykonawca powierzy Podwykonawcom oraz firmy podwykonawców, (jeżeli Wykonawca przewiduje udział podwykonawców). Ww. oświadczenie należy złożyć w oryginale. </w:t>
      </w:r>
    </w:p>
    <w:p w:rsidR="000957D3" w:rsidRPr="00C048C8" w:rsidRDefault="000957D3" w:rsidP="0088481C">
      <w:pPr>
        <w:jc w:val="both"/>
        <w:rPr>
          <w:iCs/>
          <w:sz w:val="22"/>
          <w:szCs w:val="22"/>
        </w:rPr>
      </w:pPr>
    </w:p>
    <w:p w:rsidR="000957D3" w:rsidRPr="00C048C8" w:rsidRDefault="000957D3" w:rsidP="0088481C">
      <w:pPr>
        <w:jc w:val="both"/>
        <w:rPr>
          <w:b/>
          <w:bCs/>
          <w:iCs/>
          <w:sz w:val="22"/>
          <w:szCs w:val="22"/>
        </w:rPr>
      </w:pPr>
      <w:r w:rsidRPr="00C048C8">
        <w:rPr>
          <w:iCs/>
          <w:sz w:val="22"/>
          <w:szCs w:val="22"/>
        </w:rPr>
        <w:t xml:space="preserve">5. </w:t>
      </w:r>
      <w:r w:rsidRPr="00C048C8">
        <w:rPr>
          <w:b/>
          <w:bCs/>
          <w:iCs/>
          <w:sz w:val="22"/>
          <w:szCs w:val="22"/>
        </w:rPr>
        <w:t xml:space="preserve">Wykonawcy zagraniczni </w:t>
      </w:r>
    </w:p>
    <w:p w:rsidR="000957D3" w:rsidRPr="00C048C8" w:rsidRDefault="000957D3" w:rsidP="007E7AD9">
      <w:pPr>
        <w:ind w:left="720" w:hanging="360"/>
        <w:jc w:val="both"/>
        <w:rPr>
          <w:iCs/>
          <w:sz w:val="22"/>
          <w:szCs w:val="22"/>
        </w:rPr>
      </w:pPr>
      <w:r w:rsidRPr="00C048C8">
        <w:rPr>
          <w:iCs/>
          <w:sz w:val="22"/>
          <w:szCs w:val="22"/>
        </w:rPr>
        <w:t xml:space="preserve">1) Jeżeli Wykonawca ma siedzibę lub miejsce zamieszkania poza terytorium Rzeczpospolitej Polskiej, to zgodnie z § 7 Rozporządzenia Ministra Rozwoju z dnia 26 lipca 2016 r. w sprawie rodzajów dokumentów, jakich może żądać Zamawiający od Wykonawcy, okresu ich ważności oraz form, w jakich dokumenty te mogą być składane (Dz. U. z 2016 r. paz. 1126) Zamiast dokumentów: </w:t>
      </w:r>
    </w:p>
    <w:p w:rsidR="000957D3" w:rsidRPr="00C048C8" w:rsidRDefault="000957D3" w:rsidP="00BF3590">
      <w:pPr>
        <w:ind w:left="1440" w:hanging="540"/>
        <w:jc w:val="both"/>
        <w:rPr>
          <w:iCs/>
          <w:sz w:val="22"/>
          <w:szCs w:val="22"/>
        </w:rPr>
      </w:pPr>
      <w:r w:rsidRPr="00C048C8">
        <w:rPr>
          <w:iCs/>
          <w:sz w:val="22"/>
          <w:szCs w:val="22"/>
        </w:rPr>
        <w:t xml:space="preserve">a) o których mowa w § 5 pkt 1 ww. Rozporządzenia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t>
      </w:r>
    </w:p>
    <w:p w:rsidR="000957D3" w:rsidRPr="00C048C8" w:rsidRDefault="000957D3" w:rsidP="0012364A">
      <w:pPr>
        <w:ind w:left="720" w:hanging="360"/>
        <w:jc w:val="both"/>
        <w:rPr>
          <w:iCs/>
          <w:sz w:val="22"/>
          <w:szCs w:val="22"/>
        </w:rPr>
      </w:pPr>
      <w:r w:rsidRPr="00C048C8">
        <w:rPr>
          <w:iCs/>
          <w:sz w:val="22"/>
          <w:szCs w:val="22"/>
        </w:rPr>
        <w:t xml:space="preserve">2) Dokumenty, o których mowa w </w:t>
      </w:r>
      <w:proofErr w:type="spellStart"/>
      <w:r w:rsidRPr="00C048C8">
        <w:rPr>
          <w:iCs/>
          <w:sz w:val="22"/>
          <w:szCs w:val="22"/>
        </w:rPr>
        <w:t>ppkt</w:t>
      </w:r>
      <w:proofErr w:type="spellEnd"/>
      <w:r w:rsidRPr="00C048C8">
        <w:rPr>
          <w:iCs/>
          <w:sz w:val="22"/>
          <w:szCs w:val="22"/>
        </w:rPr>
        <w:t xml:space="preserve"> 1 lit. a powinny być wystawione nie wcześniej niż 6 miesięcy przed upływem terminu składania ofert. </w:t>
      </w:r>
    </w:p>
    <w:p w:rsidR="000957D3" w:rsidRPr="00C048C8" w:rsidRDefault="000957D3" w:rsidP="0012364A">
      <w:pPr>
        <w:ind w:left="720"/>
        <w:jc w:val="both"/>
        <w:rPr>
          <w:iCs/>
          <w:sz w:val="22"/>
          <w:szCs w:val="22"/>
        </w:rPr>
      </w:pPr>
    </w:p>
    <w:p w:rsidR="000957D3" w:rsidRPr="00C048C8" w:rsidRDefault="000957D3" w:rsidP="0012364A">
      <w:pPr>
        <w:ind w:left="720" w:hanging="360"/>
        <w:jc w:val="both"/>
        <w:rPr>
          <w:iCs/>
          <w:sz w:val="22"/>
          <w:szCs w:val="22"/>
        </w:rPr>
      </w:pPr>
      <w:r w:rsidRPr="00C048C8">
        <w:rPr>
          <w:iCs/>
          <w:sz w:val="22"/>
          <w:szCs w:val="22"/>
        </w:rPr>
        <w:t xml:space="preserve">3) Jeżeli w kraju miejsca zamieszkania osoby lub w kraju, w którym Wykonawca ma siedzibę lub miejsce zamieszkania nie wydaje się dokumentów, o których mowa w </w:t>
      </w:r>
      <w:proofErr w:type="spellStart"/>
      <w:r w:rsidRPr="00C048C8">
        <w:rPr>
          <w:iCs/>
          <w:sz w:val="22"/>
          <w:szCs w:val="22"/>
        </w:rPr>
        <w:t>ppkt</w:t>
      </w:r>
      <w:proofErr w:type="spellEnd"/>
      <w:r w:rsidRPr="00C048C8">
        <w:rPr>
          <w:iCs/>
          <w:sz w:val="22"/>
          <w:szCs w:val="22"/>
        </w:rPr>
        <w:t xml:space="preserve">. 1, zastępuje się je dokumentem zawierającym oświadczenie, w którym określa się także osoby uprawnione do reprezentacji Wykonawcy, złożone przed właściwym organem sadowym, administracyjnym albo organem samorządu zawodowego lub gospodarczego odpowiednio kraju miejsca zamieszkania osoby lub kraju, w kt6rym Wykonawca ma siedzibę lub miejsce zamieszkania, lub przed </w:t>
      </w:r>
      <w:r w:rsidRPr="00C048C8">
        <w:rPr>
          <w:b/>
          <w:bCs/>
          <w:iCs/>
          <w:sz w:val="22"/>
          <w:szCs w:val="22"/>
        </w:rPr>
        <w:t xml:space="preserve">notariuszem. </w:t>
      </w:r>
    </w:p>
    <w:p w:rsidR="000957D3" w:rsidRPr="00C048C8" w:rsidRDefault="000957D3" w:rsidP="0012364A">
      <w:pPr>
        <w:ind w:left="720" w:hanging="360"/>
        <w:jc w:val="both"/>
        <w:rPr>
          <w:iCs/>
          <w:sz w:val="22"/>
          <w:szCs w:val="22"/>
        </w:rPr>
      </w:pPr>
      <w:r w:rsidRPr="00C048C8">
        <w:rPr>
          <w:iCs/>
          <w:sz w:val="22"/>
          <w:szCs w:val="22"/>
        </w:rPr>
        <w:t>4) 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0957D3" w:rsidRPr="00C048C8" w:rsidRDefault="000957D3" w:rsidP="00F123DB">
      <w:pPr>
        <w:jc w:val="both"/>
        <w:rPr>
          <w:iCs/>
          <w:sz w:val="22"/>
          <w:szCs w:val="22"/>
        </w:rPr>
      </w:pPr>
    </w:p>
    <w:p w:rsidR="000957D3" w:rsidRPr="00C048C8" w:rsidRDefault="000957D3" w:rsidP="00F123DB">
      <w:pPr>
        <w:jc w:val="both"/>
        <w:rPr>
          <w:iCs/>
          <w:sz w:val="22"/>
          <w:szCs w:val="22"/>
          <w:u w:val="single"/>
        </w:rPr>
      </w:pPr>
      <w:r w:rsidRPr="00C048C8">
        <w:rPr>
          <w:b/>
          <w:bCs/>
          <w:iCs/>
          <w:sz w:val="22"/>
          <w:szCs w:val="22"/>
          <w:u w:val="single"/>
        </w:rPr>
        <w:t>XIII. INFORMACJE O SPOSOBIE POROZUMIEWANIA SIĘ ZAMAWIAJĄCEGO Z WYKONAWCAMI</w:t>
      </w:r>
    </w:p>
    <w:p w:rsidR="000957D3" w:rsidRPr="00C048C8" w:rsidRDefault="000957D3" w:rsidP="00A41C2A">
      <w:pPr>
        <w:jc w:val="both"/>
        <w:rPr>
          <w:iCs/>
          <w:sz w:val="22"/>
          <w:szCs w:val="22"/>
        </w:rPr>
      </w:pPr>
    </w:p>
    <w:p w:rsidR="000957D3" w:rsidRPr="00C048C8" w:rsidRDefault="000957D3" w:rsidP="00F23080">
      <w:pPr>
        <w:ind w:left="360" w:hanging="360"/>
        <w:jc w:val="both"/>
        <w:rPr>
          <w:iCs/>
          <w:sz w:val="22"/>
          <w:szCs w:val="22"/>
        </w:rPr>
      </w:pPr>
      <w:r w:rsidRPr="00C048C8">
        <w:rPr>
          <w:iCs/>
          <w:sz w:val="22"/>
          <w:szCs w:val="22"/>
        </w:rPr>
        <w:t>1. Komunikacja między zamawiającym a wykonawcami odbywa się zgodnie z wyborem zamawiającego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w:t>
      </w:r>
    </w:p>
    <w:p w:rsidR="000957D3" w:rsidRPr="00C048C8" w:rsidRDefault="000957D3" w:rsidP="00F23080">
      <w:pPr>
        <w:ind w:left="360" w:hanging="360"/>
        <w:jc w:val="both"/>
        <w:rPr>
          <w:iCs/>
          <w:sz w:val="22"/>
          <w:szCs w:val="22"/>
        </w:rPr>
      </w:pPr>
      <w:r w:rsidRPr="00C048C8">
        <w:rPr>
          <w:iCs/>
          <w:sz w:val="22"/>
          <w:szCs w:val="22"/>
        </w:rPr>
        <w:t xml:space="preserve">2. Wszelkie zawiadomienia, oświadczenia, wnioski oraz informacje zamawiający oraz wykonawcy mogą przekazywać pisemnie, faksem lub drogą elektroniczną, za wyjątkiem oferty oraz oświadczeń lub dokumentów wymienionych w Części XII SIWZ (również w przypadku ich złożenia w wyniku wezwania, o którym mowa w art. 26 ust. 3 i 3a </w:t>
      </w:r>
      <w:proofErr w:type="spellStart"/>
      <w:r w:rsidRPr="00C048C8">
        <w:rPr>
          <w:iCs/>
          <w:sz w:val="22"/>
          <w:szCs w:val="22"/>
        </w:rPr>
        <w:t>Pzp</w:t>
      </w:r>
      <w:proofErr w:type="spellEnd"/>
      <w:r w:rsidRPr="00C048C8">
        <w:rPr>
          <w:iCs/>
          <w:sz w:val="22"/>
          <w:szCs w:val="22"/>
        </w:rPr>
        <w:t xml:space="preserve">), dla których w ustawie </w:t>
      </w:r>
      <w:proofErr w:type="spellStart"/>
      <w:r w:rsidRPr="00C048C8">
        <w:rPr>
          <w:iCs/>
          <w:sz w:val="22"/>
          <w:szCs w:val="22"/>
        </w:rPr>
        <w:t>Pzp</w:t>
      </w:r>
      <w:proofErr w:type="spellEnd"/>
      <w:r w:rsidRPr="00C048C8">
        <w:rPr>
          <w:iCs/>
          <w:sz w:val="22"/>
          <w:szCs w:val="22"/>
        </w:rPr>
        <w:t xml:space="preserve"> przewidziano wyłącznie formę pisemną.</w:t>
      </w:r>
    </w:p>
    <w:p w:rsidR="000957D3" w:rsidRPr="00C048C8" w:rsidRDefault="000957D3" w:rsidP="00F23080">
      <w:pPr>
        <w:ind w:left="360" w:hanging="360"/>
        <w:jc w:val="both"/>
        <w:rPr>
          <w:iCs/>
          <w:sz w:val="22"/>
          <w:szCs w:val="22"/>
        </w:rPr>
      </w:pPr>
      <w:r w:rsidRPr="00C048C8">
        <w:rPr>
          <w:iCs/>
          <w:sz w:val="22"/>
          <w:szCs w:val="22"/>
        </w:rPr>
        <w:t>3. Niniejsze postępowanie prowadzone jest w języku polskim.</w:t>
      </w:r>
    </w:p>
    <w:p w:rsidR="000957D3" w:rsidRPr="00C048C8" w:rsidRDefault="000957D3" w:rsidP="00F23080">
      <w:pPr>
        <w:ind w:left="360" w:hanging="360"/>
        <w:jc w:val="both"/>
        <w:rPr>
          <w:iCs/>
          <w:sz w:val="22"/>
          <w:szCs w:val="22"/>
        </w:rPr>
      </w:pPr>
      <w:r w:rsidRPr="00C048C8">
        <w:rPr>
          <w:iCs/>
          <w:sz w:val="22"/>
          <w:szCs w:val="22"/>
        </w:rPr>
        <w:t xml:space="preserve">4. Osobą uprawnioną przez Zamawiającego do porozumiewania się z Wykonawcami jest Andrzej Krzemiński, tel. 091 40 45 000 w. 244 oraz Marcin </w:t>
      </w:r>
      <w:proofErr w:type="spellStart"/>
      <w:r w:rsidRPr="00C048C8">
        <w:rPr>
          <w:iCs/>
          <w:sz w:val="22"/>
          <w:szCs w:val="22"/>
        </w:rPr>
        <w:t>Wypchło</w:t>
      </w:r>
      <w:proofErr w:type="spellEnd"/>
      <w:r w:rsidRPr="00C048C8">
        <w:rPr>
          <w:iCs/>
          <w:sz w:val="22"/>
          <w:szCs w:val="22"/>
        </w:rPr>
        <w:t xml:space="preserve"> wew. 249 albo Mateusz Diakowski wew. 217</w:t>
      </w:r>
      <w:r w:rsidR="00E23064">
        <w:rPr>
          <w:iCs/>
          <w:sz w:val="22"/>
          <w:szCs w:val="22"/>
        </w:rPr>
        <w:t>.</w:t>
      </w:r>
    </w:p>
    <w:p w:rsidR="000957D3" w:rsidRPr="00C048C8" w:rsidRDefault="000957D3" w:rsidP="00F23080">
      <w:pPr>
        <w:ind w:left="360" w:hanging="360"/>
        <w:jc w:val="both"/>
        <w:rPr>
          <w:iCs/>
          <w:sz w:val="22"/>
          <w:szCs w:val="22"/>
        </w:rPr>
      </w:pPr>
      <w:r w:rsidRPr="00C048C8">
        <w:rPr>
          <w:iCs/>
          <w:sz w:val="22"/>
          <w:szCs w:val="22"/>
        </w:rPr>
        <w:t>5. Jeżeli Zamawiający i Wykonawcy przekazują oświadczenia, wnioski, zawiadomienia oraz informacje faksem lub elektronicznie, każda ze stron na żądanie drugiej niezwłocznie potwierdzi fakt ich otrzymania.</w:t>
      </w:r>
    </w:p>
    <w:p w:rsidR="000957D3" w:rsidRPr="00C048C8" w:rsidRDefault="000957D3" w:rsidP="00F23080">
      <w:pPr>
        <w:ind w:left="360" w:hanging="360"/>
        <w:jc w:val="both"/>
        <w:rPr>
          <w:iCs/>
          <w:sz w:val="22"/>
          <w:szCs w:val="22"/>
        </w:rPr>
      </w:pPr>
      <w:r w:rsidRPr="00C048C8">
        <w:rPr>
          <w:iCs/>
          <w:sz w:val="22"/>
          <w:szCs w:val="22"/>
        </w:rPr>
        <w:t>6. 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0957D3" w:rsidRPr="00C048C8" w:rsidRDefault="000957D3" w:rsidP="00F23080">
      <w:pPr>
        <w:ind w:left="360" w:hanging="360"/>
        <w:jc w:val="both"/>
        <w:rPr>
          <w:iCs/>
          <w:sz w:val="22"/>
          <w:szCs w:val="22"/>
        </w:rPr>
      </w:pPr>
      <w:r w:rsidRPr="00C048C8">
        <w:rPr>
          <w:iCs/>
          <w:sz w:val="22"/>
          <w:szCs w:val="22"/>
        </w:rPr>
        <w:t>7. Korespondencję związaną z niniejszym postępowaniem, należy kierować na adres:</w:t>
      </w:r>
    </w:p>
    <w:p w:rsidR="000957D3" w:rsidRPr="00C048C8" w:rsidRDefault="000957D3" w:rsidP="00F23080">
      <w:pPr>
        <w:ind w:left="900" w:hanging="360"/>
        <w:jc w:val="both"/>
        <w:rPr>
          <w:iCs/>
          <w:sz w:val="22"/>
          <w:szCs w:val="22"/>
        </w:rPr>
      </w:pPr>
      <w:r w:rsidRPr="00C048C8">
        <w:rPr>
          <w:iCs/>
          <w:sz w:val="22"/>
          <w:szCs w:val="22"/>
        </w:rPr>
        <w:t xml:space="preserve">a) pisemnie na adres: </w:t>
      </w:r>
      <w:r w:rsidR="00E23064">
        <w:rPr>
          <w:b/>
          <w:iCs/>
          <w:sz w:val="22"/>
          <w:szCs w:val="22"/>
        </w:rPr>
        <w:t>Starosta</w:t>
      </w:r>
      <w:r w:rsidRPr="00C048C8">
        <w:rPr>
          <w:b/>
          <w:iCs/>
          <w:sz w:val="22"/>
          <w:szCs w:val="22"/>
        </w:rPr>
        <w:t xml:space="preserve"> Gryfiński</w:t>
      </w:r>
      <w:r w:rsidRPr="00C048C8">
        <w:rPr>
          <w:iCs/>
          <w:sz w:val="22"/>
          <w:szCs w:val="22"/>
        </w:rPr>
        <w:t xml:space="preserve">, </w:t>
      </w:r>
      <w:r w:rsidRPr="00C048C8">
        <w:rPr>
          <w:b/>
          <w:iCs/>
          <w:sz w:val="22"/>
          <w:szCs w:val="22"/>
        </w:rPr>
        <w:t>ul. Sprzymierzonych 4, 74-100 Gryfino</w:t>
      </w:r>
    </w:p>
    <w:p w:rsidR="000957D3" w:rsidRPr="00C048C8" w:rsidRDefault="000957D3" w:rsidP="00F23080">
      <w:pPr>
        <w:ind w:left="1080" w:hanging="540"/>
        <w:jc w:val="both"/>
        <w:rPr>
          <w:iCs/>
          <w:sz w:val="22"/>
          <w:szCs w:val="22"/>
        </w:rPr>
      </w:pPr>
      <w:r w:rsidRPr="00C048C8">
        <w:rPr>
          <w:iCs/>
          <w:sz w:val="22"/>
          <w:szCs w:val="22"/>
        </w:rPr>
        <w:t xml:space="preserve">b) faksem pod numer: </w:t>
      </w:r>
      <w:r w:rsidRPr="00C048C8">
        <w:rPr>
          <w:b/>
          <w:iCs/>
          <w:sz w:val="22"/>
          <w:szCs w:val="22"/>
        </w:rPr>
        <w:t>091 40 45 000 wew. 248</w:t>
      </w:r>
    </w:p>
    <w:p w:rsidR="000957D3" w:rsidRPr="00C048C8" w:rsidRDefault="000957D3" w:rsidP="00F23080">
      <w:pPr>
        <w:ind w:left="1080" w:hanging="540"/>
        <w:jc w:val="both"/>
        <w:rPr>
          <w:b/>
          <w:bCs/>
          <w:iCs/>
          <w:sz w:val="22"/>
          <w:szCs w:val="22"/>
        </w:rPr>
      </w:pPr>
      <w:r w:rsidRPr="00C048C8">
        <w:rPr>
          <w:bCs/>
          <w:iCs/>
          <w:sz w:val="22"/>
          <w:szCs w:val="22"/>
        </w:rPr>
        <w:t xml:space="preserve">c) pocztą elektroniczną na adres: </w:t>
      </w:r>
      <w:hyperlink r:id="rId8" w:history="1">
        <w:r w:rsidRPr="00C048C8">
          <w:rPr>
            <w:rStyle w:val="Hipercze"/>
            <w:b/>
            <w:color w:val="auto"/>
            <w:sz w:val="22"/>
            <w:szCs w:val="22"/>
          </w:rPr>
          <w:t>przetargi@gryfino.powiat.pl</w:t>
        </w:r>
      </w:hyperlink>
    </w:p>
    <w:p w:rsidR="000957D3" w:rsidRPr="00C048C8" w:rsidRDefault="000957D3" w:rsidP="00F23080">
      <w:pPr>
        <w:ind w:left="360" w:hanging="360"/>
        <w:jc w:val="both"/>
        <w:rPr>
          <w:bCs/>
          <w:iCs/>
          <w:sz w:val="22"/>
          <w:szCs w:val="22"/>
        </w:rPr>
      </w:pPr>
      <w:r w:rsidRPr="00C048C8">
        <w:rPr>
          <w:b/>
          <w:bCs/>
          <w:iCs/>
          <w:sz w:val="22"/>
          <w:szCs w:val="22"/>
        </w:rPr>
        <w:t>8</w:t>
      </w:r>
      <w:r w:rsidRPr="00C048C8">
        <w:rPr>
          <w:bCs/>
          <w:iCs/>
          <w:sz w:val="22"/>
          <w:szCs w:val="22"/>
        </w:rPr>
        <w:t xml:space="preserve">. </w:t>
      </w:r>
      <w:r w:rsidRPr="00C048C8">
        <w:rPr>
          <w:b/>
          <w:bCs/>
          <w:iCs/>
          <w:sz w:val="22"/>
          <w:szCs w:val="22"/>
        </w:rPr>
        <w:t>Opis sposobu udzielenia wyjaśnień treści SIWZ:</w:t>
      </w:r>
      <w:r w:rsidRPr="00C048C8">
        <w:rPr>
          <w:bCs/>
          <w:iCs/>
          <w:sz w:val="22"/>
          <w:szCs w:val="22"/>
        </w:rPr>
        <w:t xml:space="preserve"> </w:t>
      </w:r>
    </w:p>
    <w:p w:rsidR="000957D3" w:rsidRPr="00C048C8" w:rsidRDefault="000957D3" w:rsidP="00AC2A74">
      <w:pPr>
        <w:ind w:left="360"/>
        <w:jc w:val="both"/>
        <w:rPr>
          <w:bCs/>
          <w:iCs/>
          <w:sz w:val="22"/>
          <w:szCs w:val="22"/>
        </w:rPr>
      </w:pPr>
      <w:r w:rsidRPr="00C048C8">
        <w:rPr>
          <w:iCs/>
          <w:sz w:val="22"/>
          <w:szCs w:val="22"/>
        </w:rPr>
        <w:t xml:space="preserve">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1 pkt 3 </w:t>
      </w:r>
      <w:proofErr w:type="spellStart"/>
      <w:r w:rsidRPr="00C048C8">
        <w:rPr>
          <w:iCs/>
          <w:sz w:val="22"/>
          <w:szCs w:val="22"/>
        </w:rPr>
        <w:t>Pzp</w:t>
      </w:r>
      <w:proofErr w:type="spellEnd"/>
      <w:r w:rsidRPr="00C048C8">
        <w:rPr>
          <w:iCs/>
          <w:sz w:val="22"/>
          <w:szCs w:val="22"/>
        </w:rPr>
        <w:t xml:space="preserve"> pod warunkiem, że wniosek o wyjaśnienie treści specyfikacji istotnych warunków zamówienia wpłynął do Zamawiającego nie później niż do końca dnia, w którym upływa połowa wyznaczonego terminu składania ofert. </w:t>
      </w:r>
    </w:p>
    <w:p w:rsidR="000957D3" w:rsidRPr="00C048C8" w:rsidRDefault="000957D3" w:rsidP="00F23080">
      <w:pPr>
        <w:ind w:left="360" w:hanging="360"/>
        <w:jc w:val="both"/>
        <w:rPr>
          <w:iCs/>
          <w:sz w:val="22"/>
          <w:szCs w:val="22"/>
        </w:rPr>
      </w:pPr>
      <w:r w:rsidRPr="00C048C8">
        <w:rPr>
          <w:iCs/>
          <w:sz w:val="22"/>
          <w:szCs w:val="22"/>
        </w:rPr>
        <w:t>9. W uzasadnionych przypadkach, przed terminem składania ofert, Zamawiający może zmienić treść dokumentów składających się na SIWZ.</w:t>
      </w:r>
    </w:p>
    <w:p w:rsidR="000957D3" w:rsidRPr="00C048C8" w:rsidRDefault="000957D3" w:rsidP="00F23080">
      <w:pPr>
        <w:ind w:left="360" w:hanging="360"/>
        <w:jc w:val="both"/>
        <w:rPr>
          <w:iCs/>
          <w:sz w:val="22"/>
          <w:szCs w:val="22"/>
        </w:rPr>
      </w:pPr>
      <w:r w:rsidRPr="00C048C8">
        <w:rPr>
          <w:iCs/>
          <w:sz w:val="22"/>
          <w:szCs w:val="22"/>
        </w:rPr>
        <w:t>10. O każdej dokonanej zmianie Zamawiający powiadomi niezwłocznie każdego z uczestników postępowania. W przypadku, gdy zmiana powodować będzie konieczność modyfikacji oferty, Zamawiający przedłuży termin składania ofert. W takim przypadku wszelkie prawa i zobowiązania Wykonawcy i Zamawiającego odnośnie wcześniej ustalonych terminów będą podlegały nowemu terminowi.</w:t>
      </w:r>
    </w:p>
    <w:p w:rsidR="000957D3" w:rsidRPr="00C048C8" w:rsidRDefault="000957D3" w:rsidP="00F23080">
      <w:pPr>
        <w:ind w:left="360" w:hanging="360"/>
        <w:jc w:val="both"/>
        <w:rPr>
          <w:iCs/>
          <w:sz w:val="22"/>
          <w:szCs w:val="22"/>
        </w:rPr>
      </w:pPr>
      <w:r w:rsidRPr="00C048C8">
        <w:rPr>
          <w:iCs/>
          <w:sz w:val="22"/>
          <w:szCs w:val="22"/>
        </w:rPr>
        <w:t>11. Zamawiający niezwłocznie odpowie, na piśmie na zadane pytanie, przesyłając treść pytania i odpowiedzi wszystkim uczestnikom postępowania.</w:t>
      </w:r>
    </w:p>
    <w:p w:rsidR="000957D3" w:rsidRPr="00C048C8" w:rsidRDefault="000957D3" w:rsidP="00F23080">
      <w:pPr>
        <w:ind w:left="360" w:hanging="360"/>
        <w:jc w:val="both"/>
        <w:rPr>
          <w:iCs/>
          <w:sz w:val="22"/>
          <w:szCs w:val="22"/>
        </w:rPr>
      </w:pPr>
      <w:r w:rsidRPr="00C048C8">
        <w:rPr>
          <w:iCs/>
          <w:sz w:val="22"/>
          <w:szCs w:val="22"/>
        </w:rPr>
        <w:t>12. W przypadku rozbieżności pomiędzy treścią niniejszej SIWZ a treścią udzielonych odpowiedzi, jako obowiązującą należy przyjąć treść pisma zawierającego późniejsze oświadczenie Zamawiającego.</w:t>
      </w:r>
    </w:p>
    <w:p w:rsidR="000957D3" w:rsidRPr="00C048C8" w:rsidRDefault="000957D3" w:rsidP="00F23080">
      <w:pPr>
        <w:ind w:left="360" w:hanging="360"/>
        <w:jc w:val="both"/>
        <w:rPr>
          <w:iCs/>
          <w:sz w:val="22"/>
          <w:szCs w:val="22"/>
        </w:rPr>
      </w:pPr>
      <w:r w:rsidRPr="00C048C8">
        <w:rPr>
          <w:iCs/>
          <w:sz w:val="22"/>
          <w:szCs w:val="22"/>
        </w:rPr>
        <w:t>13. Zamawiający nie przewiduje zwołania zebrania wszystkich Wykonawców w celu wyjaśnienia treści SIWZ.</w:t>
      </w:r>
    </w:p>
    <w:p w:rsidR="000957D3" w:rsidRPr="00C048C8" w:rsidRDefault="000957D3" w:rsidP="00F23080">
      <w:pPr>
        <w:ind w:left="360" w:hanging="360"/>
        <w:jc w:val="both"/>
        <w:rPr>
          <w:iCs/>
          <w:sz w:val="22"/>
          <w:szCs w:val="22"/>
        </w:rPr>
      </w:pPr>
      <w:r w:rsidRPr="00C048C8">
        <w:rPr>
          <w:iCs/>
          <w:sz w:val="22"/>
          <w:szCs w:val="22"/>
        </w:rPr>
        <w:t>14. Jeżeli w wyniku zmiany treści SIWZ nieprowadzącej do zmiany ogłoszenia o zamówieniu jest niezbędny dodatkowy czas na wprowadzenie zmian w ofertach, Zamawiający przedłuży termin składania ofert i poinformuje o tym Wykonawców, którym przekazano SIWZ.</w:t>
      </w:r>
    </w:p>
    <w:p w:rsidR="000957D3" w:rsidRPr="00C048C8" w:rsidRDefault="000957D3" w:rsidP="00F23080">
      <w:pPr>
        <w:ind w:left="360" w:hanging="360"/>
        <w:jc w:val="both"/>
        <w:rPr>
          <w:iCs/>
          <w:sz w:val="22"/>
          <w:szCs w:val="22"/>
        </w:rPr>
      </w:pPr>
      <w:r w:rsidRPr="00C048C8">
        <w:rPr>
          <w:iCs/>
          <w:sz w:val="22"/>
          <w:szCs w:val="22"/>
        </w:rPr>
        <w:t xml:space="preserve">15. Wszelkie pytania i wątpliwości dotyczące wzoru umowy będą rozpatrywane jak dla całej SIWZ zgodnie z art. 38 </w:t>
      </w:r>
      <w:proofErr w:type="spellStart"/>
      <w:r w:rsidRPr="00C048C8">
        <w:rPr>
          <w:iCs/>
          <w:sz w:val="22"/>
          <w:szCs w:val="22"/>
        </w:rPr>
        <w:t>Pzp</w:t>
      </w:r>
      <w:proofErr w:type="spellEnd"/>
      <w:r w:rsidRPr="00C048C8">
        <w:rPr>
          <w:iCs/>
          <w:sz w:val="22"/>
          <w:szCs w:val="22"/>
        </w:rPr>
        <w:t xml:space="preserve">. </w:t>
      </w:r>
    </w:p>
    <w:p w:rsidR="000957D3" w:rsidRPr="00C048C8" w:rsidRDefault="000957D3" w:rsidP="00F123DB">
      <w:pPr>
        <w:jc w:val="both"/>
        <w:rPr>
          <w:iCs/>
          <w:sz w:val="22"/>
          <w:szCs w:val="22"/>
        </w:rPr>
      </w:pPr>
    </w:p>
    <w:p w:rsidR="000957D3" w:rsidRPr="00C048C8" w:rsidRDefault="000957D3" w:rsidP="00A77479">
      <w:pPr>
        <w:jc w:val="both"/>
        <w:rPr>
          <w:b/>
          <w:bCs/>
          <w:iCs/>
          <w:sz w:val="22"/>
          <w:szCs w:val="22"/>
        </w:rPr>
      </w:pPr>
      <w:r w:rsidRPr="00C048C8">
        <w:rPr>
          <w:b/>
          <w:bCs/>
          <w:iCs/>
          <w:sz w:val="22"/>
          <w:szCs w:val="22"/>
        </w:rPr>
        <w:t xml:space="preserve">XIV. WYMAGANIA DOTYCZĄCE WADIUM </w:t>
      </w:r>
    </w:p>
    <w:p w:rsidR="000957D3" w:rsidRPr="00C048C8" w:rsidRDefault="000957D3" w:rsidP="00A77479">
      <w:pPr>
        <w:jc w:val="both"/>
        <w:rPr>
          <w:b/>
          <w:bCs/>
          <w:iCs/>
          <w:sz w:val="22"/>
          <w:szCs w:val="22"/>
        </w:rPr>
      </w:pPr>
    </w:p>
    <w:p w:rsidR="000957D3" w:rsidRPr="00C048C8" w:rsidRDefault="000957D3" w:rsidP="00A77479">
      <w:pPr>
        <w:numPr>
          <w:ilvl w:val="0"/>
          <w:numId w:val="2"/>
        </w:numPr>
        <w:jc w:val="both"/>
        <w:rPr>
          <w:b/>
          <w:bCs/>
          <w:iCs/>
          <w:sz w:val="22"/>
          <w:szCs w:val="22"/>
          <w:u w:val="single"/>
        </w:rPr>
      </w:pPr>
      <w:r w:rsidRPr="00C048C8">
        <w:rPr>
          <w:b/>
          <w:bCs/>
          <w:iCs/>
          <w:sz w:val="22"/>
          <w:szCs w:val="22"/>
          <w:u w:val="single"/>
        </w:rPr>
        <w:t>Wniesienie i zwrot wadium.</w:t>
      </w:r>
    </w:p>
    <w:p w:rsidR="000957D3" w:rsidRPr="00C048C8" w:rsidRDefault="000957D3" w:rsidP="00D63779">
      <w:pPr>
        <w:ind w:left="360" w:hanging="360"/>
        <w:jc w:val="both"/>
        <w:rPr>
          <w:iCs/>
          <w:sz w:val="22"/>
          <w:szCs w:val="22"/>
        </w:rPr>
      </w:pPr>
      <w:r w:rsidRPr="00C048C8">
        <w:rPr>
          <w:b/>
          <w:bCs/>
          <w:iCs/>
          <w:sz w:val="22"/>
          <w:szCs w:val="22"/>
        </w:rPr>
        <w:t>1.1</w:t>
      </w:r>
      <w:r w:rsidRPr="00C048C8">
        <w:rPr>
          <w:iCs/>
          <w:sz w:val="22"/>
          <w:szCs w:val="22"/>
        </w:rPr>
        <w:t xml:space="preserve"> Zamawiający wymaga wniesienia wadium. W przypadku złożenia oferty należy wnieść wadium wysokości </w:t>
      </w:r>
      <w:r w:rsidR="00E23064">
        <w:rPr>
          <w:b/>
          <w:iCs/>
          <w:sz w:val="22"/>
          <w:szCs w:val="22"/>
        </w:rPr>
        <w:t>1</w:t>
      </w:r>
      <w:r w:rsidRPr="00C048C8">
        <w:rPr>
          <w:b/>
          <w:iCs/>
          <w:sz w:val="22"/>
          <w:szCs w:val="22"/>
        </w:rPr>
        <w:t>.0</w:t>
      </w:r>
      <w:r w:rsidRPr="00C048C8">
        <w:rPr>
          <w:b/>
          <w:bCs/>
          <w:iCs/>
          <w:sz w:val="22"/>
          <w:szCs w:val="22"/>
        </w:rPr>
        <w:t xml:space="preserve">00,00 zł (słownie: </w:t>
      </w:r>
      <w:r w:rsidR="00E23064">
        <w:rPr>
          <w:b/>
          <w:bCs/>
          <w:iCs/>
          <w:sz w:val="22"/>
          <w:szCs w:val="22"/>
        </w:rPr>
        <w:t>jeden tysiąc</w:t>
      </w:r>
      <w:r w:rsidRPr="00C048C8">
        <w:rPr>
          <w:b/>
          <w:bCs/>
          <w:iCs/>
          <w:sz w:val="22"/>
          <w:szCs w:val="22"/>
        </w:rPr>
        <w:t xml:space="preserve"> złotych).</w:t>
      </w:r>
      <w:r w:rsidRPr="00C048C8">
        <w:rPr>
          <w:iCs/>
          <w:sz w:val="22"/>
          <w:szCs w:val="22"/>
        </w:rPr>
        <w:t xml:space="preserve"> </w:t>
      </w:r>
    </w:p>
    <w:p w:rsidR="000957D3" w:rsidRPr="00C048C8" w:rsidRDefault="000957D3" w:rsidP="00D63779">
      <w:pPr>
        <w:ind w:left="360"/>
        <w:jc w:val="both"/>
        <w:rPr>
          <w:iCs/>
          <w:sz w:val="22"/>
          <w:szCs w:val="22"/>
        </w:rPr>
      </w:pPr>
      <w:r w:rsidRPr="00C048C8">
        <w:rPr>
          <w:iCs/>
          <w:sz w:val="22"/>
          <w:szCs w:val="22"/>
          <w:u w:val="single"/>
        </w:rPr>
        <w:t>Wadium zostanie uznane za wniesione jeżeli wpłynie na rachunek Zamawiającego przed terminem składania ofert.</w:t>
      </w:r>
    </w:p>
    <w:p w:rsidR="000957D3" w:rsidRPr="00C048C8" w:rsidRDefault="000957D3" w:rsidP="00A77479">
      <w:pPr>
        <w:jc w:val="both"/>
        <w:rPr>
          <w:iCs/>
          <w:sz w:val="22"/>
          <w:szCs w:val="22"/>
        </w:rPr>
      </w:pPr>
      <w:r w:rsidRPr="00C048C8">
        <w:rPr>
          <w:b/>
          <w:bCs/>
          <w:iCs/>
          <w:sz w:val="22"/>
          <w:szCs w:val="22"/>
        </w:rPr>
        <w:t>1.2</w:t>
      </w:r>
      <w:r w:rsidRPr="00C048C8">
        <w:rPr>
          <w:iCs/>
          <w:sz w:val="22"/>
          <w:szCs w:val="22"/>
        </w:rPr>
        <w:t xml:space="preserve"> Wadium może być wnoszone w jednej lub kilku następujących formach:</w:t>
      </w:r>
    </w:p>
    <w:p w:rsidR="000957D3" w:rsidRPr="00C048C8" w:rsidRDefault="000957D3" w:rsidP="00A77479">
      <w:pPr>
        <w:numPr>
          <w:ilvl w:val="0"/>
          <w:numId w:val="4"/>
        </w:numPr>
        <w:jc w:val="both"/>
        <w:rPr>
          <w:iCs/>
          <w:sz w:val="22"/>
          <w:szCs w:val="22"/>
        </w:rPr>
      </w:pPr>
      <w:r w:rsidRPr="00C048C8">
        <w:rPr>
          <w:iCs/>
          <w:sz w:val="22"/>
          <w:szCs w:val="22"/>
        </w:rPr>
        <w:t xml:space="preserve">pieniądzu, </w:t>
      </w:r>
    </w:p>
    <w:p w:rsidR="000957D3" w:rsidRPr="00C048C8" w:rsidRDefault="000957D3" w:rsidP="00A77479">
      <w:pPr>
        <w:numPr>
          <w:ilvl w:val="0"/>
          <w:numId w:val="4"/>
        </w:numPr>
        <w:jc w:val="both"/>
        <w:rPr>
          <w:iCs/>
          <w:sz w:val="22"/>
          <w:szCs w:val="22"/>
        </w:rPr>
      </w:pPr>
      <w:r w:rsidRPr="00C048C8">
        <w:rPr>
          <w:iCs/>
          <w:sz w:val="22"/>
          <w:szCs w:val="22"/>
        </w:rPr>
        <w:t xml:space="preserve">poręczeniach bankowych lub poręczeniach spółdzielczej kasy oszczędnościowo-kredytowej, z tym, że poręczenie kasy jest zawsze poręczeniem pieniężnym, </w:t>
      </w:r>
    </w:p>
    <w:p w:rsidR="000957D3" w:rsidRPr="00C048C8" w:rsidRDefault="000957D3" w:rsidP="00A77479">
      <w:pPr>
        <w:numPr>
          <w:ilvl w:val="0"/>
          <w:numId w:val="4"/>
        </w:numPr>
        <w:jc w:val="both"/>
        <w:rPr>
          <w:iCs/>
          <w:sz w:val="22"/>
          <w:szCs w:val="22"/>
        </w:rPr>
      </w:pPr>
      <w:r w:rsidRPr="00C048C8">
        <w:rPr>
          <w:iCs/>
          <w:sz w:val="22"/>
          <w:szCs w:val="22"/>
        </w:rPr>
        <w:t>gwarancjach bankowych,</w:t>
      </w:r>
    </w:p>
    <w:p w:rsidR="000957D3" w:rsidRPr="00C048C8" w:rsidRDefault="000957D3" w:rsidP="00A77479">
      <w:pPr>
        <w:numPr>
          <w:ilvl w:val="0"/>
          <w:numId w:val="4"/>
        </w:numPr>
        <w:jc w:val="both"/>
        <w:rPr>
          <w:iCs/>
          <w:sz w:val="22"/>
          <w:szCs w:val="22"/>
        </w:rPr>
      </w:pPr>
      <w:r w:rsidRPr="00C048C8">
        <w:rPr>
          <w:iCs/>
          <w:sz w:val="22"/>
          <w:szCs w:val="22"/>
        </w:rPr>
        <w:t>gwarancjach ubezpieczeniowych,</w:t>
      </w:r>
    </w:p>
    <w:p w:rsidR="000957D3" w:rsidRPr="00C048C8" w:rsidRDefault="000957D3" w:rsidP="008C7EC1">
      <w:pPr>
        <w:numPr>
          <w:ilvl w:val="0"/>
          <w:numId w:val="4"/>
        </w:numPr>
        <w:jc w:val="both"/>
        <w:rPr>
          <w:iCs/>
          <w:sz w:val="22"/>
          <w:szCs w:val="22"/>
        </w:rPr>
      </w:pPr>
      <w:r w:rsidRPr="00C048C8">
        <w:rPr>
          <w:iCs/>
          <w:sz w:val="22"/>
          <w:szCs w:val="22"/>
        </w:rPr>
        <w:t>poręczeniach udzielanych przez podmioty, o których mowa w art. 6b ust. 5 pkt 2 ustawy z dnia 9 listopada 2000 r. o utworzeniu Polskiej Agencji Rozwoju Przedsiębiorczości (Dz. U. z 2014 r. poz. 1804 oraz z 2015 r.  poz. 978 i 1240).</w:t>
      </w:r>
    </w:p>
    <w:p w:rsidR="000957D3" w:rsidRPr="00C048C8" w:rsidRDefault="000957D3" w:rsidP="00411EF7">
      <w:pPr>
        <w:numPr>
          <w:ilvl w:val="1"/>
          <w:numId w:val="5"/>
        </w:numPr>
        <w:jc w:val="both"/>
        <w:rPr>
          <w:iCs/>
          <w:sz w:val="22"/>
          <w:szCs w:val="22"/>
          <w:u w:val="single"/>
        </w:rPr>
      </w:pPr>
      <w:r w:rsidRPr="00C048C8">
        <w:rPr>
          <w:iCs/>
          <w:sz w:val="22"/>
          <w:szCs w:val="22"/>
        </w:rPr>
        <w:t xml:space="preserve">Wadium w pieniądzu wpłacać należy na konto nr </w:t>
      </w:r>
      <w:r w:rsidRPr="00C048C8">
        <w:rPr>
          <w:b/>
          <w:iCs/>
          <w:sz w:val="22"/>
          <w:szCs w:val="22"/>
        </w:rPr>
        <w:t>27 2030 0045 1110 0000 0194 1850.</w:t>
      </w:r>
      <w:r w:rsidRPr="00C048C8">
        <w:rPr>
          <w:iCs/>
          <w:sz w:val="22"/>
          <w:szCs w:val="22"/>
        </w:rPr>
        <w:t xml:space="preserve"> Dokument przelewu należy opisać: </w:t>
      </w:r>
      <w:r w:rsidRPr="00C048C8">
        <w:rPr>
          <w:b/>
          <w:bCs/>
          <w:iCs/>
          <w:sz w:val="22"/>
          <w:szCs w:val="22"/>
        </w:rPr>
        <w:t xml:space="preserve">„Wadium na przetarg – </w:t>
      </w:r>
      <w:r w:rsidR="00E23064">
        <w:rPr>
          <w:b/>
          <w:bCs/>
          <w:i/>
          <w:iCs/>
          <w:sz w:val="22"/>
          <w:szCs w:val="22"/>
        </w:rPr>
        <w:t>Rozbiórka budynku gospodarczego w Trzcińsku Zdrój</w:t>
      </w:r>
      <w:r w:rsidRPr="00C048C8">
        <w:rPr>
          <w:b/>
          <w:bCs/>
          <w:i/>
          <w:iCs/>
          <w:sz w:val="22"/>
          <w:szCs w:val="22"/>
        </w:rPr>
        <w:t>.</w:t>
      </w:r>
      <w:r w:rsidRPr="00C048C8">
        <w:rPr>
          <w:b/>
          <w:bCs/>
          <w:iCs/>
          <w:sz w:val="22"/>
          <w:szCs w:val="22"/>
        </w:rPr>
        <w:t>”</w:t>
      </w:r>
    </w:p>
    <w:p w:rsidR="000957D3" w:rsidRPr="00C048C8" w:rsidRDefault="000957D3" w:rsidP="00A77479">
      <w:pPr>
        <w:numPr>
          <w:ilvl w:val="1"/>
          <w:numId w:val="5"/>
        </w:numPr>
        <w:jc w:val="both"/>
        <w:rPr>
          <w:iCs/>
          <w:sz w:val="22"/>
          <w:szCs w:val="22"/>
        </w:rPr>
      </w:pPr>
      <w:r w:rsidRPr="00C048C8">
        <w:rPr>
          <w:iCs/>
          <w:sz w:val="22"/>
          <w:szCs w:val="22"/>
        </w:rPr>
        <w:t>Wadium w formach wymienionych w pkt 1.2 lit b) – e) należy dołączyć w formie oryginałów.</w:t>
      </w:r>
    </w:p>
    <w:p w:rsidR="000957D3" w:rsidRPr="00C048C8" w:rsidRDefault="000957D3" w:rsidP="00041EBE">
      <w:pPr>
        <w:jc w:val="both"/>
        <w:rPr>
          <w:iCs/>
          <w:sz w:val="22"/>
          <w:szCs w:val="22"/>
        </w:rPr>
      </w:pPr>
      <w:r w:rsidRPr="00C048C8">
        <w:rPr>
          <w:iCs/>
          <w:sz w:val="22"/>
          <w:szCs w:val="22"/>
        </w:rPr>
        <w:t xml:space="preserve">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określonych w art. 46 ust. 4a i 5 </w:t>
      </w:r>
      <w:proofErr w:type="spellStart"/>
      <w:r w:rsidRPr="00C048C8">
        <w:rPr>
          <w:iCs/>
          <w:sz w:val="22"/>
          <w:szCs w:val="22"/>
        </w:rPr>
        <w:t>Pzp</w:t>
      </w:r>
      <w:proofErr w:type="spellEnd"/>
      <w:r w:rsidRPr="00C048C8">
        <w:rPr>
          <w:iCs/>
          <w:sz w:val="22"/>
          <w:szCs w:val="22"/>
        </w:rPr>
        <w:t xml:space="preserve">.  Jeśli treść wnoszonego wadium będzie ograniczać w jakikolwiek sposób bezwarunkowy i na każde pisemne żądanie zgłoszone przez Zamawiającego wypłatę wadium Zamawiający uzna, że wadium zostało nieskutecznie wniesione i na podstawie art. 89 ust. 1 pkt 7b) </w:t>
      </w:r>
      <w:proofErr w:type="spellStart"/>
      <w:r w:rsidRPr="00C048C8">
        <w:rPr>
          <w:iCs/>
          <w:sz w:val="22"/>
          <w:szCs w:val="22"/>
        </w:rPr>
        <w:t>Pzp</w:t>
      </w:r>
      <w:proofErr w:type="spellEnd"/>
      <w:r w:rsidRPr="00C048C8">
        <w:rPr>
          <w:iCs/>
          <w:sz w:val="22"/>
          <w:szCs w:val="22"/>
        </w:rPr>
        <w:t xml:space="preserve"> odrzuci ofertę wykonawcy. </w:t>
      </w:r>
    </w:p>
    <w:p w:rsidR="000957D3" w:rsidRPr="00C048C8" w:rsidRDefault="000957D3" w:rsidP="00041EBE">
      <w:pPr>
        <w:jc w:val="both"/>
        <w:rPr>
          <w:iCs/>
          <w:sz w:val="22"/>
          <w:szCs w:val="22"/>
        </w:rPr>
      </w:pPr>
      <w:r w:rsidRPr="00C048C8">
        <w:rPr>
          <w:b/>
          <w:iCs/>
          <w:sz w:val="22"/>
          <w:szCs w:val="22"/>
        </w:rPr>
        <w:t>1.5</w:t>
      </w:r>
      <w:r w:rsidRPr="00C048C8">
        <w:rPr>
          <w:iCs/>
          <w:sz w:val="22"/>
          <w:szCs w:val="22"/>
        </w:rPr>
        <w:t xml:space="preserve"> W przypadku składania przez Wykonawcę wadium w formie gwarancji / poręczeń, o których mowa powyżej, gwarancja/poręczenie ma być sporządzona zgodnie z obowiązującym prawem i winna zawierać następujące elementy:</w:t>
      </w:r>
    </w:p>
    <w:p w:rsidR="000957D3" w:rsidRPr="00C048C8" w:rsidRDefault="000957D3" w:rsidP="00D63779">
      <w:pPr>
        <w:ind w:left="540" w:hanging="360"/>
        <w:jc w:val="both"/>
        <w:rPr>
          <w:iCs/>
          <w:sz w:val="22"/>
          <w:szCs w:val="22"/>
        </w:rPr>
      </w:pPr>
      <w:r w:rsidRPr="00C048C8">
        <w:rPr>
          <w:iCs/>
          <w:sz w:val="22"/>
          <w:szCs w:val="22"/>
        </w:rPr>
        <w:t>a) nazwę dającego zlecenie (Wykonawcy), beneficjenta gwarancji (Zamawiającego), gwaranta (banku lub instytucji ubezpieczeniowej udzielających gwarancji) oraz wskazanie ich siedzib,</w:t>
      </w:r>
    </w:p>
    <w:p w:rsidR="000957D3" w:rsidRPr="00C048C8" w:rsidRDefault="000957D3" w:rsidP="00D63779">
      <w:pPr>
        <w:ind w:left="540" w:hanging="360"/>
        <w:jc w:val="both"/>
        <w:rPr>
          <w:iCs/>
          <w:sz w:val="22"/>
          <w:szCs w:val="22"/>
        </w:rPr>
      </w:pPr>
      <w:r w:rsidRPr="00C048C8">
        <w:rPr>
          <w:iCs/>
          <w:sz w:val="22"/>
          <w:szCs w:val="22"/>
        </w:rPr>
        <w:t>b) oznaczenie postępowania,</w:t>
      </w:r>
    </w:p>
    <w:p w:rsidR="000957D3" w:rsidRPr="00C048C8" w:rsidRDefault="000957D3" w:rsidP="00D63779">
      <w:pPr>
        <w:ind w:left="540" w:hanging="360"/>
        <w:jc w:val="both"/>
        <w:rPr>
          <w:iCs/>
          <w:sz w:val="22"/>
          <w:szCs w:val="22"/>
        </w:rPr>
      </w:pPr>
      <w:r w:rsidRPr="00C048C8">
        <w:rPr>
          <w:iCs/>
          <w:sz w:val="22"/>
          <w:szCs w:val="22"/>
        </w:rPr>
        <w:t>c) określenie przedmiotu postępowania,</w:t>
      </w:r>
    </w:p>
    <w:p w:rsidR="000957D3" w:rsidRPr="00C048C8" w:rsidRDefault="000957D3" w:rsidP="00D63779">
      <w:pPr>
        <w:ind w:left="540" w:hanging="360"/>
        <w:jc w:val="both"/>
        <w:rPr>
          <w:iCs/>
          <w:sz w:val="22"/>
          <w:szCs w:val="22"/>
        </w:rPr>
      </w:pPr>
      <w:r w:rsidRPr="00C048C8">
        <w:rPr>
          <w:iCs/>
          <w:sz w:val="22"/>
          <w:szCs w:val="22"/>
        </w:rPr>
        <w:t>d) określenie wierzytelności, która ma być zabezpieczona gwarancją,</w:t>
      </w:r>
    </w:p>
    <w:p w:rsidR="000957D3" w:rsidRPr="00C048C8" w:rsidRDefault="000957D3" w:rsidP="00D63779">
      <w:pPr>
        <w:ind w:left="540" w:hanging="360"/>
        <w:jc w:val="both"/>
        <w:rPr>
          <w:iCs/>
          <w:sz w:val="22"/>
          <w:szCs w:val="22"/>
        </w:rPr>
      </w:pPr>
      <w:r w:rsidRPr="00C048C8">
        <w:rPr>
          <w:iCs/>
          <w:sz w:val="22"/>
          <w:szCs w:val="22"/>
        </w:rPr>
        <w:t>e) kwotę gwarancji,</w:t>
      </w:r>
    </w:p>
    <w:p w:rsidR="000957D3" w:rsidRPr="00C048C8" w:rsidRDefault="000957D3" w:rsidP="00D63779">
      <w:pPr>
        <w:ind w:left="540" w:hanging="360"/>
        <w:jc w:val="both"/>
        <w:rPr>
          <w:iCs/>
          <w:sz w:val="22"/>
          <w:szCs w:val="22"/>
        </w:rPr>
      </w:pPr>
      <w:r w:rsidRPr="00C048C8">
        <w:rPr>
          <w:iCs/>
          <w:sz w:val="22"/>
          <w:szCs w:val="22"/>
        </w:rPr>
        <w:t>f) termin ważności gwarancji.</w:t>
      </w:r>
    </w:p>
    <w:p w:rsidR="000957D3" w:rsidRPr="00C048C8" w:rsidRDefault="000957D3" w:rsidP="00041EBE">
      <w:pPr>
        <w:jc w:val="both"/>
        <w:rPr>
          <w:iCs/>
          <w:sz w:val="22"/>
          <w:szCs w:val="22"/>
        </w:rPr>
      </w:pPr>
    </w:p>
    <w:p w:rsidR="000957D3" w:rsidRPr="00C048C8" w:rsidRDefault="000957D3" w:rsidP="00041EBE">
      <w:pPr>
        <w:jc w:val="both"/>
        <w:rPr>
          <w:iCs/>
          <w:sz w:val="22"/>
          <w:szCs w:val="22"/>
        </w:rPr>
      </w:pPr>
      <w:r w:rsidRPr="00C048C8">
        <w:rPr>
          <w:iCs/>
          <w:sz w:val="22"/>
          <w:szCs w:val="22"/>
        </w:rPr>
        <w:t>W przypadku wadium wnoszonego przez Wykonawców wspólnie ubiegających się o udzielenie zamówienia, jako zobowiązanego należy oznaczyć wszystkich Wykonawców wspólnie ubiegających się o udzielenie zamówienia.</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 xml:space="preserve">1.6 W przypadku wniesienia przez Wykonawcę wadium w formie niepieniężnej, jako Beneficjenta należy oznaczyć: </w:t>
      </w:r>
      <w:r w:rsidR="002834B0">
        <w:rPr>
          <w:b/>
          <w:iCs/>
          <w:sz w:val="22"/>
          <w:szCs w:val="22"/>
        </w:rPr>
        <w:t>Starosta</w:t>
      </w:r>
      <w:r w:rsidRPr="00C048C8">
        <w:rPr>
          <w:b/>
          <w:iCs/>
          <w:sz w:val="22"/>
          <w:szCs w:val="22"/>
        </w:rPr>
        <w:t xml:space="preserve"> Gryfiński, ul. Sprzymierzonych 4, 74-100 Gryfino.</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 xml:space="preserve">1.7 Wadium powinno obejmować cały okres związania ofertą, poczynając od daty składania ofert. </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 xml:space="preserve">1.8 Zgodnie z art. 45 ust. 3 ustawy wadium musi być wniesione przed upływem terminu składania ofert. </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 xml:space="preserve">1.9 Wniesienie wadium w pieniądzu będzie skuteczne, jeżeli w podanym terminie zostanie zaliczone na rachunku bankowym Zamawiającego.    </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1.10 Wykonawcy, którego oferta zostanie wybrana jako najkorzystniejsza, Zamawiający zwróci wadium niezwłocznie po zawarciu umowy w sprawie zamówienia publicznego oraz wniesieniu zabezpieczenia należytego wykonania umowy.</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1.11 Zamawiający zwróci niezwłocznie wadium, na wniosek Wykonawcy, który wycofał ofertę przed upływem terminu składania ofert.</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1.12 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1.13 Wykonawca, którego oferta została wybrana, a który wniósł wadium w pieniądzu, może wyrazić zgodę na zaliczenie kwoty wadium na poczet zabezpieczenia należytego wykonania umowy.</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1.14 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0957D3" w:rsidRPr="00C048C8" w:rsidRDefault="000957D3" w:rsidP="00375AF8">
      <w:pPr>
        <w:jc w:val="both"/>
        <w:rPr>
          <w:iCs/>
          <w:sz w:val="22"/>
          <w:szCs w:val="22"/>
        </w:rPr>
      </w:pPr>
    </w:p>
    <w:p w:rsidR="000957D3" w:rsidRPr="00C048C8" w:rsidRDefault="000957D3" w:rsidP="00375AF8">
      <w:pPr>
        <w:jc w:val="both"/>
        <w:rPr>
          <w:iCs/>
          <w:sz w:val="22"/>
          <w:szCs w:val="22"/>
        </w:rPr>
      </w:pPr>
      <w:r w:rsidRPr="00C048C8">
        <w:rPr>
          <w:iCs/>
          <w:sz w:val="22"/>
          <w:szCs w:val="22"/>
        </w:rPr>
        <w:t>1.15 Zamawiający wyklucza wadium w postaci akcji dopuszczanych do publicznego obrotu i notowań giełdowych oraz weksli.</w:t>
      </w:r>
    </w:p>
    <w:p w:rsidR="000957D3" w:rsidRPr="00C048C8" w:rsidRDefault="000957D3" w:rsidP="00A77479">
      <w:pPr>
        <w:jc w:val="both"/>
        <w:rPr>
          <w:b/>
          <w:bCs/>
          <w:iCs/>
          <w:sz w:val="22"/>
          <w:szCs w:val="22"/>
        </w:rPr>
      </w:pPr>
    </w:p>
    <w:p w:rsidR="000957D3" w:rsidRPr="00C048C8" w:rsidRDefault="000957D3" w:rsidP="00A77479">
      <w:pPr>
        <w:jc w:val="both"/>
        <w:rPr>
          <w:b/>
          <w:bCs/>
          <w:iCs/>
          <w:sz w:val="22"/>
          <w:szCs w:val="22"/>
          <w:u w:val="single"/>
        </w:rPr>
      </w:pPr>
      <w:r w:rsidRPr="00C048C8">
        <w:rPr>
          <w:b/>
          <w:bCs/>
          <w:iCs/>
          <w:sz w:val="22"/>
          <w:szCs w:val="22"/>
          <w:u w:val="single"/>
        </w:rPr>
        <w:t>2. Utrata wadium.</w:t>
      </w:r>
    </w:p>
    <w:p w:rsidR="000957D3" w:rsidRPr="00C048C8" w:rsidRDefault="000957D3" w:rsidP="00A77479">
      <w:pPr>
        <w:jc w:val="both"/>
        <w:rPr>
          <w:b/>
          <w:bCs/>
          <w:iCs/>
          <w:sz w:val="22"/>
          <w:szCs w:val="22"/>
        </w:rPr>
      </w:pPr>
      <w:r w:rsidRPr="00C048C8">
        <w:rPr>
          <w:b/>
          <w:bCs/>
          <w:iCs/>
          <w:sz w:val="22"/>
          <w:szCs w:val="22"/>
        </w:rPr>
        <w:t xml:space="preserve">Zgodnie z art. 46 ust. 4a i 5 ustawy Prawo zamówień publicznych </w:t>
      </w:r>
      <w:r w:rsidRPr="00C048C8">
        <w:rPr>
          <w:b/>
          <w:iCs/>
          <w:sz w:val="22"/>
          <w:szCs w:val="22"/>
        </w:rPr>
        <w:t xml:space="preserve">Zamawiający zatrzymuje wadium wraz z odsetkami, jeżeli Wykonawca w odpowiedzi na wezwanie, o którym mowa w art. 26 ust. 3 i 3a Ustawy, z przyczyn leżących po jego stronie, nie złożył dokumentów lub oświadczeń potwierdzających okoliczności, o których mowa w art. 25 ust. 1, oświadczenia, o którym mowa w art. 25a ust. 1, pełnomocnictw lub nie wyraził zgody na poprawienie omyłki, o której mowa w art. 87 ust. 2 pkt 3 Ustawy, co spowodowało brak możliwości wybrania oferty złożonej przez Wykonawcę jako najkorzystniejszej </w:t>
      </w:r>
      <w:r w:rsidRPr="00C048C8">
        <w:rPr>
          <w:b/>
          <w:bCs/>
          <w:iCs/>
          <w:sz w:val="22"/>
          <w:szCs w:val="22"/>
        </w:rPr>
        <w:t>oraz Wykonawca, którego oferta została wybrana, jeżeli:</w:t>
      </w:r>
    </w:p>
    <w:p w:rsidR="000957D3" w:rsidRPr="00C048C8" w:rsidRDefault="000957D3" w:rsidP="00A77479">
      <w:pPr>
        <w:jc w:val="both"/>
        <w:rPr>
          <w:b/>
          <w:iCs/>
          <w:sz w:val="22"/>
          <w:szCs w:val="22"/>
        </w:rPr>
      </w:pPr>
    </w:p>
    <w:p w:rsidR="000957D3" w:rsidRPr="00C048C8" w:rsidRDefault="000957D3" w:rsidP="00851E82">
      <w:pPr>
        <w:numPr>
          <w:ilvl w:val="0"/>
          <w:numId w:val="3"/>
        </w:numPr>
        <w:tabs>
          <w:tab w:val="clear" w:pos="360"/>
          <w:tab w:val="num" w:pos="720"/>
        </w:tabs>
        <w:jc w:val="both"/>
        <w:rPr>
          <w:b/>
          <w:bCs/>
          <w:iCs/>
          <w:sz w:val="22"/>
          <w:szCs w:val="22"/>
        </w:rPr>
      </w:pPr>
      <w:r w:rsidRPr="00C048C8">
        <w:rPr>
          <w:b/>
          <w:bCs/>
          <w:iCs/>
          <w:sz w:val="22"/>
          <w:szCs w:val="22"/>
        </w:rPr>
        <w:t>odmówi podpisania umowy na warunkach określonych w ofercie,</w:t>
      </w:r>
    </w:p>
    <w:p w:rsidR="000957D3" w:rsidRPr="00C048C8" w:rsidRDefault="000957D3" w:rsidP="00851E82">
      <w:pPr>
        <w:numPr>
          <w:ilvl w:val="0"/>
          <w:numId w:val="3"/>
        </w:numPr>
        <w:tabs>
          <w:tab w:val="clear" w:pos="360"/>
          <w:tab w:val="num" w:pos="720"/>
        </w:tabs>
        <w:jc w:val="both"/>
        <w:rPr>
          <w:b/>
          <w:bCs/>
          <w:iCs/>
          <w:sz w:val="22"/>
          <w:szCs w:val="22"/>
        </w:rPr>
      </w:pPr>
      <w:r w:rsidRPr="00C048C8">
        <w:rPr>
          <w:b/>
          <w:bCs/>
          <w:iCs/>
          <w:sz w:val="22"/>
          <w:szCs w:val="22"/>
        </w:rPr>
        <w:t>nie wniósł wymaganego zabezpieczenia należytego wykonania umowy,</w:t>
      </w:r>
    </w:p>
    <w:p w:rsidR="000957D3" w:rsidRPr="00C048C8" w:rsidRDefault="000957D3" w:rsidP="00851E82">
      <w:pPr>
        <w:numPr>
          <w:ilvl w:val="0"/>
          <w:numId w:val="3"/>
        </w:numPr>
        <w:tabs>
          <w:tab w:val="clear" w:pos="360"/>
          <w:tab w:val="num" w:pos="720"/>
        </w:tabs>
        <w:jc w:val="both"/>
        <w:rPr>
          <w:b/>
          <w:bCs/>
          <w:iCs/>
          <w:sz w:val="22"/>
          <w:szCs w:val="22"/>
        </w:rPr>
      </w:pPr>
      <w:r w:rsidRPr="00C048C8">
        <w:rPr>
          <w:b/>
          <w:bCs/>
          <w:iCs/>
          <w:sz w:val="22"/>
          <w:szCs w:val="22"/>
        </w:rPr>
        <w:t>zawarcie umowy stało się niemożliwe z przyczyn leżących po stronie Wykonawcy.</w:t>
      </w:r>
    </w:p>
    <w:p w:rsidR="000957D3" w:rsidRPr="00C048C8" w:rsidRDefault="000957D3" w:rsidP="008C7EC1">
      <w:pPr>
        <w:jc w:val="both"/>
        <w:rPr>
          <w:b/>
          <w:bCs/>
          <w:iCs/>
          <w:sz w:val="22"/>
          <w:szCs w:val="22"/>
        </w:rPr>
      </w:pPr>
    </w:p>
    <w:p w:rsidR="000957D3" w:rsidRPr="00C048C8" w:rsidRDefault="000957D3" w:rsidP="008C7EC1">
      <w:pPr>
        <w:jc w:val="both"/>
        <w:rPr>
          <w:b/>
          <w:bCs/>
          <w:iCs/>
          <w:sz w:val="22"/>
          <w:szCs w:val="22"/>
        </w:rPr>
      </w:pPr>
      <w:r w:rsidRPr="00C048C8">
        <w:rPr>
          <w:b/>
          <w:bCs/>
          <w:iCs/>
          <w:sz w:val="22"/>
          <w:szCs w:val="22"/>
        </w:rPr>
        <w:t>XV. TERMIN ZWIĄZANIA OFERTĄ.</w:t>
      </w:r>
    </w:p>
    <w:p w:rsidR="000957D3" w:rsidRPr="00C048C8" w:rsidRDefault="000957D3" w:rsidP="00F123DB">
      <w:pPr>
        <w:jc w:val="both"/>
        <w:rPr>
          <w:iCs/>
          <w:sz w:val="22"/>
          <w:szCs w:val="22"/>
        </w:rPr>
      </w:pPr>
    </w:p>
    <w:p w:rsidR="000957D3" w:rsidRPr="00C048C8" w:rsidRDefault="000957D3" w:rsidP="0070213A">
      <w:pPr>
        <w:ind w:left="360" w:hanging="360"/>
        <w:jc w:val="both"/>
        <w:rPr>
          <w:iCs/>
          <w:sz w:val="22"/>
          <w:szCs w:val="22"/>
        </w:rPr>
      </w:pPr>
      <w:r w:rsidRPr="00C048C8">
        <w:rPr>
          <w:iCs/>
          <w:sz w:val="22"/>
          <w:szCs w:val="22"/>
        </w:rPr>
        <w:t xml:space="preserve">1. Termin, którym Wykonawca będzie związany ze złożoną ofertą </w:t>
      </w:r>
      <w:r w:rsidRPr="00C048C8">
        <w:rPr>
          <w:b/>
          <w:iCs/>
          <w:sz w:val="22"/>
          <w:szCs w:val="22"/>
        </w:rPr>
        <w:t>wynosi 30 dni</w:t>
      </w:r>
      <w:r w:rsidRPr="00C048C8">
        <w:rPr>
          <w:iCs/>
          <w:sz w:val="22"/>
          <w:szCs w:val="22"/>
        </w:rPr>
        <w:t xml:space="preserve">, zgodnie z art. 85 ustawy </w:t>
      </w:r>
      <w:proofErr w:type="spellStart"/>
      <w:r w:rsidRPr="00C048C8">
        <w:rPr>
          <w:iCs/>
          <w:sz w:val="22"/>
          <w:szCs w:val="22"/>
        </w:rPr>
        <w:t>Pzp</w:t>
      </w:r>
      <w:proofErr w:type="spellEnd"/>
      <w:r w:rsidRPr="00C048C8">
        <w:rPr>
          <w:iCs/>
          <w:sz w:val="22"/>
          <w:szCs w:val="22"/>
        </w:rPr>
        <w:t>. Bieg terminu rozpoczyna się wraz z upływem terminu składania ofert.</w:t>
      </w:r>
    </w:p>
    <w:p w:rsidR="000957D3" w:rsidRPr="00C048C8" w:rsidRDefault="000957D3" w:rsidP="0070213A">
      <w:pPr>
        <w:ind w:left="360" w:hanging="360"/>
        <w:jc w:val="both"/>
        <w:rPr>
          <w:iCs/>
          <w:sz w:val="22"/>
          <w:szCs w:val="22"/>
        </w:rPr>
      </w:pPr>
      <w:r w:rsidRPr="00C048C8">
        <w:rPr>
          <w:iCs/>
          <w:sz w:val="22"/>
          <w:szCs w:val="22"/>
        </w:rPr>
        <w:t>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0957D3" w:rsidRPr="00C048C8" w:rsidRDefault="000957D3" w:rsidP="0070213A">
      <w:pPr>
        <w:ind w:left="360" w:hanging="360"/>
        <w:jc w:val="both"/>
        <w:rPr>
          <w:iCs/>
          <w:sz w:val="22"/>
          <w:szCs w:val="22"/>
        </w:rPr>
      </w:pPr>
      <w:r w:rsidRPr="00C048C8">
        <w:rPr>
          <w:iCs/>
          <w:sz w:val="22"/>
          <w:szCs w:val="22"/>
        </w:rPr>
        <w:t>3. 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0957D3" w:rsidRPr="00C048C8" w:rsidRDefault="000957D3" w:rsidP="00375AF8">
      <w:pPr>
        <w:rPr>
          <w:sz w:val="22"/>
          <w:szCs w:val="22"/>
        </w:rPr>
      </w:pPr>
    </w:p>
    <w:p w:rsidR="000957D3" w:rsidRPr="00C048C8" w:rsidRDefault="000957D3" w:rsidP="00375AF8">
      <w:pPr>
        <w:jc w:val="both"/>
        <w:rPr>
          <w:b/>
          <w:bCs/>
          <w:sz w:val="22"/>
          <w:szCs w:val="22"/>
        </w:rPr>
      </w:pPr>
      <w:r w:rsidRPr="00C048C8">
        <w:rPr>
          <w:b/>
          <w:bCs/>
          <w:sz w:val="22"/>
          <w:szCs w:val="22"/>
        </w:rPr>
        <w:t xml:space="preserve">XVI. OPIS SPOSOBU PRZYGOTOWANIA OFERT </w:t>
      </w:r>
    </w:p>
    <w:p w:rsidR="000957D3" w:rsidRPr="00C048C8" w:rsidRDefault="000957D3" w:rsidP="0070213A">
      <w:pPr>
        <w:ind w:left="360" w:hanging="360"/>
        <w:jc w:val="both"/>
        <w:rPr>
          <w:sz w:val="22"/>
          <w:szCs w:val="22"/>
        </w:rPr>
      </w:pP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Oferta musi być sporządzona z zachowaniem formy pisemnej pod rygorem nieważności.</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Oferta wraz z załącznikami musi być czytelna.</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Oferta musi być napisania w języku polskim, powinna być sporządzona czytelnie za pomocą maszyny do pisania, komputera lub ręcznie, w sposób uniemożliwiający łatwe usunięcie zapisów oraz podpisana przez osobę upoważnioną do reprezentowania firmy na zewnątrz, czego dowód winien znaleźć się w ofercie.</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Wykonawcy ponoszą wszelkie koszty związane z przygotowaniem i złożeniem oferty.</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Wszelkie poprawki lub zmiany w tekście oferty muszą być parafowane własnoręcznie przez osobę podpisującą ofertę.</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Wykonawcy przedstawiają ofertę zgodnie ze wszystkimi wymaganiami określonymi w Specyfikacji Istotnych Warunków Zamówienia.</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Propozycje rozwiązań alternatywnych lub wariantowych nie będą brane pod uwagę i mogą być powodem odrzucenia oferty.</w:t>
      </w:r>
    </w:p>
    <w:p w:rsidR="000957D3" w:rsidRPr="00C048C8" w:rsidRDefault="000957D3" w:rsidP="000972D6">
      <w:pPr>
        <w:jc w:val="both"/>
        <w:rPr>
          <w:sz w:val="22"/>
          <w:szCs w:val="22"/>
        </w:rPr>
      </w:pPr>
    </w:p>
    <w:p w:rsidR="000957D3" w:rsidRPr="00C048C8" w:rsidRDefault="000957D3" w:rsidP="0070213A">
      <w:pPr>
        <w:jc w:val="both"/>
        <w:rPr>
          <w:b/>
          <w:bCs/>
          <w:sz w:val="22"/>
          <w:szCs w:val="22"/>
        </w:rPr>
      </w:pPr>
      <w:r w:rsidRPr="00C048C8">
        <w:rPr>
          <w:b/>
          <w:sz w:val="22"/>
          <w:szCs w:val="22"/>
        </w:rPr>
        <w:t xml:space="preserve">8. </w:t>
      </w:r>
      <w:r w:rsidRPr="00C048C8">
        <w:rPr>
          <w:b/>
          <w:bCs/>
          <w:sz w:val="22"/>
          <w:szCs w:val="22"/>
        </w:rPr>
        <w:t xml:space="preserve">Na ofertę składają się: </w:t>
      </w:r>
    </w:p>
    <w:p w:rsidR="000957D3" w:rsidRPr="00C048C8" w:rsidRDefault="000957D3" w:rsidP="0070213A">
      <w:pPr>
        <w:jc w:val="both"/>
        <w:rPr>
          <w:b/>
          <w:bCs/>
          <w:sz w:val="22"/>
          <w:szCs w:val="22"/>
        </w:rPr>
      </w:pPr>
    </w:p>
    <w:p w:rsidR="000957D3" w:rsidRPr="00C048C8" w:rsidRDefault="000957D3" w:rsidP="00375AF8">
      <w:pPr>
        <w:jc w:val="both"/>
        <w:rPr>
          <w:b/>
          <w:bCs/>
          <w:sz w:val="22"/>
          <w:szCs w:val="22"/>
        </w:rPr>
      </w:pPr>
      <w:r w:rsidRPr="00C048C8">
        <w:rPr>
          <w:b/>
          <w:bCs/>
          <w:sz w:val="22"/>
          <w:szCs w:val="22"/>
        </w:rPr>
        <w:t>1) Dokumenty składane przez wszystkich wykonawców:</w:t>
      </w:r>
    </w:p>
    <w:p w:rsidR="000957D3" w:rsidRPr="00C048C8" w:rsidRDefault="000957D3" w:rsidP="00851E82">
      <w:pPr>
        <w:numPr>
          <w:ilvl w:val="0"/>
          <w:numId w:val="22"/>
        </w:numPr>
        <w:tabs>
          <w:tab w:val="clear" w:pos="1080"/>
          <w:tab w:val="num" w:pos="540"/>
        </w:tabs>
        <w:ind w:left="540"/>
        <w:jc w:val="both"/>
        <w:rPr>
          <w:sz w:val="22"/>
          <w:szCs w:val="22"/>
        </w:rPr>
      </w:pPr>
      <w:r w:rsidRPr="00C048C8">
        <w:rPr>
          <w:sz w:val="22"/>
          <w:szCs w:val="22"/>
        </w:rPr>
        <w:t xml:space="preserve">formularz ofertowy przygotowany dla zamówienia - </w:t>
      </w:r>
      <w:r w:rsidRPr="00C048C8">
        <w:rPr>
          <w:b/>
          <w:sz w:val="22"/>
          <w:szCs w:val="22"/>
        </w:rPr>
        <w:t>zgodnie z załącznikiem nr 1 do SIWZ</w:t>
      </w:r>
      <w:r w:rsidRPr="00C048C8">
        <w:rPr>
          <w:sz w:val="22"/>
          <w:szCs w:val="22"/>
        </w:rPr>
        <w:t>,</w:t>
      </w:r>
    </w:p>
    <w:p w:rsidR="000957D3" w:rsidRPr="00C048C8" w:rsidRDefault="000957D3" w:rsidP="00851E82">
      <w:pPr>
        <w:numPr>
          <w:ilvl w:val="0"/>
          <w:numId w:val="22"/>
        </w:numPr>
        <w:tabs>
          <w:tab w:val="clear" w:pos="1080"/>
          <w:tab w:val="num" w:pos="540"/>
        </w:tabs>
        <w:ind w:left="540"/>
        <w:jc w:val="both"/>
        <w:rPr>
          <w:sz w:val="22"/>
          <w:szCs w:val="22"/>
        </w:rPr>
      </w:pPr>
      <w:r w:rsidRPr="00C048C8">
        <w:rPr>
          <w:sz w:val="22"/>
          <w:szCs w:val="22"/>
        </w:rPr>
        <w:t xml:space="preserve">oświadczenie Wykonawcy o spełnianiu warunków udziału w postępowaniu – </w:t>
      </w:r>
      <w:r w:rsidRPr="00C048C8">
        <w:rPr>
          <w:b/>
          <w:sz w:val="22"/>
          <w:szCs w:val="22"/>
        </w:rPr>
        <w:t>zgodnie z załącznikiem nr 2 do SIWZ</w:t>
      </w:r>
      <w:r w:rsidRPr="00C048C8">
        <w:rPr>
          <w:sz w:val="22"/>
          <w:szCs w:val="22"/>
        </w:rPr>
        <w:t>,</w:t>
      </w:r>
    </w:p>
    <w:p w:rsidR="000957D3" w:rsidRPr="00C048C8" w:rsidRDefault="000957D3" w:rsidP="00851E82">
      <w:pPr>
        <w:numPr>
          <w:ilvl w:val="0"/>
          <w:numId w:val="22"/>
        </w:numPr>
        <w:tabs>
          <w:tab w:val="clear" w:pos="1080"/>
          <w:tab w:val="num" w:pos="540"/>
        </w:tabs>
        <w:ind w:left="540"/>
        <w:jc w:val="both"/>
        <w:rPr>
          <w:sz w:val="22"/>
          <w:szCs w:val="22"/>
        </w:rPr>
      </w:pPr>
      <w:r w:rsidRPr="00C048C8">
        <w:rPr>
          <w:sz w:val="22"/>
          <w:szCs w:val="22"/>
        </w:rPr>
        <w:t xml:space="preserve">oświadczenie Wykonawcy o braku podstaw do wykluczenia z postępowania z powodu niespełnienia warunków, o których mowa w art. 24 ust. 1 pkt 12-23 oraz art. 24 ust.5 pkt 1, 2 i 4 ustawy </w:t>
      </w:r>
      <w:proofErr w:type="spellStart"/>
      <w:r w:rsidRPr="00C048C8">
        <w:rPr>
          <w:sz w:val="22"/>
          <w:szCs w:val="22"/>
        </w:rPr>
        <w:t>Pzp</w:t>
      </w:r>
      <w:proofErr w:type="spellEnd"/>
      <w:r w:rsidRPr="00C048C8">
        <w:rPr>
          <w:sz w:val="22"/>
          <w:szCs w:val="22"/>
        </w:rPr>
        <w:t xml:space="preserve"> - </w:t>
      </w:r>
      <w:r w:rsidRPr="00C048C8">
        <w:rPr>
          <w:b/>
          <w:sz w:val="22"/>
          <w:szCs w:val="22"/>
        </w:rPr>
        <w:t>zgodnie z załącznikiem nr 3 do SIWZ</w:t>
      </w:r>
      <w:r w:rsidRPr="00C048C8">
        <w:rPr>
          <w:sz w:val="22"/>
          <w:szCs w:val="22"/>
        </w:rPr>
        <w:t>,</w:t>
      </w:r>
    </w:p>
    <w:p w:rsidR="000957D3" w:rsidRPr="00C048C8" w:rsidRDefault="000957D3" w:rsidP="00851E82">
      <w:pPr>
        <w:numPr>
          <w:ilvl w:val="0"/>
          <w:numId w:val="22"/>
        </w:numPr>
        <w:tabs>
          <w:tab w:val="clear" w:pos="1080"/>
          <w:tab w:val="num" w:pos="540"/>
        </w:tabs>
        <w:ind w:left="540"/>
        <w:jc w:val="both"/>
        <w:rPr>
          <w:sz w:val="22"/>
          <w:szCs w:val="22"/>
        </w:rPr>
      </w:pPr>
      <w:r w:rsidRPr="00C048C8">
        <w:rPr>
          <w:sz w:val="22"/>
          <w:szCs w:val="22"/>
        </w:rPr>
        <w:t>pełnomocnictwo do reprezentowania Wykonawcy, o ile ofertę składa pełnomocnik.</w:t>
      </w:r>
    </w:p>
    <w:p w:rsidR="000957D3" w:rsidRPr="00C048C8" w:rsidRDefault="000957D3" w:rsidP="00375AF8">
      <w:pPr>
        <w:jc w:val="both"/>
        <w:rPr>
          <w:b/>
          <w:sz w:val="22"/>
          <w:szCs w:val="22"/>
          <w:u w:val="single"/>
        </w:rPr>
      </w:pPr>
    </w:p>
    <w:p w:rsidR="000957D3" w:rsidRPr="00C048C8" w:rsidRDefault="000957D3" w:rsidP="00375AF8">
      <w:pPr>
        <w:jc w:val="both"/>
        <w:rPr>
          <w:b/>
          <w:bCs/>
          <w:sz w:val="22"/>
          <w:szCs w:val="22"/>
        </w:rPr>
      </w:pPr>
      <w:r w:rsidRPr="00C048C8">
        <w:rPr>
          <w:b/>
          <w:sz w:val="22"/>
          <w:szCs w:val="22"/>
          <w:u w:val="single"/>
        </w:rPr>
        <w:t>UWAGA!</w:t>
      </w:r>
      <w:r w:rsidRPr="00C048C8">
        <w:rPr>
          <w:b/>
          <w:sz w:val="22"/>
          <w:szCs w:val="22"/>
        </w:rPr>
        <w:t xml:space="preserve"> </w:t>
      </w:r>
      <w:r w:rsidRPr="00C048C8">
        <w:rPr>
          <w:b/>
          <w:sz w:val="22"/>
          <w:szCs w:val="22"/>
          <w:u w:val="single"/>
        </w:rPr>
        <w:t xml:space="preserve">Każdy Wykonawca, który złożył ofertę, w terminie 3 dni od zamieszczenia na stronie internetowej informacji z otwarcia ofert, o której mowa </w:t>
      </w:r>
      <w:r w:rsidRPr="00C048C8">
        <w:rPr>
          <w:b/>
          <w:bCs/>
          <w:sz w:val="22"/>
          <w:szCs w:val="22"/>
          <w:u w:val="single"/>
        </w:rPr>
        <w:t xml:space="preserve">w art. 86 ust. 5 ustawy </w:t>
      </w:r>
      <w:proofErr w:type="spellStart"/>
      <w:r w:rsidRPr="00C048C8">
        <w:rPr>
          <w:b/>
          <w:bCs/>
          <w:sz w:val="22"/>
          <w:szCs w:val="22"/>
          <w:u w:val="single"/>
        </w:rPr>
        <w:t>Pzp</w:t>
      </w:r>
      <w:proofErr w:type="spellEnd"/>
      <w:r w:rsidRPr="00C048C8">
        <w:rPr>
          <w:b/>
          <w:bCs/>
          <w:sz w:val="22"/>
          <w:szCs w:val="22"/>
          <w:u w:val="single"/>
        </w:rPr>
        <w:t>, przekazuje zamawiającemu oświadczenie o przynależności lub braku przynależności do tej samej grupy kapitałowej</w:t>
      </w:r>
      <w:r w:rsidRPr="00C048C8">
        <w:rPr>
          <w:b/>
          <w:bCs/>
          <w:sz w:val="22"/>
          <w:szCs w:val="22"/>
        </w:rPr>
        <w:t xml:space="preserve">, o której mowa w art. 24 ust. 1 pkt 23 ustawy </w:t>
      </w:r>
      <w:proofErr w:type="spellStart"/>
      <w:r w:rsidRPr="00C048C8">
        <w:rPr>
          <w:b/>
          <w:bCs/>
          <w:sz w:val="22"/>
          <w:szCs w:val="22"/>
        </w:rPr>
        <w:t>Pzp</w:t>
      </w:r>
      <w:proofErr w:type="spellEnd"/>
      <w:r w:rsidRPr="00C048C8">
        <w:rPr>
          <w:b/>
          <w:bCs/>
          <w:sz w:val="22"/>
          <w:szCs w:val="22"/>
        </w:rPr>
        <w:t xml:space="preserve">. Wraz ze złożeniem oświadczenia, wykonawca może przedstawić dowody, że powiązania z innym wykonawcą lub wykonawcami, którzy złożyli oferty nie prowadzą do zakłócenia konkurencji w postępowaniu o udzielenie zamówienia. Informację należy </w:t>
      </w:r>
      <w:r w:rsidRPr="00C048C8">
        <w:rPr>
          <w:b/>
          <w:sz w:val="22"/>
          <w:szCs w:val="22"/>
        </w:rPr>
        <w:t xml:space="preserve">przygotować </w:t>
      </w:r>
      <w:r w:rsidRPr="00C048C8">
        <w:rPr>
          <w:b/>
          <w:bCs/>
          <w:sz w:val="22"/>
          <w:szCs w:val="22"/>
        </w:rPr>
        <w:t>zgodnie z załącznikiem nr 5 do SIWZ,</w:t>
      </w:r>
    </w:p>
    <w:p w:rsidR="000957D3" w:rsidRPr="00C048C8" w:rsidRDefault="000957D3" w:rsidP="00375AF8">
      <w:pPr>
        <w:jc w:val="both"/>
        <w:rPr>
          <w:sz w:val="22"/>
          <w:szCs w:val="22"/>
        </w:rPr>
      </w:pPr>
    </w:p>
    <w:p w:rsidR="000957D3" w:rsidRPr="00C048C8" w:rsidRDefault="000957D3" w:rsidP="00375AF8">
      <w:pPr>
        <w:jc w:val="both"/>
        <w:rPr>
          <w:bCs/>
          <w:sz w:val="22"/>
          <w:szCs w:val="22"/>
          <w:u w:val="single"/>
        </w:rPr>
      </w:pPr>
      <w:r w:rsidRPr="00C048C8">
        <w:rPr>
          <w:b/>
          <w:bCs/>
          <w:sz w:val="22"/>
          <w:szCs w:val="22"/>
        </w:rPr>
        <w:t xml:space="preserve">2 ) Dokumenty składane </w:t>
      </w:r>
      <w:r w:rsidRPr="00C048C8">
        <w:rPr>
          <w:b/>
          <w:bCs/>
          <w:sz w:val="22"/>
          <w:szCs w:val="22"/>
          <w:u w:val="single"/>
        </w:rPr>
        <w:t xml:space="preserve">przez Wykonawcę, którego oferta zostanie najwyżej oceniona </w:t>
      </w:r>
    </w:p>
    <w:p w:rsidR="000957D3" w:rsidRPr="00C048C8" w:rsidRDefault="000957D3" w:rsidP="00375AF8">
      <w:pPr>
        <w:jc w:val="both"/>
        <w:rPr>
          <w:bCs/>
          <w:sz w:val="22"/>
          <w:szCs w:val="22"/>
          <w:u w:val="single"/>
        </w:rPr>
      </w:pPr>
    </w:p>
    <w:p w:rsidR="000957D3" w:rsidRPr="00C048C8" w:rsidRDefault="000957D3" w:rsidP="005B2F3A">
      <w:pPr>
        <w:numPr>
          <w:ilvl w:val="0"/>
          <w:numId w:val="23"/>
        </w:numPr>
        <w:tabs>
          <w:tab w:val="clear" w:pos="1080"/>
          <w:tab w:val="num" w:pos="540"/>
        </w:tabs>
        <w:ind w:left="540"/>
        <w:jc w:val="both"/>
        <w:rPr>
          <w:iCs/>
          <w:sz w:val="22"/>
          <w:szCs w:val="22"/>
        </w:rPr>
      </w:pPr>
      <w:r w:rsidRPr="00C048C8">
        <w:rPr>
          <w:b/>
          <w:bCs/>
          <w:iCs/>
          <w:sz w:val="22"/>
          <w:szCs w:val="22"/>
          <w:u w:val="single"/>
        </w:rPr>
        <w:t xml:space="preserve">odpis z właściwego rejestru </w:t>
      </w:r>
      <w:r w:rsidRPr="00C048C8">
        <w:rPr>
          <w:b/>
          <w:iCs/>
          <w:sz w:val="22"/>
          <w:szCs w:val="22"/>
          <w:u w:val="single"/>
        </w:rPr>
        <w:t>lub z centralnej ewidencji i informacji o działalności gospodarczej</w:t>
      </w:r>
      <w:r w:rsidRPr="00C048C8">
        <w:rPr>
          <w:iCs/>
          <w:sz w:val="22"/>
          <w:szCs w:val="22"/>
        </w:rPr>
        <w:t xml:space="preserve">, jeżeli odrębne przepisy wymagają wpisu do rejestru lub ewidencji, w celu wykazania braku podstaw do wykluczenia w oparciu o art. 24 ust. 5 pkt 1 PZP. W przypadku składania oferty wspólnej ww. dokument składa każdy z Wykonawc6w składających ofertę wspólną. Ww. dokument należy złożyć w oryginale lub kopii potwierdzonej za zgodność z </w:t>
      </w:r>
      <w:r w:rsidRPr="00C048C8">
        <w:rPr>
          <w:bCs/>
          <w:iCs/>
          <w:sz w:val="22"/>
          <w:szCs w:val="22"/>
        </w:rPr>
        <w:t>oryginałem.</w:t>
      </w:r>
      <w:r w:rsidRPr="00C048C8">
        <w:rPr>
          <w:b/>
          <w:bCs/>
          <w:iCs/>
          <w:sz w:val="22"/>
          <w:szCs w:val="22"/>
        </w:rPr>
        <w:t xml:space="preserve"> </w:t>
      </w:r>
    </w:p>
    <w:p w:rsidR="000957D3" w:rsidRPr="00C048C8" w:rsidRDefault="000957D3" w:rsidP="00ED3312">
      <w:pPr>
        <w:ind w:left="540"/>
        <w:jc w:val="both"/>
        <w:rPr>
          <w:iCs/>
          <w:sz w:val="22"/>
          <w:szCs w:val="22"/>
        </w:rPr>
      </w:pPr>
    </w:p>
    <w:p w:rsidR="000957D3" w:rsidRPr="00C048C8" w:rsidRDefault="000957D3" w:rsidP="00851E82">
      <w:pPr>
        <w:numPr>
          <w:ilvl w:val="0"/>
          <w:numId w:val="23"/>
        </w:numPr>
        <w:tabs>
          <w:tab w:val="clear" w:pos="1080"/>
          <w:tab w:val="num" w:pos="540"/>
        </w:tabs>
        <w:ind w:left="540"/>
        <w:jc w:val="both"/>
        <w:rPr>
          <w:iCs/>
          <w:sz w:val="22"/>
          <w:szCs w:val="22"/>
        </w:rPr>
      </w:pPr>
      <w:r w:rsidRPr="00C048C8">
        <w:rPr>
          <w:b/>
          <w:bCs/>
          <w:iCs/>
          <w:sz w:val="22"/>
          <w:szCs w:val="22"/>
          <w:u w:val="single"/>
        </w:rPr>
        <w:t>wykaz robót budowlanych</w:t>
      </w:r>
      <w:r w:rsidRPr="00C048C8">
        <w:rPr>
          <w:b/>
          <w:bCs/>
          <w:iCs/>
          <w:sz w:val="22"/>
          <w:szCs w:val="22"/>
        </w:rPr>
        <w:t xml:space="preserve"> </w:t>
      </w:r>
      <w:r w:rsidRPr="00C048C8">
        <w:rPr>
          <w:iCs/>
          <w:sz w:val="22"/>
          <w:szCs w:val="22"/>
        </w:rPr>
        <w:t xml:space="preserve">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w:t>
      </w:r>
      <w:r w:rsidRPr="00C048C8">
        <w:rPr>
          <w:b/>
          <w:bCs/>
          <w:iCs/>
          <w:sz w:val="22"/>
          <w:szCs w:val="22"/>
        </w:rPr>
        <w:t xml:space="preserve">dowodów </w:t>
      </w:r>
      <w:r w:rsidRPr="00C048C8">
        <w:rPr>
          <w:iCs/>
          <w:sz w:val="22"/>
          <w:szCs w:val="22"/>
        </w:rPr>
        <w:t xml:space="preserve">określających czy te roboty budowlane zostały wykonane należycie, w szczególności informacji o tym czy roboty zostały wykonane zgodnie z przepisami prawa budowlanego i prawidłowo ukończone. </w:t>
      </w:r>
      <w:r w:rsidRPr="00C048C8">
        <w:rPr>
          <w:b/>
          <w:bCs/>
          <w:iCs/>
          <w:sz w:val="22"/>
          <w:szCs w:val="22"/>
        </w:rPr>
        <w:t xml:space="preserve">Dowodami, </w:t>
      </w:r>
      <w:r w:rsidRPr="00C048C8">
        <w:rPr>
          <w:iCs/>
          <w:sz w:val="22"/>
          <w:szCs w:val="22"/>
        </w:rPr>
        <w:t xml:space="preserve">o których mowa powyżej są referencje bądź inne dokumenty wystawione przez podmiot, na rzecz którego roboty budowlane były wykonywane, a jeżeli z uzasadnionej przyczyny o obiektywnym charakterze Wykonawca nie jest w stanie uzyskać tych dokumentów - inny dokument. W przypadku składania oferty wspólnej Wykonawcy składający ofertę wspólną składają jeden wspólny ww. wykaz. Ww. dokument należy złożyć w oryginale. Natomiast dowody i inne dokumenty w oryginale lub kopii potwierdzonej za zgodność z oryginałem. </w:t>
      </w:r>
    </w:p>
    <w:p w:rsidR="000957D3" w:rsidRPr="00C048C8" w:rsidRDefault="000957D3" w:rsidP="00851E82">
      <w:pPr>
        <w:numPr>
          <w:ilvl w:val="0"/>
          <w:numId w:val="23"/>
        </w:numPr>
        <w:tabs>
          <w:tab w:val="clear" w:pos="1080"/>
          <w:tab w:val="num" w:pos="540"/>
        </w:tabs>
        <w:ind w:left="540"/>
        <w:jc w:val="both"/>
        <w:rPr>
          <w:iCs/>
          <w:sz w:val="22"/>
          <w:szCs w:val="22"/>
        </w:rPr>
      </w:pPr>
      <w:r w:rsidRPr="00C048C8">
        <w:rPr>
          <w:b/>
          <w:bCs/>
          <w:iCs/>
          <w:sz w:val="22"/>
          <w:szCs w:val="22"/>
          <w:u w:val="single"/>
        </w:rPr>
        <w:t>Wykaz osób, skierowanych przez Wykonawcę do realizacji zamówienia publicznego</w:t>
      </w:r>
      <w:r w:rsidRPr="00C048C8">
        <w:rPr>
          <w:b/>
          <w:bCs/>
          <w:iCs/>
          <w:sz w:val="22"/>
          <w:szCs w:val="22"/>
        </w:rPr>
        <w:t xml:space="preserve"> </w:t>
      </w:r>
      <w:r w:rsidRPr="00C048C8">
        <w:rPr>
          <w:iCs/>
          <w:sz w:val="22"/>
          <w:szCs w:val="22"/>
        </w:rPr>
        <w:t xml:space="preserve">wraz z informacjami na temat ich kwalifikacji zawodowych, uprawnień, doświadczenia i wykształcenia niezbędnych do wykonania zamówienia publicznego, a także zakresu wykonywanych przez nie czynności oraz informacją o podstawie do dysponowania tymi osobami. W przypadku składania oferty wspólnej Wykonawcy składają jeden wspólny wykaz osób, którymi dysponują lub będą dysponować. </w:t>
      </w:r>
    </w:p>
    <w:p w:rsidR="000957D3" w:rsidRPr="00C048C8" w:rsidRDefault="000957D3" w:rsidP="00AD5E46">
      <w:pPr>
        <w:tabs>
          <w:tab w:val="num" w:pos="540"/>
        </w:tabs>
        <w:ind w:left="540"/>
        <w:jc w:val="both"/>
        <w:rPr>
          <w:iCs/>
          <w:sz w:val="22"/>
          <w:szCs w:val="22"/>
        </w:rPr>
      </w:pPr>
      <w:r w:rsidRPr="00C048C8">
        <w:rPr>
          <w:iCs/>
          <w:sz w:val="22"/>
          <w:szCs w:val="22"/>
        </w:rPr>
        <w:t xml:space="preserve">Ww. dokument należy złożyć w oryginale. </w:t>
      </w:r>
    </w:p>
    <w:p w:rsidR="000957D3" w:rsidRPr="00C048C8" w:rsidRDefault="000957D3" w:rsidP="000972D6">
      <w:pPr>
        <w:ind w:left="900" w:hanging="540"/>
        <w:jc w:val="both"/>
        <w:rPr>
          <w:iCs/>
          <w:sz w:val="22"/>
          <w:szCs w:val="22"/>
        </w:rPr>
      </w:pPr>
    </w:p>
    <w:p w:rsidR="000957D3" w:rsidRPr="00C048C8" w:rsidRDefault="000957D3" w:rsidP="00AC1AB6">
      <w:pPr>
        <w:jc w:val="both"/>
        <w:rPr>
          <w:b/>
          <w:sz w:val="22"/>
          <w:szCs w:val="22"/>
        </w:rPr>
      </w:pPr>
      <w:r w:rsidRPr="00C048C8">
        <w:rPr>
          <w:b/>
          <w:bCs/>
          <w:sz w:val="22"/>
          <w:szCs w:val="22"/>
        </w:rPr>
        <w:t xml:space="preserve">Wykonawca składa na wezwanie Zamawiającego w wyznaczonym terminie (nie krótszym niż 5 dni) ww. aktualne na dzień złożenia oświadczenia lub dokumenty potwierdzające okoliczności, o których mowa w art. 25 ust.1 </w:t>
      </w:r>
      <w:proofErr w:type="spellStart"/>
      <w:r w:rsidRPr="00C048C8">
        <w:rPr>
          <w:b/>
          <w:bCs/>
          <w:sz w:val="22"/>
          <w:szCs w:val="22"/>
        </w:rPr>
        <w:t>Pzp</w:t>
      </w:r>
      <w:proofErr w:type="spellEnd"/>
      <w:r w:rsidRPr="00C048C8">
        <w:rPr>
          <w:b/>
          <w:bCs/>
          <w:sz w:val="22"/>
          <w:szCs w:val="22"/>
        </w:rPr>
        <w:t>.</w:t>
      </w:r>
    </w:p>
    <w:p w:rsidR="000957D3" w:rsidRPr="00C048C8" w:rsidRDefault="000957D3" w:rsidP="00AC1AB6">
      <w:pPr>
        <w:jc w:val="both"/>
        <w:rPr>
          <w:sz w:val="22"/>
          <w:szCs w:val="22"/>
        </w:rPr>
      </w:pPr>
    </w:p>
    <w:p w:rsidR="004C0676" w:rsidRPr="004C0676" w:rsidRDefault="000957D3" w:rsidP="004C0676">
      <w:pPr>
        <w:jc w:val="both"/>
        <w:rPr>
          <w:b/>
          <w:sz w:val="22"/>
          <w:szCs w:val="22"/>
        </w:rPr>
      </w:pPr>
      <w:r w:rsidRPr="00C048C8">
        <w:rPr>
          <w:sz w:val="22"/>
          <w:szCs w:val="22"/>
        </w:rPr>
        <w:t xml:space="preserve">9. </w:t>
      </w:r>
      <w:r w:rsidR="004C0676" w:rsidRPr="004C0676">
        <w:rPr>
          <w:b/>
          <w:sz w:val="22"/>
          <w:szCs w:val="22"/>
        </w:rPr>
        <w:t xml:space="preserve">Cena za wykonanie przedmiotu zamówienia musi być przedstawiona następująco: </w:t>
      </w:r>
    </w:p>
    <w:p w:rsidR="004C0676" w:rsidRDefault="004C0676" w:rsidP="004C0676">
      <w:pPr>
        <w:numPr>
          <w:ilvl w:val="0"/>
          <w:numId w:val="6"/>
        </w:numPr>
        <w:jc w:val="both"/>
        <w:rPr>
          <w:sz w:val="22"/>
          <w:szCs w:val="22"/>
        </w:rPr>
      </w:pPr>
      <w:r w:rsidRPr="004C0676">
        <w:rPr>
          <w:bCs/>
          <w:iCs/>
          <w:sz w:val="22"/>
          <w:szCs w:val="22"/>
        </w:rPr>
        <w:t xml:space="preserve">cena ryczałtowa za wykonanie całości przedmiotu zamówienia bez podatku VAT (netto)   </w:t>
      </w:r>
      <w:r w:rsidRPr="004C0676">
        <w:rPr>
          <w:sz w:val="22"/>
          <w:szCs w:val="22"/>
        </w:rPr>
        <w:t xml:space="preserve">....................zł (słownie: ..................zł), powiększona o podatek VAT, którego stawka wynosi ...........%, tj. wartość VAT w wysokości ................. zł       (słownie: ...........zł), to jest łącznie należność (brutto) za wykonanie całości przedmiotu zamówienia                          w wysokości    ............ zł </w:t>
      </w:r>
      <w:r w:rsidRPr="004C0676">
        <w:rPr>
          <w:b/>
          <w:bCs/>
          <w:sz w:val="22"/>
          <w:szCs w:val="22"/>
        </w:rPr>
        <w:t xml:space="preserve">(cena oferty)  </w:t>
      </w:r>
      <w:r w:rsidRPr="004C0676">
        <w:rPr>
          <w:sz w:val="22"/>
          <w:szCs w:val="22"/>
        </w:rPr>
        <w:t>(słownie: ....................zł)</w:t>
      </w:r>
    </w:p>
    <w:p w:rsidR="000957D3" w:rsidRPr="004C0676" w:rsidRDefault="004C0676" w:rsidP="004C0676">
      <w:pPr>
        <w:numPr>
          <w:ilvl w:val="0"/>
          <w:numId w:val="6"/>
        </w:numPr>
        <w:jc w:val="both"/>
        <w:rPr>
          <w:sz w:val="22"/>
          <w:szCs w:val="22"/>
        </w:rPr>
      </w:pPr>
      <w:r w:rsidRPr="004C0676">
        <w:rPr>
          <w:sz w:val="22"/>
          <w:szCs w:val="22"/>
        </w:rPr>
        <w:t>cenę należy wyliczyć na podstawie wszystkich dostarczonych do SIWZ dokumentów</w:t>
      </w:r>
    </w:p>
    <w:p w:rsidR="000957D3" w:rsidRPr="00C048C8" w:rsidRDefault="000957D3" w:rsidP="00AC1AB6">
      <w:pPr>
        <w:jc w:val="both"/>
        <w:rPr>
          <w:sz w:val="22"/>
          <w:szCs w:val="22"/>
        </w:rPr>
      </w:pPr>
      <w:r w:rsidRPr="00C048C8">
        <w:rPr>
          <w:sz w:val="22"/>
          <w:szCs w:val="22"/>
        </w:rPr>
        <w:t xml:space="preserve">10. Cena oferty ma zostać obliczona zgodnie z zapisami w Części XVIII SIWZ. </w:t>
      </w:r>
    </w:p>
    <w:p w:rsidR="000957D3" w:rsidRPr="00C048C8" w:rsidRDefault="000957D3" w:rsidP="00375AF8">
      <w:pPr>
        <w:jc w:val="both"/>
        <w:rPr>
          <w:sz w:val="22"/>
          <w:szCs w:val="22"/>
        </w:rPr>
      </w:pPr>
    </w:p>
    <w:p w:rsidR="000957D3" w:rsidRPr="00C048C8" w:rsidRDefault="000957D3" w:rsidP="00851E82">
      <w:pPr>
        <w:numPr>
          <w:ilvl w:val="0"/>
          <w:numId w:val="24"/>
        </w:numPr>
        <w:tabs>
          <w:tab w:val="clear" w:pos="720"/>
          <w:tab w:val="num" w:pos="180"/>
        </w:tabs>
        <w:ind w:left="360"/>
        <w:jc w:val="both"/>
        <w:rPr>
          <w:bCs/>
          <w:sz w:val="22"/>
          <w:szCs w:val="22"/>
        </w:rPr>
      </w:pPr>
      <w:r w:rsidRPr="00C048C8">
        <w:rPr>
          <w:sz w:val="22"/>
          <w:szCs w:val="22"/>
        </w:rPr>
        <w:t xml:space="preserve">W przypadku jakichkolwiek wątpliwości, uwag dotyczących przedmiaru robót oraz dokumentacji projektowej wymienionej w rozdz. 3 SIWZ należy kierować do Zamawiającego zapytanie w celu udzielenia wyjaśnień. </w:t>
      </w:r>
      <w:r w:rsidR="004C0676" w:rsidRPr="004C0676">
        <w:rPr>
          <w:b/>
          <w:sz w:val="22"/>
          <w:szCs w:val="22"/>
          <w:u w:val="single"/>
        </w:rPr>
        <w:t>Przedmiar robót należy traktować, jako materiał pomocniczy do przygotowania oferty.</w:t>
      </w:r>
    </w:p>
    <w:p w:rsidR="000957D3" w:rsidRPr="00C048C8" w:rsidRDefault="000957D3" w:rsidP="00AD5E46">
      <w:pPr>
        <w:jc w:val="both"/>
        <w:rPr>
          <w:bCs/>
          <w:sz w:val="6"/>
          <w:szCs w:val="6"/>
        </w:rPr>
      </w:pPr>
    </w:p>
    <w:p w:rsidR="000957D3" w:rsidRPr="00C048C8" w:rsidRDefault="000957D3" w:rsidP="00851E82">
      <w:pPr>
        <w:numPr>
          <w:ilvl w:val="0"/>
          <w:numId w:val="24"/>
        </w:numPr>
        <w:tabs>
          <w:tab w:val="clear" w:pos="720"/>
          <w:tab w:val="num" w:pos="180"/>
        </w:tabs>
        <w:ind w:left="360"/>
        <w:jc w:val="both"/>
        <w:rPr>
          <w:bCs/>
          <w:sz w:val="22"/>
          <w:szCs w:val="22"/>
        </w:rPr>
      </w:pPr>
      <w:r w:rsidRPr="00C048C8">
        <w:rPr>
          <w:sz w:val="22"/>
          <w:szCs w:val="22"/>
        </w:rPr>
        <w:t xml:space="preserve">Zamawiający zgodnie z art. 87 ust. 2 </w:t>
      </w:r>
      <w:proofErr w:type="spellStart"/>
      <w:r w:rsidRPr="00C048C8">
        <w:rPr>
          <w:sz w:val="22"/>
          <w:szCs w:val="22"/>
        </w:rPr>
        <w:t>Pzp</w:t>
      </w:r>
      <w:proofErr w:type="spellEnd"/>
      <w:r w:rsidRPr="00C048C8">
        <w:rPr>
          <w:sz w:val="22"/>
          <w:szCs w:val="22"/>
        </w:rPr>
        <w:t xml:space="preserve">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0957D3" w:rsidRPr="00C048C8" w:rsidRDefault="000957D3" w:rsidP="00AD5E46">
      <w:pPr>
        <w:jc w:val="both"/>
        <w:rPr>
          <w:bCs/>
          <w:sz w:val="6"/>
          <w:szCs w:val="6"/>
        </w:rPr>
      </w:pPr>
    </w:p>
    <w:p w:rsidR="000957D3" w:rsidRPr="00C048C8" w:rsidRDefault="000957D3" w:rsidP="00851E82">
      <w:pPr>
        <w:numPr>
          <w:ilvl w:val="0"/>
          <w:numId w:val="24"/>
        </w:numPr>
        <w:tabs>
          <w:tab w:val="clear" w:pos="720"/>
          <w:tab w:val="num" w:pos="180"/>
        </w:tabs>
        <w:ind w:left="360"/>
        <w:jc w:val="both"/>
        <w:rPr>
          <w:bCs/>
          <w:sz w:val="22"/>
          <w:szCs w:val="22"/>
        </w:rPr>
      </w:pPr>
      <w:r w:rsidRPr="00C048C8">
        <w:rPr>
          <w:sz w:val="22"/>
          <w:szCs w:val="22"/>
        </w:rPr>
        <w:t>Koperta (opakowanie) zawierająca ofertę musi być zamknięta i zabezpieczona przed 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z powodu złego opisu.</w:t>
      </w:r>
    </w:p>
    <w:p w:rsidR="000957D3" w:rsidRPr="00C048C8" w:rsidRDefault="000957D3" w:rsidP="00AD5E46">
      <w:pPr>
        <w:jc w:val="both"/>
        <w:rPr>
          <w:bCs/>
          <w:sz w:val="6"/>
          <w:szCs w:val="6"/>
        </w:rPr>
      </w:pPr>
    </w:p>
    <w:p w:rsidR="000957D3" w:rsidRPr="00C048C8" w:rsidRDefault="000957D3" w:rsidP="00851E82">
      <w:pPr>
        <w:numPr>
          <w:ilvl w:val="0"/>
          <w:numId w:val="24"/>
        </w:numPr>
        <w:tabs>
          <w:tab w:val="clear" w:pos="720"/>
          <w:tab w:val="num" w:pos="180"/>
        </w:tabs>
        <w:ind w:left="360"/>
        <w:jc w:val="both"/>
        <w:rPr>
          <w:bCs/>
          <w:sz w:val="22"/>
          <w:szCs w:val="22"/>
        </w:rPr>
      </w:pPr>
      <w:r w:rsidRPr="00C048C8">
        <w:rPr>
          <w:sz w:val="22"/>
          <w:szCs w:val="22"/>
        </w:rPr>
        <w:t xml:space="preserve"> Ofertę można złożyć w kopercie lub innym nieprzeźroczystym opakowaniu. Koperta (opakowanie) ma być opisana: </w:t>
      </w:r>
    </w:p>
    <w:p w:rsidR="000957D3" w:rsidRPr="00C048C8" w:rsidRDefault="000957D3" w:rsidP="00AC1AB6">
      <w:pPr>
        <w:jc w:val="both"/>
        <w:rPr>
          <w:rFonts w:cs="Arial"/>
          <w:bCs/>
          <w:sz w:val="22"/>
          <w:szCs w:val="22"/>
        </w:rPr>
      </w:pPr>
    </w:p>
    <w:p w:rsidR="000957D3" w:rsidRPr="00C048C8" w:rsidRDefault="000957D3" w:rsidP="00AC1AB6">
      <w:pPr>
        <w:jc w:val="both"/>
        <w:rPr>
          <w:rFonts w:cs="Arial"/>
          <w:bCs/>
          <w:sz w:val="22"/>
          <w:szCs w:val="22"/>
        </w:rPr>
      </w:pP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rPr>
      </w:pPr>
      <w:r w:rsidRPr="00C048C8">
        <w:rPr>
          <w:rFonts w:cs="Arial"/>
          <w:bCs/>
          <w:sz w:val="18"/>
          <w:szCs w:val="18"/>
        </w:rPr>
        <w:t xml:space="preserve">Nazwa i adres wykonawcy składającego ofertę </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rPr>
      </w:pPr>
      <w:r w:rsidRPr="00C048C8">
        <w:rPr>
          <w:rFonts w:cs="Arial"/>
          <w:bCs/>
          <w:sz w:val="18"/>
          <w:szCs w:val="18"/>
        </w:rPr>
        <w:t>.................................................................................</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rPr>
      </w:pPr>
      <w:r w:rsidRPr="00C048C8">
        <w:rPr>
          <w:rFonts w:cs="Arial"/>
          <w:bCs/>
          <w:sz w:val="18"/>
          <w:szCs w:val="18"/>
        </w:rPr>
        <w:t>Tel/Fax wykonawcy..................................................</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rPr>
      </w:pPr>
      <w:r w:rsidRPr="00C048C8">
        <w:rPr>
          <w:rFonts w:cs="Arial"/>
          <w:bCs/>
          <w:sz w:val="18"/>
          <w:szCs w:val="18"/>
        </w:rPr>
        <w:t xml:space="preserve">Adres e-mail wykonawcy .........................................         </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u w:val="single"/>
        </w:rPr>
      </w:pPr>
      <w:r w:rsidRPr="00C048C8">
        <w:rPr>
          <w:rFonts w:cs="Arial"/>
          <w:bCs/>
          <w:sz w:val="18"/>
          <w:szCs w:val="18"/>
        </w:rPr>
        <w:t xml:space="preserve">                                                                                                                   </w:t>
      </w:r>
      <w:r w:rsidRPr="00C048C8">
        <w:rPr>
          <w:rFonts w:cs="Arial"/>
          <w:bCs/>
          <w:sz w:val="18"/>
          <w:szCs w:val="18"/>
          <w:u w:val="single"/>
        </w:rPr>
        <w:t xml:space="preserve">Zamawiający: </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u w:val="single"/>
        </w:rPr>
      </w:pPr>
    </w:p>
    <w:p w:rsidR="000957D3" w:rsidRPr="00C048C8" w:rsidRDefault="000957D3" w:rsidP="00AC1AB6">
      <w:pPr>
        <w:pBdr>
          <w:left w:val="single" w:sz="4" w:space="4" w:color="auto"/>
          <w:right w:val="single" w:sz="4" w:space="4" w:color="auto"/>
        </w:pBdr>
        <w:tabs>
          <w:tab w:val="left" w:pos="6240"/>
        </w:tabs>
        <w:jc w:val="center"/>
        <w:rPr>
          <w:rFonts w:cs="Arial"/>
          <w:b/>
          <w:sz w:val="18"/>
          <w:szCs w:val="18"/>
        </w:rPr>
      </w:pPr>
      <w:r w:rsidRPr="00C048C8">
        <w:rPr>
          <w:rFonts w:cs="Arial"/>
          <w:b/>
          <w:sz w:val="18"/>
          <w:szCs w:val="18"/>
        </w:rPr>
        <w:t xml:space="preserve">                                                                </w:t>
      </w:r>
      <w:r w:rsidR="00B71CFF">
        <w:rPr>
          <w:rFonts w:cs="Arial"/>
          <w:b/>
          <w:sz w:val="18"/>
          <w:szCs w:val="18"/>
        </w:rPr>
        <w:t>Skarb Państwa reprezentowany przez Starostę Gryfińskiego</w:t>
      </w:r>
    </w:p>
    <w:p w:rsidR="000957D3" w:rsidRPr="00C048C8" w:rsidRDefault="000957D3" w:rsidP="00AC1AB6">
      <w:pPr>
        <w:pBdr>
          <w:left w:val="single" w:sz="4" w:space="4" w:color="auto"/>
          <w:right w:val="single" w:sz="4" w:space="4" w:color="auto"/>
        </w:pBdr>
        <w:tabs>
          <w:tab w:val="left" w:pos="6240"/>
        </w:tabs>
        <w:jc w:val="center"/>
        <w:rPr>
          <w:rFonts w:cs="Arial"/>
          <w:b/>
          <w:sz w:val="18"/>
          <w:szCs w:val="18"/>
        </w:rPr>
      </w:pPr>
      <w:r w:rsidRPr="00C048C8">
        <w:rPr>
          <w:rFonts w:cs="Arial"/>
          <w:b/>
          <w:sz w:val="18"/>
          <w:szCs w:val="18"/>
        </w:rPr>
        <w:t xml:space="preserve">                                                               ul. Sprzymierzonych 4</w:t>
      </w:r>
    </w:p>
    <w:p w:rsidR="000957D3" w:rsidRPr="00C048C8" w:rsidRDefault="000957D3" w:rsidP="00AC1AB6">
      <w:pPr>
        <w:pBdr>
          <w:left w:val="single" w:sz="4" w:space="4" w:color="auto"/>
          <w:right w:val="single" w:sz="4" w:space="4" w:color="auto"/>
        </w:pBdr>
        <w:tabs>
          <w:tab w:val="left" w:pos="6240"/>
        </w:tabs>
        <w:jc w:val="center"/>
        <w:rPr>
          <w:rFonts w:cs="Arial"/>
          <w:b/>
          <w:sz w:val="18"/>
          <w:szCs w:val="18"/>
        </w:rPr>
      </w:pPr>
      <w:r w:rsidRPr="00C048C8">
        <w:rPr>
          <w:rFonts w:cs="Arial"/>
          <w:b/>
          <w:sz w:val="18"/>
          <w:szCs w:val="18"/>
        </w:rPr>
        <w:t xml:space="preserve">                                                                74-100 Gryfino</w:t>
      </w:r>
    </w:p>
    <w:p w:rsidR="000957D3" w:rsidRPr="00C048C8" w:rsidRDefault="000957D3" w:rsidP="00AC1AB6">
      <w:pPr>
        <w:pBdr>
          <w:left w:val="single" w:sz="4" w:space="4" w:color="auto"/>
          <w:right w:val="single" w:sz="4" w:space="4" w:color="auto"/>
        </w:pBdr>
        <w:tabs>
          <w:tab w:val="left" w:pos="6240"/>
        </w:tabs>
        <w:jc w:val="center"/>
        <w:rPr>
          <w:rFonts w:cs="Arial"/>
          <w:b/>
          <w:sz w:val="18"/>
          <w:szCs w:val="18"/>
        </w:rPr>
      </w:pPr>
    </w:p>
    <w:p w:rsidR="000957D3" w:rsidRPr="00C048C8" w:rsidRDefault="000957D3" w:rsidP="00AC1AB6">
      <w:pPr>
        <w:pBdr>
          <w:left w:val="single" w:sz="4" w:space="4" w:color="auto"/>
          <w:right w:val="single" w:sz="4" w:space="4" w:color="auto"/>
        </w:pBdr>
        <w:tabs>
          <w:tab w:val="left" w:pos="6240"/>
        </w:tabs>
        <w:jc w:val="center"/>
        <w:rPr>
          <w:rFonts w:cs="Arial"/>
          <w:bCs/>
          <w:sz w:val="18"/>
          <w:szCs w:val="18"/>
          <w:u w:val="single"/>
        </w:rPr>
      </w:pPr>
      <w:r w:rsidRPr="00C048C8">
        <w:rPr>
          <w:rFonts w:cs="Arial"/>
          <w:bCs/>
          <w:sz w:val="18"/>
          <w:szCs w:val="18"/>
          <w:u w:val="single"/>
        </w:rPr>
        <w:t>Przetarg nieograniczony</w:t>
      </w:r>
    </w:p>
    <w:p w:rsidR="000957D3" w:rsidRPr="00C048C8" w:rsidRDefault="000957D3" w:rsidP="00AC1AB6">
      <w:pPr>
        <w:pBdr>
          <w:left w:val="single" w:sz="4" w:space="4" w:color="auto"/>
          <w:right w:val="single" w:sz="4" w:space="4" w:color="auto"/>
        </w:pBdr>
        <w:tabs>
          <w:tab w:val="left" w:pos="6240"/>
        </w:tabs>
        <w:jc w:val="center"/>
        <w:rPr>
          <w:rFonts w:cs="Arial"/>
          <w:bCs/>
          <w:sz w:val="18"/>
          <w:szCs w:val="18"/>
          <w:u w:val="single"/>
        </w:rPr>
      </w:pPr>
    </w:p>
    <w:p w:rsidR="000957D3" w:rsidRPr="00C048C8" w:rsidRDefault="000957D3" w:rsidP="00E23064">
      <w:pPr>
        <w:pBdr>
          <w:left w:val="single" w:sz="4" w:space="4" w:color="auto"/>
          <w:right w:val="single" w:sz="4" w:space="4" w:color="auto"/>
        </w:pBdr>
        <w:tabs>
          <w:tab w:val="left" w:pos="6240"/>
        </w:tabs>
        <w:jc w:val="center"/>
        <w:rPr>
          <w:rFonts w:cs="Arial"/>
          <w:bCs/>
          <w:sz w:val="18"/>
          <w:szCs w:val="18"/>
        </w:rPr>
      </w:pPr>
      <w:r w:rsidRPr="00C048C8">
        <w:rPr>
          <w:rFonts w:cs="Arial"/>
          <w:b/>
          <w:bCs/>
          <w:iCs/>
          <w:sz w:val="18"/>
          <w:szCs w:val="18"/>
        </w:rPr>
        <w:t>„</w:t>
      </w:r>
      <w:r w:rsidR="00E23064">
        <w:rPr>
          <w:rFonts w:cs="Arial"/>
          <w:b/>
          <w:bCs/>
          <w:i/>
          <w:iCs/>
          <w:sz w:val="18"/>
          <w:szCs w:val="18"/>
        </w:rPr>
        <w:t>Rozbiórka budynku gospodarczego w Trzcińsku Zdrój</w:t>
      </w:r>
      <w:r w:rsidRPr="00C048C8">
        <w:rPr>
          <w:rFonts w:cs="Arial"/>
          <w:b/>
          <w:sz w:val="18"/>
          <w:szCs w:val="18"/>
        </w:rPr>
        <w:t>”</w:t>
      </w:r>
    </w:p>
    <w:p w:rsidR="000957D3" w:rsidRPr="00C048C8" w:rsidRDefault="000957D3" w:rsidP="00AC1AB6">
      <w:pPr>
        <w:pStyle w:val="Tekstpodstawowy"/>
        <w:pBdr>
          <w:left w:val="single" w:sz="4" w:space="4" w:color="auto"/>
          <w:right w:val="single" w:sz="4" w:space="4" w:color="auto"/>
        </w:pBdr>
        <w:rPr>
          <w:rFonts w:cs="Arial"/>
          <w:sz w:val="18"/>
          <w:szCs w:val="18"/>
        </w:rPr>
      </w:pPr>
    </w:p>
    <w:p w:rsidR="000957D3" w:rsidRPr="00C048C8" w:rsidRDefault="000957D3" w:rsidP="00AC1AB6">
      <w:pPr>
        <w:pBdr>
          <w:left w:val="single" w:sz="4" w:space="4" w:color="auto"/>
          <w:bottom w:val="single" w:sz="4" w:space="0" w:color="auto"/>
          <w:right w:val="single" w:sz="4" w:space="4" w:color="auto"/>
        </w:pBdr>
        <w:jc w:val="center"/>
        <w:rPr>
          <w:rFonts w:cs="Arial"/>
          <w:bCs/>
          <w:sz w:val="18"/>
          <w:szCs w:val="18"/>
        </w:rPr>
      </w:pPr>
      <w:r w:rsidRPr="00C048C8">
        <w:rPr>
          <w:rFonts w:cs="Arial"/>
          <w:bCs/>
          <w:sz w:val="18"/>
          <w:szCs w:val="18"/>
        </w:rPr>
        <w:t>Nie otwierać przed dniem …………….. do godz. ………</w:t>
      </w:r>
    </w:p>
    <w:p w:rsidR="000957D3" w:rsidRPr="00C048C8" w:rsidRDefault="000957D3" w:rsidP="00375AF8">
      <w:pPr>
        <w:jc w:val="both"/>
        <w:rPr>
          <w:sz w:val="22"/>
          <w:szCs w:val="22"/>
        </w:rPr>
      </w:pP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 xml:space="preserve">Jeżeli oferta zawiera informacje stanowiące tajemnice przedsiębiorstwa w rozumieniu przepisów art. 11 ustawy z dnia 14 kwietnia 1993 r. o zwalczaniu nieuczciwej konkurencji (Dz. U. 2003 Nr 153 poz. 1503 z </w:t>
      </w:r>
      <w:proofErr w:type="spellStart"/>
      <w:r w:rsidRPr="00C048C8">
        <w:rPr>
          <w:sz w:val="22"/>
          <w:szCs w:val="22"/>
        </w:rPr>
        <w:t>późn</w:t>
      </w:r>
      <w:proofErr w:type="spellEnd"/>
      <w:r w:rsidRPr="00C048C8">
        <w:rPr>
          <w:sz w:val="22"/>
          <w:szCs w:val="22"/>
        </w:rPr>
        <w:t>. zm.), wówczas informacje te muszą być wyodrębnione w formie osobnego 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 xml:space="preserve">Nie ujawnia się tajemnicy stanowiących tajemnicę przedsiębiorstwa w rozumieniu przepisów o zwalczaniu nieuczciwej konkurencji, jeżeli wykonawca, nie później niż w terminie składania ofert w postępowaniu, zastrzegł, że nie mogą być one udostępniane oraz wykazał, iż zastrzeżone informacje stanowią tajemnicę przedsiębiorstwa. Wykonawca nie może zastrzec informacji, o których mowa w art. 86 ust. 4 </w:t>
      </w:r>
      <w:proofErr w:type="spellStart"/>
      <w:r w:rsidRPr="00C048C8">
        <w:rPr>
          <w:sz w:val="22"/>
          <w:szCs w:val="22"/>
        </w:rPr>
        <w:t>Pzp</w:t>
      </w:r>
      <w:proofErr w:type="spellEnd"/>
      <w:r w:rsidRPr="00C048C8">
        <w:rPr>
          <w:sz w:val="22"/>
          <w:szCs w:val="22"/>
        </w:rPr>
        <w:t>.</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Zastrzeżenie informacji, które nie stanowią tajemnicy przedsiębiorstwa w rozumieniu ww. ustawy w momencie odmowy na wezwanie Zamawiającego do odtajnienia przez Wykonawcę tej części oferty, skutkować będzie ujawnieniem tych informacji.</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Wskazanym jest, aby wszystkie kartki oferty były ponumerowane i parafowane.</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Zaleca się, aby oferta była zszyta/spięta w sposób uniemożliwiający wypadnięcie jakiegokolwiek z dokumentów oferty.</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Wykonawca może wprowadzić zmiany lub wycofać ofertę przed terminem składania ofert.</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 xml:space="preserve">Wprowadzone zmiany muszą być złożone wg takich samych zasad jak złożona oferta tj. w odpowiednio oznakowanej kopercie z dopiskiem „ZMIANA” (pozostałe oznakowanie jak w pkt 14). </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Koperty oznakowane dopiskiem „ZMIANA” zostaną otwarte na sesji publicznego otwarcia ofert przy otwieraniu oferty Wykonawcy, który wprowadził zmiany i po stwierdzeniu poprawności procedury dokonania zmian, zostaną dołączone do oferty.</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Wykonawca ma prawo przed upływem terminu składania ofert wycofać się  z postępowania poprzez złożenie pisemnego powiadomienia (wg takich samych zasad jak wprowadzanie zmian) z napisem na kopercie „WYCOFANIE”.</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Oferty wycofane nie będą otwierane na sesji publicznego otwarcia ofert i zostaną zwrócone Wykonawcy.</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 xml:space="preserve">W przypadku nieprawidłowego zaadresowania lub nieskutecznego zamknięcia opakowania oferty, Zamawiający nie bierze odpowiedzialności za złe skierowanie przesyłki lub jej przedterminowe otwarcie. Oferta taka nie weźmie udziału w postępowaniu. </w:t>
      </w:r>
    </w:p>
    <w:p w:rsidR="000957D3" w:rsidRPr="00C048C8" w:rsidRDefault="000957D3" w:rsidP="00411EF7">
      <w:pPr>
        <w:jc w:val="both"/>
        <w:rPr>
          <w:sz w:val="22"/>
          <w:szCs w:val="22"/>
        </w:rPr>
      </w:pPr>
    </w:p>
    <w:p w:rsidR="000957D3" w:rsidRPr="00C048C8" w:rsidRDefault="000957D3" w:rsidP="00411EF7">
      <w:pPr>
        <w:jc w:val="both"/>
        <w:rPr>
          <w:sz w:val="22"/>
          <w:szCs w:val="22"/>
        </w:rPr>
      </w:pPr>
    </w:p>
    <w:p w:rsidR="000957D3" w:rsidRPr="00C048C8" w:rsidRDefault="000957D3" w:rsidP="00411EF7">
      <w:pPr>
        <w:jc w:val="both"/>
        <w:rPr>
          <w:b/>
          <w:sz w:val="22"/>
          <w:szCs w:val="22"/>
        </w:rPr>
      </w:pPr>
      <w:r w:rsidRPr="00C048C8">
        <w:rPr>
          <w:b/>
          <w:sz w:val="22"/>
          <w:szCs w:val="22"/>
        </w:rPr>
        <w:t>XVII. MIEJSCE ORAZ TERMIN SKŁADANIA I OTWARCIA OFERT</w:t>
      </w:r>
    </w:p>
    <w:p w:rsidR="000957D3" w:rsidRPr="00C048C8" w:rsidRDefault="000957D3" w:rsidP="00851E82">
      <w:pPr>
        <w:widowControl w:val="0"/>
        <w:numPr>
          <w:ilvl w:val="0"/>
          <w:numId w:val="25"/>
        </w:numPr>
        <w:tabs>
          <w:tab w:val="clear" w:pos="720"/>
          <w:tab w:val="num" w:pos="540"/>
        </w:tabs>
        <w:autoSpaceDE w:val="0"/>
        <w:autoSpaceDN w:val="0"/>
        <w:adjustRightInd w:val="0"/>
        <w:ind w:left="540"/>
        <w:jc w:val="both"/>
        <w:rPr>
          <w:b/>
          <w:bCs/>
          <w:sz w:val="22"/>
          <w:szCs w:val="22"/>
        </w:rPr>
      </w:pPr>
      <w:r w:rsidRPr="00C048C8">
        <w:rPr>
          <w:sz w:val="22"/>
          <w:szCs w:val="22"/>
        </w:rPr>
        <w:t xml:space="preserve">Zabezpieczoną ofertę należy złożyć w terminie </w:t>
      </w:r>
      <w:r w:rsidRPr="00C048C8">
        <w:rPr>
          <w:b/>
          <w:bCs/>
          <w:sz w:val="22"/>
          <w:szCs w:val="22"/>
        </w:rPr>
        <w:t xml:space="preserve">do dnia </w:t>
      </w:r>
      <w:r w:rsidR="00BF0570">
        <w:rPr>
          <w:b/>
          <w:bCs/>
          <w:sz w:val="22"/>
          <w:szCs w:val="22"/>
        </w:rPr>
        <w:t>23</w:t>
      </w:r>
      <w:r w:rsidR="00E23064">
        <w:rPr>
          <w:b/>
          <w:bCs/>
          <w:sz w:val="22"/>
          <w:szCs w:val="22"/>
        </w:rPr>
        <w:t xml:space="preserve"> sierpnia</w:t>
      </w:r>
      <w:r w:rsidRPr="00C048C8">
        <w:rPr>
          <w:b/>
          <w:bCs/>
          <w:sz w:val="22"/>
          <w:szCs w:val="22"/>
        </w:rPr>
        <w:t xml:space="preserve"> 2018 r. do godz. 13.30 </w:t>
      </w:r>
      <w:r w:rsidRPr="00C048C8">
        <w:rPr>
          <w:bCs/>
          <w:sz w:val="22"/>
          <w:szCs w:val="22"/>
        </w:rPr>
        <w:t xml:space="preserve">w budynku Starostwa Powiatowego w Gryfinie </w:t>
      </w:r>
      <w:r w:rsidRPr="00C048C8">
        <w:rPr>
          <w:b/>
          <w:bCs/>
          <w:sz w:val="22"/>
          <w:szCs w:val="22"/>
        </w:rPr>
        <w:t>przy ul. Sprzymierzonych 4, w Kancelarii Ogólnej, pok. nr 11.</w:t>
      </w:r>
    </w:p>
    <w:p w:rsidR="000957D3" w:rsidRPr="00C048C8" w:rsidRDefault="000957D3" w:rsidP="00851E82">
      <w:pPr>
        <w:widowControl w:val="0"/>
        <w:numPr>
          <w:ilvl w:val="0"/>
          <w:numId w:val="25"/>
        </w:numPr>
        <w:tabs>
          <w:tab w:val="clear" w:pos="720"/>
          <w:tab w:val="num" w:pos="540"/>
        </w:tabs>
        <w:autoSpaceDE w:val="0"/>
        <w:autoSpaceDN w:val="0"/>
        <w:adjustRightInd w:val="0"/>
        <w:ind w:left="540"/>
        <w:jc w:val="both"/>
        <w:rPr>
          <w:b/>
          <w:bCs/>
          <w:sz w:val="22"/>
          <w:szCs w:val="22"/>
        </w:rPr>
      </w:pPr>
      <w:r w:rsidRPr="00C048C8">
        <w:rPr>
          <w:sz w:val="22"/>
          <w:szCs w:val="22"/>
        </w:rPr>
        <w:t>Otwarcie ofert nastąpi w dniu</w:t>
      </w:r>
      <w:r w:rsidR="00B71CFF">
        <w:rPr>
          <w:sz w:val="22"/>
          <w:szCs w:val="22"/>
        </w:rPr>
        <w:t xml:space="preserve"> </w:t>
      </w:r>
      <w:r w:rsidR="00BF0570">
        <w:rPr>
          <w:b/>
          <w:sz w:val="22"/>
          <w:szCs w:val="22"/>
        </w:rPr>
        <w:t>23</w:t>
      </w:r>
      <w:r w:rsidR="00E23064">
        <w:rPr>
          <w:b/>
          <w:bCs/>
          <w:sz w:val="22"/>
          <w:szCs w:val="22"/>
        </w:rPr>
        <w:t xml:space="preserve"> sierpnia</w:t>
      </w:r>
      <w:r w:rsidRPr="00C048C8">
        <w:rPr>
          <w:b/>
          <w:bCs/>
          <w:sz w:val="22"/>
          <w:szCs w:val="22"/>
        </w:rPr>
        <w:t xml:space="preserve"> 2018 r. o godz. 14.00 </w:t>
      </w:r>
      <w:r w:rsidRPr="00C048C8">
        <w:rPr>
          <w:bCs/>
          <w:sz w:val="22"/>
          <w:szCs w:val="22"/>
        </w:rPr>
        <w:t>w budynku Starostwa Powiatowego w Gryfinie przy ul. Sprzymierzonych 4 – sala obrad (I piętro).</w:t>
      </w:r>
    </w:p>
    <w:p w:rsidR="000957D3" w:rsidRPr="00C048C8" w:rsidRDefault="000957D3" w:rsidP="00851E82">
      <w:pPr>
        <w:widowControl w:val="0"/>
        <w:numPr>
          <w:ilvl w:val="0"/>
          <w:numId w:val="25"/>
        </w:numPr>
        <w:tabs>
          <w:tab w:val="clear" w:pos="720"/>
          <w:tab w:val="num" w:pos="540"/>
        </w:tabs>
        <w:autoSpaceDE w:val="0"/>
        <w:autoSpaceDN w:val="0"/>
        <w:adjustRightInd w:val="0"/>
        <w:ind w:left="540"/>
        <w:jc w:val="both"/>
        <w:rPr>
          <w:b/>
          <w:bCs/>
          <w:sz w:val="22"/>
          <w:szCs w:val="22"/>
        </w:rPr>
      </w:pPr>
      <w:r w:rsidRPr="00C048C8">
        <w:rPr>
          <w:bCs/>
          <w:sz w:val="22"/>
          <w:szCs w:val="22"/>
        </w:rPr>
        <w:t xml:space="preserve">Niezwłocznie po otwarciu ofert zamawiający zamieści na swojej stronie internetowej informacje dotyczące: </w:t>
      </w:r>
    </w:p>
    <w:p w:rsidR="000957D3" w:rsidRPr="00C048C8" w:rsidRDefault="000957D3" w:rsidP="00851E82">
      <w:pPr>
        <w:widowControl w:val="0"/>
        <w:numPr>
          <w:ilvl w:val="1"/>
          <w:numId w:val="25"/>
        </w:numPr>
        <w:tabs>
          <w:tab w:val="clear" w:pos="1440"/>
          <w:tab w:val="num" w:pos="900"/>
        </w:tabs>
        <w:autoSpaceDE w:val="0"/>
        <w:autoSpaceDN w:val="0"/>
        <w:adjustRightInd w:val="0"/>
        <w:ind w:left="900"/>
        <w:jc w:val="both"/>
        <w:rPr>
          <w:b/>
          <w:bCs/>
          <w:sz w:val="22"/>
          <w:szCs w:val="22"/>
        </w:rPr>
      </w:pPr>
      <w:r w:rsidRPr="00C048C8">
        <w:rPr>
          <w:bCs/>
          <w:sz w:val="22"/>
          <w:szCs w:val="22"/>
        </w:rPr>
        <w:t xml:space="preserve">kwoty, jaką zamierza przeznaczyć na sfinansowanie zamówienia; </w:t>
      </w:r>
    </w:p>
    <w:p w:rsidR="000957D3" w:rsidRPr="00C048C8" w:rsidRDefault="000957D3" w:rsidP="00851E82">
      <w:pPr>
        <w:widowControl w:val="0"/>
        <w:numPr>
          <w:ilvl w:val="1"/>
          <w:numId w:val="25"/>
        </w:numPr>
        <w:tabs>
          <w:tab w:val="clear" w:pos="1440"/>
          <w:tab w:val="num" w:pos="900"/>
        </w:tabs>
        <w:autoSpaceDE w:val="0"/>
        <w:autoSpaceDN w:val="0"/>
        <w:adjustRightInd w:val="0"/>
        <w:ind w:left="900"/>
        <w:jc w:val="both"/>
        <w:rPr>
          <w:b/>
          <w:bCs/>
          <w:sz w:val="22"/>
          <w:szCs w:val="22"/>
        </w:rPr>
      </w:pPr>
      <w:r w:rsidRPr="00C048C8">
        <w:rPr>
          <w:bCs/>
          <w:sz w:val="22"/>
          <w:szCs w:val="22"/>
        </w:rPr>
        <w:t xml:space="preserve">firm oraz adresów wykonawców, którzy złożyli oferty w terminie; </w:t>
      </w:r>
    </w:p>
    <w:p w:rsidR="000957D3" w:rsidRPr="00C048C8" w:rsidRDefault="000957D3" w:rsidP="00851E82">
      <w:pPr>
        <w:widowControl w:val="0"/>
        <w:numPr>
          <w:ilvl w:val="1"/>
          <w:numId w:val="25"/>
        </w:numPr>
        <w:tabs>
          <w:tab w:val="clear" w:pos="1440"/>
          <w:tab w:val="num" w:pos="900"/>
        </w:tabs>
        <w:autoSpaceDE w:val="0"/>
        <w:autoSpaceDN w:val="0"/>
        <w:adjustRightInd w:val="0"/>
        <w:ind w:left="900"/>
        <w:jc w:val="both"/>
        <w:rPr>
          <w:b/>
          <w:bCs/>
          <w:sz w:val="22"/>
          <w:szCs w:val="22"/>
        </w:rPr>
      </w:pPr>
      <w:r w:rsidRPr="00C048C8">
        <w:rPr>
          <w:bCs/>
          <w:sz w:val="22"/>
          <w:szCs w:val="22"/>
        </w:rPr>
        <w:t>ceny, terminu wykonania zamówienia, okresu gwarancji i warunków płatności zawartych w ofertach.</w:t>
      </w:r>
    </w:p>
    <w:p w:rsidR="000957D3" w:rsidRPr="00C048C8" w:rsidRDefault="000957D3" w:rsidP="00411EF7">
      <w:pPr>
        <w:jc w:val="both"/>
        <w:rPr>
          <w:sz w:val="22"/>
          <w:szCs w:val="22"/>
        </w:rPr>
      </w:pPr>
    </w:p>
    <w:p w:rsidR="000957D3" w:rsidRPr="00C048C8" w:rsidRDefault="000957D3" w:rsidP="00411EF7">
      <w:pPr>
        <w:jc w:val="both"/>
        <w:rPr>
          <w:b/>
          <w:sz w:val="22"/>
          <w:szCs w:val="22"/>
        </w:rPr>
      </w:pPr>
      <w:r w:rsidRPr="00C048C8">
        <w:rPr>
          <w:b/>
          <w:sz w:val="22"/>
          <w:szCs w:val="22"/>
        </w:rPr>
        <w:t>XVIII. OPIS SPOSOBU OBLICZENIA CENY</w:t>
      </w:r>
    </w:p>
    <w:p w:rsidR="000957D3" w:rsidRPr="00C048C8" w:rsidRDefault="000957D3" w:rsidP="00411EF7">
      <w:pPr>
        <w:jc w:val="both"/>
        <w:rPr>
          <w:b/>
          <w:sz w:val="22"/>
          <w:szCs w:val="22"/>
        </w:rPr>
      </w:pPr>
    </w:p>
    <w:p w:rsidR="004C0676" w:rsidRPr="004C0676" w:rsidRDefault="004C0676" w:rsidP="004C0676">
      <w:pPr>
        <w:jc w:val="both"/>
        <w:rPr>
          <w:bCs/>
          <w:sz w:val="22"/>
          <w:szCs w:val="22"/>
          <w:lang w:val="x-none"/>
        </w:rPr>
      </w:pPr>
      <w:r w:rsidRPr="004C0676">
        <w:rPr>
          <w:bCs/>
          <w:sz w:val="22"/>
          <w:szCs w:val="22"/>
          <w:lang w:val="x-none"/>
        </w:rPr>
        <w:t>1. Cenę należy wyliczyć na podstawie wszystkich dostarczonych do SIWZ dokumentów.</w:t>
      </w:r>
    </w:p>
    <w:p w:rsidR="004C0676" w:rsidRPr="004C0676" w:rsidRDefault="004C0676" w:rsidP="004C0676">
      <w:pPr>
        <w:jc w:val="both"/>
        <w:rPr>
          <w:sz w:val="22"/>
          <w:szCs w:val="22"/>
        </w:rPr>
      </w:pPr>
    </w:p>
    <w:p w:rsidR="004C0676" w:rsidRPr="004C0676" w:rsidRDefault="004C0676" w:rsidP="004C0676">
      <w:pPr>
        <w:jc w:val="both"/>
        <w:rPr>
          <w:sz w:val="22"/>
          <w:szCs w:val="22"/>
        </w:rPr>
      </w:pPr>
      <w:r w:rsidRPr="004C0676">
        <w:rPr>
          <w:sz w:val="22"/>
          <w:szCs w:val="22"/>
        </w:rPr>
        <w:t>2. Strony przyjmują, że pozycje przedmiaru, dla których nie zostały określone przez Wykonawcę ceny jednostkowe w kosztorysie ofertowym zostały ujęte przez Wykonawcę w wycenach innych pozycji kosztorysu ofertowego i nie będą podlegały odrębnej zapłacie.</w:t>
      </w:r>
    </w:p>
    <w:p w:rsidR="004C0676" w:rsidRPr="004C0676" w:rsidRDefault="004C0676" w:rsidP="004C0676">
      <w:pPr>
        <w:jc w:val="both"/>
        <w:rPr>
          <w:sz w:val="22"/>
          <w:szCs w:val="22"/>
        </w:rPr>
      </w:pPr>
    </w:p>
    <w:p w:rsidR="004C0676" w:rsidRPr="004C0676" w:rsidRDefault="004C0676" w:rsidP="004C0676">
      <w:pPr>
        <w:jc w:val="both"/>
        <w:rPr>
          <w:bCs/>
          <w:sz w:val="22"/>
          <w:szCs w:val="22"/>
          <w:u w:val="single"/>
          <w:lang w:val="x-none"/>
        </w:rPr>
      </w:pPr>
      <w:r w:rsidRPr="004C0676">
        <w:rPr>
          <w:bCs/>
          <w:sz w:val="22"/>
          <w:szCs w:val="22"/>
          <w:lang w:val="x-none"/>
        </w:rPr>
        <w:t xml:space="preserve">3. Cena oferty musi uwzględniać wartość podatku od towarów i usług VAT, innych opłat                          i podatków, opłat celnych, kosztów pierwotnej legalizacji. Wynagrodzenie obejmuje wszystkie koszty związane z realizacją przedmiotu zamówienia. Cenę należy podać w złotych polskich w postaci cyfrowej i słownej. </w:t>
      </w:r>
      <w:r w:rsidRPr="004C0676">
        <w:rPr>
          <w:bCs/>
          <w:sz w:val="22"/>
          <w:szCs w:val="22"/>
          <w:u w:val="single"/>
          <w:lang w:val="x-none"/>
        </w:rPr>
        <w:t>Podana cena oferty jest ceną ryczałtową i musi obejmować wszystkie koszty związane z realizacją przedmiotu umowy w zakresie opisanym dokumentacją projektową i ST.</w:t>
      </w:r>
    </w:p>
    <w:p w:rsidR="004C0676" w:rsidRPr="004C0676" w:rsidRDefault="004C0676" w:rsidP="004C0676">
      <w:pPr>
        <w:jc w:val="both"/>
        <w:rPr>
          <w:bCs/>
          <w:sz w:val="22"/>
          <w:szCs w:val="22"/>
          <w:lang w:val="x-none"/>
        </w:rPr>
      </w:pPr>
    </w:p>
    <w:p w:rsidR="004C0676" w:rsidRPr="004C0676" w:rsidRDefault="004C0676" w:rsidP="004C0676">
      <w:pPr>
        <w:jc w:val="both"/>
        <w:rPr>
          <w:sz w:val="22"/>
          <w:szCs w:val="22"/>
        </w:rPr>
      </w:pPr>
      <w:r w:rsidRPr="004C0676">
        <w:rPr>
          <w:sz w:val="22"/>
          <w:szCs w:val="22"/>
        </w:rPr>
        <w:t>4.  Sposób przedstawienia ceny w formularzu ofertowym:</w:t>
      </w:r>
    </w:p>
    <w:p w:rsidR="004C0676" w:rsidRPr="004C0676" w:rsidRDefault="004C0676" w:rsidP="004C0676">
      <w:pPr>
        <w:jc w:val="both"/>
        <w:rPr>
          <w:sz w:val="22"/>
          <w:szCs w:val="22"/>
        </w:rPr>
      </w:pPr>
    </w:p>
    <w:p w:rsidR="004C0676" w:rsidRPr="004C0676" w:rsidRDefault="004C0676" w:rsidP="004C0676">
      <w:pPr>
        <w:jc w:val="both"/>
        <w:rPr>
          <w:b/>
          <w:sz w:val="22"/>
          <w:szCs w:val="22"/>
        </w:rPr>
      </w:pPr>
      <w:r w:rsidRPr="004C0676">
        <w:rPr>
          <w:sz w:val="22"/>
          <w:szCs w:val="22"/>
        </w:rPr>
        <w:t xml:space="preserve">Cena ryczałtowa za wykonanie całości przedmiotu zamówienia bez podatku VAT ……........... zł, powiększona o podatek VAT, którego stawka wynosi 23 %, tj. wartość VAT w wysokości ………....... zł, to jest łącznie należność ryczałtowa za wykonanie całości przedmiotu zamówienia w wysokości .......................... zł </w:t>
      </w:r>
      <w:r w:rsidRPr="004C0676">
        <w:rPr>
          <w:b/>
          <w:sz w:val="22"/>
          <w:szCs w:val="22"/>
        </w:rPr>
        <w:t>(cena oferty).</w:t>
      </w:r>
    </w:p>
    <w:p w:rsidR="004C0676" w:rsidRPr="004C0676" w:rsidRDefault="004C0676" w:rsidP="004C0676">
      <w:pPr>
        <w:jc w:val="both"/>
        <w:rPr>
          <w:b/>
          <w:sz w:val="22"/>
          <w:szCs w:val="22"/>
        </w:rPr>
      </w:pPr>
    </w:p>
    <w:p w:rsidR="004C0676" w:rsidRPr="004C0676" w:rsidRDefault="004C0676" w:rsidP="004C0676">
      <w:pPr>
        <w:jc w:val="both"/>
        <w:rPr>
          <w:bCs/>
          <w:sz w:val="22"/>
          <w:szCs w:val="22"/>
        </w:rPr>
      </w:pPr>
      <w:r w:rsidRPr="004C0676">
        <w:rPr>
          <w:bCs/>
          <w:sz w:val="22"/>
          <w:szCs w:val="22"/>
        </w:rPr>
        <w:t xml:space="preserve">5. Cena oferty ma charakter ryczałtowy. Wykonawca ma obowiązek sporządzenia kosztorysów ofertowych (w wersji szczegółowej i uproszczonej wraz z tabelą elementów scalonych i zestawieniami: materiałów i sprzętu) oraz przedłożenia ich Zamawiającemu na </w:t>
      </w:r>
      <w:r w:rsidRPr="004C0676">
        <w:rPr>
          <w:bCs/>
          <w:sz w:val="22"/>
          <w:szCs w:val="22"/>
          <w:u w:val="single"/>
        </w:rPr>
        <w:t>3 dni przed dniem podpisania umowy.</w:t>
      </w:r>
      <w:r w:rsidRPr="004C0676">
        <w:rPr>
          <w:bCs/>
          <w:sz w:val="22"/>
          <w:szCs w:val="22"/>
        </w:rPr>
        <w:t xml:space="preserve"> Kosztorysy ofertowe muszą obejmować cały przedmiot zamówienia opisany w SIWZ. Załączone przedmiary robót uwzględniające cały etap realizacji robót są materiałem pomocniczym, który ma ułatwić Wykonawcy sporządzenie własnego kosztorysu, który ma obejmować realizację przedmiotu zamówienia będącego przedmiotem tego postępowania o udzielenie zamówienia publicznego opisanego w niniejszej SIWZ. Kosztorys ofertowy będzie sprawdzany  tylko pod kątem skontrolowania, czy nie doszło do błędu w obliczeniu ceny. Niezgodność kosztorysu ofertowego z przedstawionymi w celach poglądowych przez Zamawiającego przedmiarami robót, nie musi  być oceniony jako błąd w obliczeniu ceny  z uwagi na ryczałtową cenę oferty. Kosztorys ofertowy będzie podstawą do negocjacji warunków wykonania ewentualnych robót zamiennych i powtórzenia podobnych robót budowlanych jak te opisane w niniejszej SIWZ oraz do celów rozliczeniowych. </w:t>
      </w:r>
      <w:r w:rsidRPr="004C0676">
        <w:rPr>
          <w:sz w:val="22"/>
          <w:szCs w:val="22"/>
        </w:rPr>
        <w:t xml:space="preserve">Jeżeli Wykonawca w otrzymanych przez Zamawiającego przedmiarach robót ma zaniżone ilości w stosunku do załączonej do niniejszej SIWZ dokumentacji projektowej, to będzie on zobowiązany do wykonania wszystkich robót wymienionych we wszystkich w/w projektach bez dodatkowego wynagrodzenia.     </w:t>
      </w:r>
    </w:p>
    <w:p w:rsidR="004C0676" w:rsidRPr="004C0676" w:rsidRDefault="004C0676" w:rsidP="004C0676">
      <w:pPr>
        <w:jc w:val="both"/>
        <w:rPr>
          <w:bCs/>
          <w:sz w:val="22"/>
          <w:szCs w:val="22"/>
        </w:rPr>
      </w:pPr>
    </w:p>
    <w:p w:rsidR="004C0676" w:rsidRPr="004C0676" w:rsidRDefault="004C0676" w:rsidP="004C0676">
      <w:pPr>
        <w:jc w:val="both"/>
        <w:rPr>
          <w:bCs/>
          <w:sz w:val="22"/>
          <w:szCs w:val="22"/>
        </w:rPr>
      </w:pPr>
      <w:r w:rsidRPr="004C0676">
        <w:rPr>
          <w:sz w:val="22"/>
          <w:szCs w:val="22"/>
        </w:rPr>
        <w:t xml:space="preserve">6. W przypadku jakichkolwiek wątpliwości, uwag dotyczących przedmiarów robót oraz dokumentacji projektowej wymienionej Części III SIWZ należy kierować do Zamawiającego zapytanie w celu udzielenia wyjaśnień. Przedmiary robót należy traktować jako materiał pomocniczy do przygotowania oferty. </w:t>
      </w:r>
    </w:p>
    <w:p w:rsidR="004C0676" w:rsidRPr="004C0676" w:rsidRDefault="004C0676" w:rsidP="004C0676">
      <w:pPr>
        <w:jc w:val="both"/>
        <w:rPr>
          <w:bCs/>
          <w:sz w:val="22"/>
          <w:szCs w:val="22"/>
        </w:rPr>
      </w:pPr>
    </w:p>
    <w:p w:rsidR="004C0676" w:rsidRPr="004C0676" w:rsidRDefault="004C0676" w:rsidP="004C0676">
      <w:pPr>
        <w:jc w:val="both"/>
        <w:rPr>
          <w:bCs/>
          <w:sz w:val="22"/>
          <w:szCs w:val="22"/>
        </w:rPr>
      </w:pPr>
      <w:r w:rsidRPr="004C0676">
        <w:rPr>
          <w:sz w:val="22"/>
          <w:szCs w:val="22"/>
        </w:rPr>
        <w:t xml:space="preserve">7. Zamawiający zgodnie z art. 87 ust. 2 ustawy z dnia 29 stycznia 2004 r. Prawo zamówień publicznych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4C0676" w:rsidRPr="004C0676" w:rsidRDefault="004C0676" w:rsidP="004C0676">
      <w:pPr>
        <w:jc w:val="both"/>
        <w:rPr>
          <w:bCs/>
          <w:sz w:val="22"/>
          <w:szCs w:val="22"/>
          <w:lang w:val="x-none"/>
        </w:rPr>
      </w:pPr>
    </w:p>
    <w:p w:rsidR="004C0676" w:rsidRPr="004C0676" w:rsidRDefault="004C0676" w:rsidP="004C0676">
      <w:pPr>
        <w:jc w:val="both"/>
        <w:rPr>
          <w:bCs/>
          <w:sz w:val="22"/>
          <w:szCs w:val="22"/>
          <w:lang w:val="x-none"/>
        </w:rPr>
      </w:pPr>
      <w:r w:rsidRPr="004C0676">
        <w:rPr>
          <w:bCs/>
          <w:sz w:val="22"/>
          <w:szCs w:val="22"/>
        </w:rPr>
        <w:t>8.</w:t>
      </w:r>
      <w:r w:rsidRPr="004C0676">
        <w:rPr>
          <w:b/>
          <w:bCs/>
          <w:sz w:val="22"/>
          <w:szCs w:val="22"/>
        </w:rPr>
        <w:t xml:space="preserve"> </w:t>
      </w:r>
      <w:r w:rsidRPr="004C0676">
        <w:rPr>
          <w:bCs/>
          <w:sz w:val="22"/>
          <w:szCs w:val="22"/>
          <w:lang w:val="x-none"/>
        </w:rPr>
        <w:t xml:space="preserve">Ustalona cena (zaokrąglona do 1 grosza) podana przez Wykonawcę w Formularzu Ofertowym jest wyrażoną w pieniądzu łącznie z podatkiem od towarów i usług </w:t>
      </w:r>
      <w:r w:rsidRPr="004C0676">
        <w:rPr>
          <w:bCs/>
          <w:sz w:val="22"/>
          <w:szCs w:val="22"/>
        </w:rPr>
        <w:t>(</w:t>
      </w:r>
      <w:r w:rsidRPr="004C0676">
        <w:rPr>
          <w:bCs/>
          <w:sz w:val="22"/>
          <w:szCs w:val="22"/>
          <w:lang w:val="x-none"/>
        </w:rPr>
        <w:t>VAT</w:t>
      </w:r>
      <w:r w:rsidRPr="004C0676">
        <w:rPr>
          <w:bCs/>
          <w:sz w:val="22"/>
          <w:szCs w:val="22"/>
        </w:rPr>
        <w:t>)</w:t>
      </w:r>
      <w:r w:rsidRPr="004C0676">
        <w:rPr>
          <w:bCs/>
          <w:sz w:val="22"/>
          <w:szCs w:val="22"/>
          <w:lang w:val="x-none"/>
        </w:rPr>
        <w:t>,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w:t>
      </w:r>
      <w:r w:rsidRPr="004C0676">
        <w:rPr>
          <w:bCs/>
          <w:sz w:val="22"/>
          <w:szCs w:val="22"/>
        </w:rPr>
        <w:t> </w:t>
      </w:r>
      <w:r w:rsidRPr="004C0676">
        <w:rPr>
          <w:bCs/>
          <w:sz w:val="22"/>
          <w:szCs w:val="22"/>
          <w:lang w:val="x-none"/>
        </w:rPr>
        <w:t>wzoru umowy. Tak obliczona cena będzie brana pod uwagę przez komisję przetargową w trakcie wyboru najkorzystniejszej oferty.</w:t>
      </w:r>
    </w:p>
    <w:p w:rsidR="004C0676" w:rsidRPr="004C0676" w:rsidRDefault="004C0676" w:rsidP="004C0676">
      <w:pPr>
        <w:jc w:val="both"/>
        <w:rPr>
          <w:bCs/>
          <w:sz w:val="22"/>
          <w:szCs w:val="22"/>
          <w:lang w:val="x-none"/>
        </w:rPr>
      </w:pPr>
    </w:p>
    <w:p w:rsidR="004C0676" w:rsidRPr="004C0676" w:rsidRDefault="004C0676" w:rsidP="004C0676">
      <w:pPr>
        <w:jc w:val="both"/>
        <w:rPr>
          <w:bCs/>
          <w:sz w:val="22"/>
          <w:szCs w:val="22"/>
          <w:lang w:val="x-none"/>
        </w:rPr>
      </w:pPr>
      <w:r w:rsidRPr="004C0676">
        <w:rPr>
          <w:bCs/>
          <w:sz w:val="22"/>
          <w:szCs w:val="22"/>
          <w:lang w:val="x-none"/>
        </w:rPr>
        <w:t xml:space="preserve">9. W cenie oferty, wyceniając poszczególne elementy przedmiaru robót, należy uwzględnić również: </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koszty związane z zagospodarowaniem placu budowy oraz koszty prac porządkowych po zakończeniu zadania,</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koszty zorganizowania zaplecza Wykonawcy,</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koszty związane z ogrodzeniem i oznakowaniem terenu budowy oraz odpowiednim oznakowaniem i zabezpieczeniem miejsc prowadzenia robót, wygrodzeniem stref niebezpiecznych,</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koszty pełnej obsługi geodezyjnej,</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koszty wykonania odkrywek elementów robót budzących wątpliwość w celu sprawdzenia jakości ich wykonania, jeżeli wykonanie tych robót nie zostało zgłoszone do sprawdzenia przed ich zakryciem,</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koszty przeprowadzonych prób, pomiarów i sprawdzeń zgodnie ze specyfikacją techniczną, warunkami technicznymi prowadzenia i odbioru robót, obowiązującymi normami i przepisami,</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koszty przeglądów i odbiorów dokonywanych przez użytkowników poszczególnych mediów,</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 xml:space="preserve">koszty ochrony mienia, zapewnienia warunków bezpieczeństwa, ochrony p.poż., </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koszty ubezpieczenia i zabezpieczenia należytego wykonania umowy,</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koszty opłaty składki w pełnej wysokości za polisę OC,</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 xml:space="preserve">inne koszty niezbędne do </w:t>
      </w:r>
      <w:r w:rsidRPr="004C0676">
        <w:rPr>
          <w:bCs/>
          <w:sz w:val="22"/>
          <w:szCs w:val="22"/>
        </w:rPr>
        <w:t xml:space="preserve">kompleksowego </w:t>
      </w:r>
      <w:r w:rsidRPr="004C0676">
        <w:rPr>
          <w:bCs/>
          <w:sz w:val="22"/>
          <w:szCs w:val="22"/>
          <w:lang w:val="x-none"/>
        </w:rPr>
        <w:t>zrealizowana przedmiotu zamówienia,</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podatek VAT.</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koszty oznakowanie wybudowanego obiektu zgodnie z instrukcją bezpieczeństwa pożarowego obiektu,</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 xml:space="preserve">koszty związane z usunięciem odpadów z terenu budowy i ich zagospodarowaniem (wywóz z terenu budowy, składowanie na wysypisku, utylizacja </w:t>
      </w:r>
      <w:proofErr w:type="spellStart"/>
      <w:r w:rsidRPr="004C0676">
        <w:rPr>
          <w:bCs/>
          <w:sz w:val="22"/>
          <w:szCs w:val="22"/>
          <w:lang w:val="x-none"/>
        </w:rPr>
        <w:t>itp</w:t>
      </w:r>
      <w:proofErr w:type="spellEnd"/>
      <w:r w:rsidRPr="004C0676">
        <w:rPr>
          <w:bCs/>
          <w:sz w:val="22"/>
          <w:szCs w:val="22"/>
          <w:lang w:val="x-none"/>
        </w:rPr>
        <w:t>),</w:t>
      </w:r>
    </w:p>
    <w:p w:rsidR="004C0676" w:rsidRPr="004C0676" w:rsidRDefault="004C0676" w:rsidP="004C0676">
      <w:pPr>
        <w:numPr>
          <w:ilvl w:val="1"/>
          <w:numId w:val="7"/>
        </w:numPr>
        <w:ind w:left="709" w:hanging="567"/>
        <w:jc w:val="both"/>
        <w:rPr>
          <w:bCs/>
          <w:sz w:val="22"/>
          <w:szCs w:val="22"/>
          <w:lang w:val="x-none"/>
        </w:rPr>
      </w:pPr>
      <w:r w:rsidRPr="004C0676">
        <w:rPr>
          <w:bCs/>
          <w:sz w:val="22"/>
          <w:szCs w:val="22"/>
        </w:rPr>
        <w:t xml:space="preserve">koszty przygotowania dokumentacji odbiorowej </w:t>
      </w:r>
      <w:r w:rsidRPr="004C0676">
        <w:rPr>
          <w:bCs/>
          <w:sz w:val="22"/>
          <w:szCs w:val="22"/>
          <w:lang w:val="x-none"/>
        </w:rPr>
        <w:t>w formie pisemnej w 2 egz. oraz w formie elektronicznej w formacie PDF  na płycie CD w 2 egz.,</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 xml:space="preserve">koszty związane z dostarczeniem wraz z montażem i demontażem oraz wykorzystaniem rusztowań, szalunków i wszelkiego rodzaju sprzętu, narzędzi i urządzeń koniecznych do użycia w celu wykonania przedmiotu zamówienia, w tym koszty związane z osuszaniem ścian i stropów – jeżeli wystąpi taka konieczność (np. przy niesprzyjających warunkach atmosferycznych i przedłużającym się czasem schnięcia), </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koszty związane z odw</w:t>
      </w:r>
      <w:r w:rsidRPr="004C0676">
        <w:rPr>
          <w:bCs/>
          <w:sz w:val="22"/>
          <w:szCs w:val="22"/>
        </w:rPr>
        <w:t>odnieniem</w:t>
      </w:r>
      <w:r w:rsidRPr="004C0676">
        <w:rPr>
          <w:bCs/>
          <w:sz w:val="22"/>
          <w:szCs w:val="22"/>
          <w:lang w:val="x-none"/>
        </w:rPr>
        <w:t xml:space="preserve"> wykopów,</w:t>
      </w:r>
    </w:p>
    <w:p w:rsidR="004C0676" w:rsidRPr="004C0676" w:rsidRDefault="004C0676" w:rsidP="004C0676">
      <w:pPr>
        <w:numPr>
          <w:ilvl w:val="1"/>
          <w:numId w:val="7"/>
        </w:numPr>
        <w:ind w:left="709" w:hanging="567"/>
        <w:jc w:val="both"/>
        <w:rPr>
          <w:bCs/>
          <w:sz w:val="22"/>
          <w:szCs w:val="22"/>
          <w:lang w:val="x-none"/>
        </w:rPr>
      </w:pPr>
      <w:r w:rsidRPr="004C0676">
        <w:rPr>
          <w:bCs/>
          <w:sz w:val="22"/>
          <w:szCs w:val="22"/>
          <w:lang w:val="x-none"/>
        </w:rPr>
        <w:t>koszty związane z wykonaniem i ustawieniem tablic informacyjnych, oraz dokonywaniem stosownych zmian w treści tablic</w:t>
      </w:r>
      <w:r w:rsidRPr="004C0676">
        <w:rPr>
          <w:bCs/>
          <w:sz w:val="22"/>
          <w:szCs w:val="22"/>
        </w:rPr>
        <w:t>.</w:t>
      </w:r>
    </w:p>
    <w:p w:rsidR="004C0676" w:rsidRPr="004C0676" w:rsidRDefault="004C0676" w:rsidP="004C0676">
      <w:pPr>
        <w:jc w:val="both"/>
        <w:rPr>
          <w:bCs/>
          <w:sz w:val="22"/>
          <w:szCs w:val="22"/>
          <w:lang w:val="x-none"/>
        </w:rPr>
      </w:pPr>
    </w:p>
    <w:p w:rsidR="004C0676" w:rsidRPr="004C0676" w:rsidRDefault="004C0676" w:rsidP="004C0676">
      <w:pPr>
        <w:jc w:val="both"/>
        <w:rPr>
          <w:sz w:val="22"/>
          <w:szCs w:val="22"/>
          <w:lang w:val="x-none"/>
        </w:rPr>
      </w:pPr>
      <w:r w:rsidRPr="004C0676">
        <w:rPr>
          <w:sz w:val="22"/>
          <w:szCs w:val="22"/>
        </w:rPr>
        <w:t xml:space="preserve">10. </w:t>
      </w:r>
      <w:r w:rsidRPr="004C0676">
        <w:rPr>
          <w:sz w:val="22"/>
          <w:szCs w:val="22"/>
          <w:lang w:val="x-none"/>
        </w:rPr>
        <w:t>Wszelkie rozliczenia finansowe między Zamawiającym a Wykonawcą będą prowadzone   w złotych polskich w zaokrągleniu do dwóch miejsc po przecinku.</w:t>
      </w:r>
    </w:p>
    <w:p w:rsidR="004C0676" w:rsidRPr="004C0676" w:rsidRDefault="004C0676" w:rsidP="004C0676">
      <w:pPr>
        <w:jc w:val="both"/>
        <w:rPr>
          <w:sz w:val="22"/>
          <w:szCs w:val="22"/>
          <w:lang w:val="x-none"/>
        </w:rPr>
      </w:pPr>
    </w:p>
    <w:p w:rsidR="004C0676" w:rsidRPr="004C0676" w:rsidRDefault="004C0676" w:rsidP="004C0676">
      <w:pPr>
        <w:jc w:val="both"/>
        <w:rPr>
          <w:sz w:val="22"/>
          <w:szCs w:val="22"/>
          <w:lang w:val="x-none"/>
        </w:rPr>
      </w:pPr>
      <w:r w:rsidRPr="004C0676">
        <w:rPr>
          <w:sz w:val="22"/>
          <w:szCs w:val="22"/>
        </w:rPr>
        <w:t xml:space="preserve">11. </w:t>
      </w:r>
      <w:r w:rsidRPr="004C0676">
        <w:rPr>
          <w:sz w:val="22"/>
          <w:szCs w:val="22"/>
          <w:lang w:val="x-none"/>
        </w:rPr>
        <w:t>W przypadku zmiany przepisów dotyczących ustawy o podatku od towarów i usług, strony obowiązywać będzie cena z uwzględnieniem stawki VAT obowiązującej na dzień wystawienia faktury.</w:t>
      </w:r>
    </w:p>
    <w:p w:rsidR="004C0676" w:rsidRPr="004C0676" w:rsidRDefault="004C0676" w:rsidP="004C0676">
      <w:pPr>
        <w:jc w:val="both"/>
        <w:rPr>
          <w:sz w:val="22"/>
          <w:szCs w:val="22"/>
          <w:lang w:val="x-none"/>
        </w:rPr>
      </w:pPr>
    </w:p>
    <w:p w:rsidR="004C0676" w:rsidRPr="004C0676" w:rsidRDefault="004C0676" w:rsidP="004C0676">
      <w:pPr>
        <w:jc w:val="both"/>
        <w:rPr>
          <w:sz w:val="22"/>
          <w:szCs w:val="22"/>
          <w:lang w:val="x-none"/>
        </w:rPr>
      </w:pPr>
      <w:r w:rsidRPr="004C0676">
        <w:rPr>
          <w:sz w:val="22"/>
          <w:szCs w:val="22"/>
        </w:rPr>
        <w:t xml:space="preserve">12. </w:t>
      </w:r>
      <w:r w:rsidRPr="004C0676">
        <w:rPr>
          <w:sz w:val="22"/>
          <w:szCs w:val="22"/>
          <w:lang w:val="x-none"/>
        </w:rPr>
        <w:t xml:space="preserve">Cenę należy podać zgodnie z Formularzem Ofertowym będącym </w:t>
      </w:r>
      <w:r w:rsidRPr="004C0676">
        <w:rPr>
          <w:b/>
          <w:bCs/>
          <w:sz w:val="22"/>
          <w:szCs w:val="22"/>
          <w:lang w:val="x-none"/>
        </w:rPr>
        <w:t>załącznikiem nr 1 do SIWZ</w:t>
      </w:r>
      <w:r w:rsidRPr="004C0676">
        <w:rPr>
          <w:sz w:val="22"/>
          <w:szCs w:val="22"/>
          <w:lang w:val="x-none"/>
        </w:rPr>
        <w:t>.</w:t>
      </w:r>
    </w:p>
    <w:p w:rsidR="004C0676" w:rsidRPr="004C0676" w:rsidRDefault="004C0676" w:rsidP="004C0676">
      <w:pPr>
        <w:jc w:val="both"/>
        <w:rPr>
          <w:sz w:val="22"/>
          <w:szCs w:val="22"/>
          <w:lang w:val="x-none"/>
        </w:rPr>
      </w:pPr>
    </w:p>
    <w:p w:rsidR="004C0676" w:rsidRPr="004C0676" w:rsidRDefault="004C0676" w:rsidP="004C0676">
      <w:pPr>
        <w:jc w:val="both"/>
        <w:rPr>
          <w:sz w:val="22"/>
          <w:szCs w:val="22"/>
          <w:lang w:val="x-none"/>
        </w:rPr>
      </w:pPr>
      <w:r w:rsidRPr="004C0676">
        <w:rPr>
          <w:sz w:val="22"/>
          <w:szCs w:val="22"/>
        </w:rPr>
        <w:t xml:space="preserve">13. </w:t>
      </w:r>
      <w:r w:rsidRPr="004C0676">
        <w:rPr>
          <w:sz w:val="22"/>
          <w:szCs w:val="22"/>
          <w:lang w:val="x-none"/>
        </w:rPr>
        <w:t xml:space="preserve">Cena może być tylko jedna za oferowany przedmiot zamówienia, nie dopuszcza się wariantowości cen. </w:t>
      </w:r>
    </w:p>
    <w:p w:rsidR="004C0676" w:rsidRPr="004C0676" w:rsidRDefault="004C0676" w:rsidP="004C0676">
      <w:pPr>
        <w:jc w:val="both"/>
        <w:rPr>
          <w:sz w:val="22"/>
          <w:szCs w:val="22"/>
          <w:lang w:val="x-none"/>
        </w:rPr>
      </w:pPr>
    </w:p>
    <w:p w:rsidR="004C0676" w:rsidRPr="004C0676" w:rsidRDefault="004C0676" w:rsidP="004C0676">
      <w:pPr>
        <w:jc w:val="both"/>
        <w:rPr>
          <w:sz w:val="22"/>
          <w:szCs w:val="22"/>
          <w:lang w:val="x-none"/>
        </w:rPr>
      </w:pPr>
      <w:r w:rsidRPr="004C0676">
        <w:rPr>
          <w:sz w:val="22"/>
          <w:szCs w:val="22"/>
        </w:rPr>
        <w:t xml:space="preserve">14. </w:t>
      </w:r>
      <w:r w:rsidRPr="004C0676">
        <w:rPr>
          <w:sz w:val="22"/>
          <w:szCs w:val="22"/>
          <w:lang w:val="x-none"/>
        </w:rPr>
        <w:t>Zamawiający nie przewiduje rozliczeń w walutach obcych.</w:t>
      </w:r>
    </w:p>
    <w:p w:rsidR="004C0676" w:rsidRPr="004C0676" w:rsidRDefault="004C0676" w:rsidP="004C0676">
      <w:pPr>
        <w:jc w:val="both"/>
        <w:rPr>
          <w:sz w:val="22"/>
          <w:szCs w:val="22"/>
          <w:lang w:val="x-none"/>
        </w:rPr>
      </w:pPr>
    </w:p>
    <w:p w:rsidR="004C0676" w:rsidRPr="004C0676" w:rsidRDefault="004C0676" w:rsidP="004C0676">
      <w:pPr>
        <w:jc w:val="both"/>
        <w:rPr>
          <w:sz w:val="22"/>
          <w:szCs w:val="22"/>
          <w:lang w:val="x-none"/>
        </w:rPr>
      </w:pPr>
      <w:r w:rsidRPr="004C0676">
        <w:rPr>
          <w:sz w:val="22"/>
          <w:szCs w:val="22"/>
        </w:rPr>
        <w:t xml:space="preserve">15. </w:t>
      </w:r>
      <w:r w:rsidRPr="004C0676">
        <w:rPr>
          <w:sz w:val="22"/>
          <w:szCs w:val="22"/>
          <w:lang w:val="x-none"/>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0957D3" w:rsidRPr="00C048C8" w:rsidRDefault="000957D3" w:rsidP="00411EF7">
      <w:pPr>
        <w:jc w:val="both"/>
        <w:rPr>
          <w:sz w:val="22"/>
          <w:szCs w:val="22"/>
        </w:rPr>
      </w:pPr>
    </w:p>
    <w:p w:rsidR="000957D3" w:rsidRPr="00C048C8" w:rsidRDefault="000957D3" w:rsidP="00411EF7">
      <w:pPr>
        <w:jc w:val="both"/>
        <w:rPr>
          <w:b/>
          <w:bCs/>
          <w:sz w:val="22"/>
          <w:szCs w:val="22"/>
        </w:rPr>
      </w:pPr>
      <w:r w:rsidRPr="00C048C8">
        <w:rPr>
          <w:b/>
          <w:bCs/>
          <w:sz w:val="22"/>
          <w:szCs w:val="22"/>
        </w:rPr>
        <w:t>XIX. OPIS KRYTERIÓW, KTÓRYMI ZAMAWIAJĄCY BĘDZIE SIĘ KIEROWAŁ PRZY WYBORZE OFERTY, WRAZ Z PODANIEM WAG TYCH KRYTERIÓW I SPOSOBU OCENY OFERT.</w:t>
      </w:r>
    </w:p>
    <w:p w:rsidR="000957D3" w:rsidRPr="00C048C8" w:rsidRDefault="000957D3" w:rsidP="00411EF7">
      <w:pPr>
        <w:jc w:val="both"/>
        <w:rPr>
          <w:b/>
          <w:bCs/>
          <w:sz w:val="22"/>
          <w:szCs w:val="22"/>
        </w:rPr>
      </w:pPr>
    </w:p>
    <w:p w:rsidR="000957D3" w:rsidRPr="00C048C8" w:rsidRDefault="000957D3" w:rsidP="002F1E66">
      <w:pPr>
        <w:jc w:val="both"/>
        <w:rPr>
          <w:sz w:val="22"/>
          <w:szCs w:val="22"/>
          <w:u w:val="single"/>
        </w:rPr>
      </w:pPr>
      <w:r w:rsidRPr="00C048C8">
        <w:rPr>
          <w:sz w:val="22"/>
          <w:szCs w:val="22"/>
        </w:rPr>
        <w:t xml:space="preserve">1. </w:t>
      </w:r>
      <w:r w:rsidRPr="00C048C8">
        <w:rPr>
          <w:sz w:val="22"/>
          <w:szCs w:val="22"/>
          <w:u w:val="single"/>
        </w:rPr>
        <w:t>Przy wyborze oferty najkorzystniejszej, zamawiający będzie się kierował następującymi kryteriami:</w:t>
      </w:r>
    </w:p>
    <w:p w:rsidR="000957D3" w:rsidRPr="00C048C8" w:rsidRDefault="000957D3" w:rsidP="002F1E66">
      <w:pPr>
        <w:jc w:val="both"/>
        <w:rPr>
          <w:sz w:val="22"/>
          <w:szCs w:val="22"/>
          <w:u w:val="single"/>
        </w:rPr>
      </w:pPr>
    </w:p>
    <w:p w:rsidR="000957D3" w:rsidRPr="00C048C8" w:rsidRDefault="000957D3" w:rsidP="002F1E66">
      <w:pPr>
        <w:jc w:val="both"/>
        <w:rPr>
          <w:sz w:val="22"/>
          <w:szCs w:val="22"/>
          <w:u w:val="single"/>
        </w:rPr>
      </w:pPr>
    </w:p>
    <w:tbl>
      <w:tblPr>
        <w:tblW w:w="9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097"/>
        <w:gridCol w:w="1472"/>
        <w:gridCol w:w="2410"/>
        <w:gridCol w:w="2826"/>
      </w:tblGrid>
      <w:tr w:rsidR="00F15F26" w:rsidRPr="00C048C8" w:rsidTr="00F15F26">
        <w:trPr>
          <w:jc w:val="center"/>
        </w:trPr>
        <w:tc>
          <w:tcPr>
            <w:tcW w:w="703" w:type="dxa"/>
            <w:shd w:val="clear" w:color="auto" w:fill="E6E6E6"/>
            <w:vAlign w:val="center"/>
          </w:tcPr>
          <w:p w:rsidR="00F15F26" w:rsidRPr="00C048C8" w:rsidRDefault="00F15F26" w:rsidP="007D451B">
            <w:pPr>
              <w:jc w:val="center"/>
            </w:pPr>
          </w:p>
          <w:p w:rsidR="00F15F26" w:rsidRPr="00C048C8" w:rsidRDefault="00F15F26" w:rsidP="007D451B">
            <w:pPr>
              <w:jc w:val="center"/>
            </w:pPr>
            <w:r w:rsidRPr="00C048C8">
              <w:rPr>
                <w:sz w:val="22"/>
                <w:szCs w:val="22"/>
              </w:rPr>
              <w:t>L.p.</w:t>
            </w:r>
          </w:p>
        </w:tc>
        <w:tc>
          <w:tcPr>
            <w:tcW w:w="2097" w:type="dxa"/>
            <w:shd w:val="clear" w:color="auto" w:fill="E6E6E6"/>
            <w:vAlign w:val="center"/>
          </w:tcPr>
          <w:p w:rsidR="00F15F26" w:rsidRPr="00C048C8" w:rsidRDefault="00F15F26" w:rsidP="007D451B">
            <w:pPr>
              <w:jc w:val="center"/>
            </w:pPr>
          </w:p>
          <w:p w:rsidR="00F15F26" w:rsidRPr="00C048C8" w:rsidRDefault="00F15F26" w:rsidP="007D451B">
            <w:pPr>
              <w:jc w:val="center"/>
            </w:pPr>
            <w:r w:rsidRPr="00C048C8">
              <w:rPr>
                <w:sz w:val="22"/>
                <w:szCs w:val="22"/>
              </w:rPr>
              <w:t>Kryterium</w:t>
            </w:r>
          </w:p>
        </w:tc>
        <w:tc>
          <w:tcPr>
            <w:tcW w:w="1472" w:type="dxa"/>
            <w:shd w:val="clear" w:color="auto" w:fill="E6E6E6"/>
            <w:vAlign w:val="center"/>
          </w:tcPr>
          <w:p w:rsidR="00F15F26" w:rsidRPr="00C048C8" w:rsidRDefault="00F15F26" w:rsidP="007D451B">
            <w:pPr>
              <w:jc w:val="center"/>
            </w:pPr>
            <w:r w:rsidRPr="00C048C8">
              <w:rPr>
                <w:sz w:val="22"/>
                <w:szCs w:val="22"/>
              </w:rPr>
              <w:t>Znaczenie</w:t>
            </w:r>
          </w:p>
          <w:p w:rsidR="00F15F26" w:rsidRPr="00C048C8" w:rsidRDefault="00F15F26" w:rsidP="007D451B">
            <w:pPr>
              <w:jc w:val="center"/>
            </w:pPr>
            <w:r w:rsidRPr="00C048C8">
              <w:rPr>
                <w:sz w:val="22"/>
                <w:szCs w:val="22"/>
              </w:rPr>
              <w:t>procentowe</w:t>
            </w:r>
          </w:p>
          <w:p w:rsidR="00F15F26" w:rsidRPr="00C048C8" w:rsidRDefault="00F15F26" w:rsidP="007D451B">
            <w:pPr>
              <w:jc w:val="center"/>
            </w:pPr>
            <w:r w:rsidRPr="00C048C8">
              <w:rPr>
                <w:sz w:val="22"/>
                <w:szCs w:val="22"/>
              </w:rPr>
              <w:t>kryterium</w:t>
            </w:r>
          </w:p>
        </w:tc>
        <w:tc>
          <w:tcPr>
            <w:tcW w:w="2410" w:type="dxa"/>
            <w:shd w:val="clear" w:color="auto" w:fill="E6E6E6"/>
            <w:vAlign w:val="center"/>
          </w:tcPr>
          <w:p w:rsidR="00F15F26" w:rsidRPr="00C048C8" w:rsidRDefault="00F15F26" w:rsidP="007D451B">
            <w:pPr>
              <w:jc w:val="center"/>
            </w:pPr>
            <w:r w:rsidRPr="00C048C8">
              <w:rPr>
                <w:sz w:val="22"/>
                <w:szCs w:val="22"/>
              </w:rPr>
              <w:t>Maksymalna ilość punktów jakie może otrzymać oferta</w:t>
            </w:r>
          </w:p>
          <w:p w:rsidR="00F15F26" w:rsidRPr="00C048C8" w:rsidRDefault="00F15F26" w:rsidP="007D451B">
            <w:pPr>
              <w:jc w:val="center"/>
            </w:pPr>
            <w:r w:rsidRPr="00C048C8">
              <w:rPr>
                <w:sz w:val="22"/>
                <w:szCs w:val="22"/>
              </w:rPr>
              <w:t>za dane kryterium</w:t>
            </w:r>
          </w:p>
        </w:tc>
        <w:tc>
          <w:tcPr>
            <w:tcW w:w="2826" w:type="dxa"/>
            <w:shd w:val="clear" w:color="auto" w:fill="E6E6E6"/>
          </w:tcPr>
          <w:p w:rsidR="00F15F26" w:rsidRPr="00F15F26" w:rsidRDefault="00F15F26" w:rsidP="007D451B">
            <w:pPr>
              <w:jc w:val="center"/>
            </w:pPr>
            <w:r w:rsidRPr="00F15F26">
              <w:rPr>
                <w:sz w:val="22"/>
                <w:szCs w:val="22"/>
              </w:rPr>
              <w:t>Sposób oceny</w:t>
            </w:r>
          </w:p>
        </w:tc>
      </w:tr>
      <w:tr w:rsidR="00F15F26" w:rsidRPr="00C048C8" w:rsidTr="00F15F26">
        <w:trPr>
          <w:trHeight w:val="441"/>
          <w:jc w:val="center"/>
        </w:trPr>
        <w:tc>
          <w:tcPr>
            <w:tcW w:w="703" w:type="dxa"/>
            <w:vAlign w:val="center"/>
          </w:tcPr>
          <w:p w:rsidR="00F15F26" w:rsidRPr="00C048C8" w:rsidRDefault="00F15F26" w:rsidP="00D21CBE">
            <w:pPr>
              <w:jc w:val="both"/>
            </w:pPr>
            <w:r w:rsidRPr="00C048C8">
              <w:rPr>
                <w:sz w:val="22"/>
                <w:szCs w:val="22"/>
              </w:rPr>
              <w:t>1)</w:t>
            </w:r>
          </w:p>
        </w:tc>
        <w:tc>
          <w:tcPr>
            <w:tcW w:w="2097" w:type="dxa"/>
            <w:vAlign w:val="center"/>
          </w:tcPr>
          <w:p w:rsidR="00F15F26" w:rsidRPr="00C048C8" w:rsidRDefault="00F15F26" w:rsidP="00D21CBE">
            <w:pPr>
              <w:jc w:val="both"/>
            </w:pPr>
            <w:r w:rsidRPr="00C048C8">
              <w:rPr>
                <w:sz w:val="22"/>
                <w:szCs w:val="22"/>
              </w:rPr>
              <w:t>Cena oferty (C)</w:t>
            </w:r>
          </w:p>
        </w:tc>
        <w:tc>
          <w:tcPr>
            <w:tcW w:w="1472" w:type="dxa"/>
            <w:vAlign w:val="center"/>
          </w:tcPr>
          <w:p w:rsidR="00F15F26" w:rsidRPr="00C048C8" w:rsidRDefault="00F15F26" w:rsidP="00D21CBE">
            <w:pPr>
              <w:jc w:val="both"/>
            </w:pPr>
            <w:r w:rsidRPr="00C048C8">
              <w:rPr>
                <w:sz w:val="22"/>
                <w:szCs w:val="22"/>
              </w:rPr>
              <w:t>60%</w:t>
            </w:r>
          </w:p>
        </w:tc>
        <w:tc>
          <w:tcPr>
            <w:tcW w:w="2410" w:type="dxa"/>
            <w:vAlign w:val="center"/>
          </w:tcPr>
          <w:p w:rsidR="00F15F26" w:rsidRPr="00C048C8" w:rsidRDefault="00F15F26" w:rsidP="00D21CBE">
            <w:pPr>
              <w:jc w:val="both"/>
            </w:pPr>
            <w:r w:rsidRPr="00C048C8">
              <w:rPr>
                <w:sz w:val="22"/>
                <w:szCs w:val="22"/>
              </w:rPr>
              <w:t>60 punktów</w:t>
            </w:r>
          </w:p>
        </w:tc>
        <w:tc>
          <w:tcPr>
            <w:tcW w:w="2826" w:type="dxa"/>
          </w:tcPr>
          <w:p w:rsidR="00F15F26" w:rsidRPr="00F15F26" w:rsidRDefault="00F15F26" w:rsidP="00F15F26">
            <w:pPr>
              <w:jc w:val="both"/>
            </w:pPr>
            <w:r w:rsidRPr="00F15F26">
              <w:rPr>
                <w:sz w:val="22"/>
                <w:szCs w:val="22"/>
              </w:rPr>
              <w:t>Wg wzoru:</w:t>
            </w:r>
          </w:p>
          <w:p w:rsidR="00F15F26" w:rsidRPr="00F15F26" w:rsidRDefault="00F15F26" w:rsidP="00F15F26">
            <w:pPr>
              <w:jc w:val="both"/>
              <w:rPr>
                <w:sz w:val="10"/>
                <w:szCs w:val="10"/>
              </w:rPr>
            </w:pPr>
          </w:p>
          <w:p w:rsidR="00F15F26" w:rsidRPr="00C048C8" w:rsidRDefault="00BF0570" w:rsidP="00F15F26">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hyphenationZone w:val=&quot;425&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36F5A&quot;/&gt;&lt;wsp:rsid wsp:val=&quot;00035184&quot;/&gt;&lt;wsp:rsid wsp:val=&quot;00041192&quot;/&gt;&lt;wsp:rsid wsp:val=&quot;00041EBE&quot;/&gt;&lt;wsp:rsid wsp:val=&quot;000649EC&quot;/&gt;&lt;wsp:rsid wsp:val=&quot;0009689D&quot;/&gt;&lt;wsp:rsid wsp:val=&quot;000972D6&quot;/&gt;&lt;wsp:rsid wsp:val=&quot;000B464A&quot;/&gt;&lt;wsp:rsid wsp:val=&quot;000E17DD&quot;/&gt;&lt;wsp:rsid wsp:val=&quot;00120352&quot;/&gt;&lt;wsp:rsid wsp:val=&quot;00120963&quot;/&gt;&lt;wsp:rsid wsp:val=&quot;00120B0D&quot;/&gt;&lt;wsp:rsid wsp:val=&quot;00121875&quot;/&gt;&lt;wsp:rsid wsp:val=&quot;0012364A&quot;/&gt;&lt;wsp:rsid wsp:val=&quot;00130941&quot;/&gt;&lt;wsp:rsid wsp:val=&quot;00141CAF&quot;/&gt;&lt;wsp:rsid wsp:val=&quot;00155FCC&quot;/&gt;&lt;wsp:rsid wsp:val=&quot;001877B2&quot;/&gt;&lt;wsp:rsid wsp:val=&quot;00195CBC&quot;/&gt;&lt;wsp:rsid wsp:val=&quot;001A075E&quot;/&gt;&lt;wsp:rsid wsp:val=&quot;001B1EBE&quot;/&gt;&lt;wsp:rsid wsp:val=&quot;001B3C7B&quot;/&gt;&lt;wsp:rsid wsp:val=&quot;001B4482&quot;/&gt;&lt;wsp:rsid wsp:val=&quot;001C7290&quot;/&gt;&lt;wsp:rsid wsp:val=&quot;001C76F7&quot;/&gt;&lt;wsp:rsid wsp:val=&quot;001F3305&quot;/&gt;&lt;wsp:rsid wsp:val=&quot;001F6C80&quot;/&gt;&lt;wsp:rsid wsp:val=&quot;00213904&quot;/&gt;&lt;wsp:rsid wsp:val=&quot;00223B40&quot;/&gt;&lt;wsp:rsid wsp:val=&quot;002300E9&quot;/&gt;&lt;wsp:rsid wsp:val=&quot;00244013&quot;/&gt;&lt;wsp:rsid wsp:val=&quot;00252E74&quot;/&gt;&lt;wsp:rsid wsp:val=&quot;002874FE&quot;/&gt;&lt;wsp:rsid wsp:val=&quot;00287806&quot;/&gt;&lt;wsp:rsid wsp:val=&quot;0029122A&quot;/&gt;&lt;wsp:rsid wsp:val=&quot;00295970&quot;/&gt;&lt;wsp:rsid wsp:val=&quot;002A3F79&quot;/&gt;&lt;wsp:rsid wsp:val=&quot;002A6599&quot;/&gt;&lt;wsp:rsid wsp:val=&quot;002B1022&quot;/&gt;&lt;wsp:rsid wsp:val=&quot;002B3E06&quot;/&gt;&lt;wsp:rsid wsp:val=&quot;002C08E7&quot;/&gt;&lt;wsp:rsid wsp:val=&quot;002C1C74&quot;/&gt;&lt;wsp:rsid wsp:val=&quot;002F1E66&quot;/&gt;&lt;wsp:rsid wsp:val=&quot;003106EA&quot;/&gt;&lt;wsp:rsid wsp:val=&quot;0035196F&quot;/&gt;&lt;wsp:rsid wsp:val=&quot;003735F4&quot;/&gt;&lt;wsp:rsid wsp:val=&quot;00374ED2&quot;/&gt;&lt;wsp:rsid wsp:val=&quot;00375AF8&quot;/&gt;&lt;wsp:rsid wsp:val=&quot;0038162B&quot;/&gt;&lt;wsp:rsid wsp:val=&quot;0039106C&quot;/&gt;&lt;wsp:rsid wsp:val=&quot;003B1965&quot;/&gt;&lt;wsp:rsid wsp:val=&quot;003B1A93&quot;/&gt;&lt;wsp:rsid wsp:val=&quot;003B41CC&quot;/&gt;&lt;wsp:rsid wsp:val=&quot;003B7480&quot;/&gt;&lt;wsp:rsid wsp:val=&quot;003E19D7&quot;/&gt;&lt;wsp:rsid wsp:val=&quot;003F736F&quot;/&gt;&lt;wsp:rsid wsp:val=&quot;004002D8&quot;/&gt;&lt;wsp:rsid wsp:val=&quot;00410F22&quot;/&gt;&lt;wsp:rsid wsp:val=&quot;00411EF7&quot;/&gt;&lt;wsp:rsid wsp:val=&quot;00412745&quot;/&gt;&lt;wsp:rsid wsp:val=&quot;00424856&quot;/&gt;&lt;wsp:rsid wsp:val=&quot;00432EF3&quot;/&gt;&lt;wsp:rsid wsp:val=&quot;00436F5A&quot;/&gt;&lt;wsp:rsid wsp:val=&quot;0044220D&quot;/&gt;&lt;wsp:rsid wsp:val=&quot;00457D68&quot;/&gt;&lt;wsp:rsid wsp:val=&quot;00464344&quot;/&gt;&lt;wsp:rsid wsp:val=&quot;00471C14&quot;/&gt;&lt;wsp:rsid wsp:val=&quot;00475761&quot;/&gt;&lt;wsp:rsid wsp:val=&quot;00481A21&quot;/&gt;&lt;wsp:rsid wsp:val=&quot;00491C7D&quot;/&gt;&lt;wsp:rsid wsp:val=&quot;00493744&quot;/&gt;&lt;wsp:rsid wsp:val=&quot;004C00A0&quot;/&gt;&lt;wsp:rsid wsp:val=&quot;004D7415&quot;/&gt;&lt;wsp:rsid wsp:val=&quot;004E32E6&quot;/&gt;&lt;wsp:rsid wsp:val=&quot;004F21CE&quot;/&gt;&lt;wsp:rsid wsp:val=&quot;004F72BE&quot;/&gt;&lt;wsp:rsid wsp:val=&quot;00547E77&quot;/&gt;&lt;wsp:rsid wsp:val=&quot;00555529&quot;/&gt;&lt;wsp:rsid wsp:val=&quot;00556D49&quot;/&gt;&lt;wsp:rsid wsp:val=&quot;00567773&quot;/&gt;&lt;wsp:rsid wsp:val=&quot;00567861&quot;/&gt;&lt;wsp:rsid wsp:val=&quot;00576722&quot;/&gt;&lt;wsp:rsid wsp:val=&quot;005C781A&quot;/&gt;&lt;wsp:rsid wsp:val=&quot;005D40FA&quot;/&gt;&lt;wsp:rsid wsp:val=&quot;005E3AAE&quot;/&gt;&lt;wsp:rsid wsp:val=&quot;005E702A&quot;/&gt;&lt;wsp:rsid wsp:val=&quot;005F7799&quot;/&gt;&lt;wsp:rsid wsp:val=&quot;006355B6&quot;/&gt;&lt;wsp:rsid wsp:val=&quot;00647D72&quot;/&gt;&lt;wsp:rsid wsp:val=&quot;00650830&quot;/&gt;&lt;wsp:rsid wsp:val=&quot;00663A98&quot;/&gt;&lt;wsp:rsid wsp:val=&quot;00674316&quot;/&gt;&lt;wsp:rsid wsp:val=&quot;00676DD3&quot;/&gt;&lt;wsp:rsid wsp:val=&quot;006842E7&quot;/&gt;&lt;wsp:rsid wsp:val=&quot;00685E5D&quot;/&gt;&lt;wsp:rsid wsp:val=&quot;006B5DC7&quot;/&gt;&lt;wsp:rsid wsp:val=&quot;006C4D14&quot;/&gt;&lt;wsp:rsid wsp:val=&quot;006D4C57&quot;/&gt;&lt;wsp:rsid wsp:val=&quot;006D7A90&quot;/&gt;&lt;wsp:rsid wsp:val=&quot;006F1F53&quot;/&gt;&lt;wsp:rsid wsp:val=&quot;006F208A&quot;/&gt;&lt;wsp:rsid wsp:val=&quot;0070213A&quot;/&gt;&lt;wsp:rsid wsp:val=&quot;007224A4&quot;/&gt;&lt;wsp:rsid wsp:val=&quot;0072746B&quot;/&gt;&lt;wsp:rsid wsp:val=&quot;007324D2&quot;/&gt;&lt;wsp:rsid wsp:val=&quot;007379C4&quot;/&gt;&lt;wsp:rsid wsp:val=&quot;007503CC&quot;/&gt;&lt;wsp:rsid wsp:val=&quot;00763B8C&quot;/&gt;&lt;wsp:rsid wsp:val=&quot;0077504A&quot;/&gt;&lt;wsp:rsid wsp:val=&quot;007818CE&quot;/&gt;&lt;wsp:rsid wsp:val=&quot;007A6099&quot;/&gt;&lt;wsp:rsid wsp:val=&quot;007A737D&quot;/&gt;&lt;wsp:rsid wsp:val=&quot;007B42CD&quot;/&gt;&lt;wsp:rsid wsp:val=&quot;007B7350&quot;/&gt;&lt;wsp:rsid wsp:val=&quot;007D026C&quot;/&gt;&lt;wsp:rsid wsp:val=&quot;007D451B&quot;/&gt;&lt;wsp:rsid wsp:val=&quot;007E7AD9&quot;/&gt;&lt;wsp:rsid wsp:val=&quot;0081596E&quot;/&gt;&lt;wsp:rsid wsp:val=&quot;00825A7F&quot;/&gt;&lt;wsp:rsid wsp:val=&quot;00841C05&quot;/&gt;&lt;wsp:rsid wsp:val=&quot;00860D6E&quot;/&gt;&lt;wsp:rsid wsp:val=&quot;00861928&quot;/&gt;&lt;wsp:rsid wsp:val=&quot;00867AD0&quot;/&gt;&lt;wsp:rsid wsp:val=&quot;0088481C&quot;/&gt;&lt;wsp:rsid wsp:val=&quot;00893076&quot;/&gt;&lt;wsp:rsid wsp:val=&quot;0089676D&quot;/&gt;&lt;wsp:rsid wsp:val=&quot;008B1AC4&quot;/&gt;&lt;wsp:rsid wsp:val=&quot;008C786D&quot;/&gt;&lt;wsp:rsid wsp:val=&quot;008C7EC1&quot;/&gt;&lt;wsp:rsid wsp:val=&quot;008D623C&quot;/&gt;&lt;wsp:rsid wsp:val=&quot;008D6DCC&quot;/&gt;&lt;wsp:rsid wsp:val=&quot;009060D3&quot;/&gt;&lt;wsp:rsid wsp:val=&quot;00906939&quot;/&gt;&lt;wsp:rsid wsp:val=&quot;00907CE7&quot;/&gt;&lt;wsp:rsid wsp:val=&quot;00910BB4&quot;/&gt;&lt;wsp:rsid wsp:val=&quot;00931B86&quot;/&gt;&lt;wsp:rsid wsp:val=&quot;00937078&quot;/&gt;&lt;wsp:rsid wsp:val=&quot;00952C8A&quot;/&gt;&lt;wsp:rsid wsp:val=&quot;00956A09&quot;/&gt;&lt;wsp:rsid wsp:val=&quot;009615FA&quot;/&gt;&lt;wsp:rsid wsp:val=&quot;00974297&quot;/&gt;&lt;wsp:rsid wsp:val=&quot;00982145&quot;/&gt;&lt;wsp:rsid wsp:val=&quot;0099357B&quot;/&gt;&lt;wsp:rsid wsp:val=&quot;009A6D5D&quot;/&gt;&lt;wsp:rsid wsp:val=&quot;009B5FAE&quot;/&gt;&lt;wsp:rsid wsp:val=&quot;009C048D&quot;/&gt;&lt;wsp:rsid wsp:val=&quot;009C25BE&quot;/&gt;&lt;wsp:rsid wsp:val=&quot;009C521F&quot;/&gt;&lt;wsp:rsid wsp:val=&quot;009D631A&quot;/&gt;&lt;wsp:rsid wsp:val=&quot;009E1866&quot;/&gt;&lt;wsp:rsid wsp:val=&quot;009F1EAC&quot;/&gt;&lt;wsp:rsid wsp:val=&quot;009F3047&quot;/&gt;&lt;wsp:rsid wsp:val=&quot;00A050E3&quot;/&gt;&lt;wsp:rsid wsp:val=&quot;00A05980&quot;/&gt;&lt;wsp:rsid wsp:val=&quot;00A07D05&quot;/&gt;&lt;wsp:rsid wsp:val=&quot;00A1134B&quot;/&gt;&lt;wsp:rsid wsp:val=&quot;00A166DA&quot;/&gt;&lt;wsp:rsid wsp:val=&quot;00A23427&quot;/&gt;&lt;wsp:rsid wsp:val=&quot;00A30A65&quot;/&gt;&lt;wsp:rsid wsp:val=&quot;00A41C2A&quot;/&gt;&lt;wsp:rsid wsp:val=&quot;00A60E70&quot;/&gt;&lt;wsp:rsid wsp:val=&quot;00A67F4E&quot;/&gt;&lt;wsp:rsid wsp:val=&quot;00A72F37&quot;/&gt;&lt;wsp:rsid wsp:val=&quot;00A77479&quot;/&gt;&lt;wsp:rsid wsp:val=&quot;00AA2682&quot;/&gt;&lt;wsp:rsid wsp:val=&quot;00AB1DA3&quot;/&gt;&lt;wsp:rsid wsp:val=&quot;00AC18AC&quot;/&gt;&lt;wsp:rsid wsp:val=&quot;00AC1AB6&quot;/&gt;&lt;wsp:rsid wsp:val=&quot;00AC2A74&quot;/&gt;&lt;wsp:rsid wsp:val=&quot;00AD0D01&quot;/&gt;&lt;wsp:rsid wsp:val=&quot;00AD29E8&quot;/&gt;&lt;wsp:rsid wsp:val=&quot;00AD48C8&quot;/&gt;&lt;wsp:rsid wsp:val=&quot;00AD5590&quot;/&gt;&lt;wsp:rsid wsp:val=&quot;00AD575B&quot;/&gt;&lt;wsp:rsid wsp:val=&quot;00AE7330&quot;/&gt;&lt;wsp:rsid wsp:val=&quot;00AF4DCE&quot;/&gt;&lt;wsp:rsid wsp:val=&quot;00B04808&quot;/&gt;&lt;wsp:rsid wsp:val=&quot;00B21021&quot;/&gt;&lt;wsp:rsid wsp:val=&quot;00B21A51&quot;/&gt;&lt;wsp:rsid wsp:val=&quot;00B255EC&quot;/&gt;&lt;wsp:rsid wsp:val=&quot;00B462AC&quot;/&gt;&lt;wsp:rsid wsp:val=&quot;00B54A60&quot;/&gt;&lt;wsp:rsid wsp:val=&quot;00B74909&quot;/&gt;&lt;wsp:rsid wsp:val=&quot;00B76322&quot;/&gt;&lt;wsp:rsid wsp:val=&quot;00BA3B34&quot;/&gt;&lt;wsp:rsid wsp:val=&quot;00BA77D1&quot;/&gt;&lt;wsp:rsid wsp:val=&quot;00BB5C38&quot;/&gt;&lt;wsp:rsid wsp:val=&quot;00BC48EF&quot;/&gt;&lt;wsp:rsid wsp:val=&quot;00BD4FED&quot;/&gt;&lt;wsp:rsid wsp:val=&quot;00BF3590&quot;/&gt;&lt;wsp:rsid wsp:val=&quot;00C0747B&quot;/&gt;&lt;wsp:rsid wsp:val=&quot;00C119BE&quot;/&gt;&lt;wsp:rsid wsp:val=&quot;00C12B35&quot;/&gt;&lt;wsp:rsid wsp:val=&quot;00C2475F&quot;/&gt;&lt;wsp:rsid wsp:val=&quot;00C2701D&quot;/&gt;&lt;wsp:rsid wsp:val=&quot;00C31D71&quot;/&gt;&lt;wsp:rsid wsp:val=&quot;00C41E56&quot;/&gt;&lt;wsp:rsid wsp:val=&quot;00C55AB4&quot;/&gt;&lt;wsp:rsid wsp:val=&quot;00C56065&quot;/&gt;&lt;wsp:rsid wsp:val=&quot;00C96CED&quot;/&gt;&lt;wsp:rsid wsp:val=&quot;00CB4CEC&quot;/&gt;&lt;wsp:rsid wsp:val=&quot;00CB5EE5&quot;/&gt;&lt;wsp:rsid wsp:val=&quot;00CC2BC9&quot;/&gt;&lt;wsp:rsid wsp:val=&quot;00CE155C&quot;/&gt;&lt;wsp:rsid wsp:val=&quot;00CE2B3A&quot;/&gt;&lt;wsp:rsid wsp:val=&quot;00CE47AE&quot;/&gt;&lt;wsp:rsid wsp:val=&quot;00CF3CA4&quot;/&gt;&lt;wsp:rsid wsp:val=&quot;00CF4EB1&quot;/&gt;&lt;wsp:rsid wsp:val=&quot;00D05659&quot;/&gt;&lt;wsp:rsid wsp:val=&quot;00D21CBE&quot;/&gt;&lt;wsp:rsid wsp:val=&quot;00D338E2&quot;/&gt;&lt;wsp:rsid wsp:val=&quot;00D41727&quot;/&gt;&lt;wsp:rsid wsp:val=&quot;00D53B0C&quot;/&gt;&lt;wsp:rsid wsp:val=&quot;00D62E74&quot;/&gt;&lt;wsp:rsid wsp:val=&quot;00D634A3&quot;/&gt;&lt;wsp:rsid wsp:val=&quot;00D63779&quot;/&gt;&lt;wsp:rsid wsp:val=&quot;00D81C55&quot;/&gt;&lt;wsp:rsid wsp:val=&quot;00D84370&quot;/&gt;&lt;wsp:rsid wsp:val=&quot;00DC1005&quot;/&gt;&lt;wsp:rsid wsp:val=&quot;00DC7107&quot;/&gt;&lt;wsp:rsid wsp:val=&quot;00DE780D&quot;/&gt;&lt;wsp:rsid wsp:val=&quot;00DF1FDE&quot;/&gt;&lt;wsp:rsid wsp:val=&quot;00DF3510&quot;/&gt;&lt;wsp:rsid wsp:val=&quot;00E1746E&quot;/&gt;&lt;wsp:rsid wsp:val=&quot;00E230D3&quot;/&gt;&lt;wsp:rsid wsp:val=&quot;00E43410&quot;/&gt;&lt;wsp:rsid wsp:val=&quot;00E60A0F&quot;/&gt;&lt;wsp:rsid wsp:val=&quot;00E73564&quot;/&gt;&lt;wsp:rsid wsp:val=&quot;00E81542&quot;/&gt;&lt;wsp:rsid wsp:val=&quot;00EA31B1&quot;/&gt;&lt;wsp:rsid wsp:val=&quot;00EE5504&quot;/&gt;&lt;wsp:rsid wsp:val=&quot;00EF0A8F&quot;/&gt;&lt;wsp:rsid wsp:val=&quot;00EF0D59&quot;/&gt;&lt;wsp:rsid wsp:val=&quot;00EF1705&quot;/&gt;&lt;wsp:rsid wsp:val=&quot;00F123DB&quot;/&gt;&lt;wsp:rsid wsp:val=&quot;00F17177&quot;/&gt;&lt;wsp:rsid wsp:val=&quot;00F23080&quot;/&gt;&lt;wsp:rsid wsp:val=&quot;00F30604&quot;/&gt;&lt;wsp:rsid wsp:val=&quot;00F53448&quot;/&gt;&lt;wsp:rsid wsp:val=&quot;00F5664D&quot;/&gt;&lt;wsp:rsid wsp:val=&quot;00F62CEF&quot;/&gt;&lt;wsp:rsid wsp:val=&quot;00F750B5&quot;/&gt;&lt;wsp:rsid wsp:val=&quot;00F84B1F&quot;/&gt;&lt;wsp:rsid wsp:val=&quot;00FB5872&quot;/&gt;&lt;wsp:rsid wsp:val=&quot;00FD15F2&quot;/&gt;&lt;wsp:rsid wsp:val=&quot;00FD3A62&quot;/&gt;&lt;wsp:rsid wsp:val=&quot;00FE638C&quot;/&gt;&lt;wsp:rsid wsp:val=&quot;00FE7BEA&quot;/&gt;&lt;/wsp:rsids&gt;&lt;/w:docPr&gt;&lt;w:body&gt;&lt;wx:sect&gt;&lt;w:p wsp:rsidR=&quot;00000000&quot; wsp:rsidRPr=&quot;000B464A&quot; wsp:rsidRDefault=&quot;000B464A&quot; wsp:rsidP=&quot;000B464A&quot;&gt;&lt;m:oMathPara&gt;&lt;m:oMath&gt;&lt;m:r&gt;&lt;m:rPr&gt;&lt;m:sty m:val=&quot;p&quot;/&gt;&lt;/m:rPr&gt;&lt;w:rPr&gt;&lt;w:rFonts w:ascii=&quot;Cambria Math&quot; w:fareast=&quot;MS Mincho&quot;/&gt;&lt;wx:font wx:val=&quot;Cambria Math&quot;/&gt;&lt;w:sz w:val=&quot;20&quot;/&gt;&lt;w:sz-cs w:val=&quot;20&quot;/&gt;&lt;/w:rPr&gt;&lt;m:t&gt;C=&lt;/m:t&gt;&lt;/m:r&gt;&lt;m:f&gt;&lt;m:fPr&gt;&lt;m:ctrlPr&gt;&lt;w:rPr&gt;&lt;w:rFonts w:ascii=&quot;Cambria Math&quot; w:fareast=&quot;MS Mincho&quot;/&gt;&lt;wx:font wx:val=&quot;Cambria Math&quot;/&gt;&lt;w:sz w:val=&quot;20&quot;/&gt;&lt;w:sz-cs w:val=&quot;20&quot;/&gt;&lt;/w:rPr&gt;&lt;/m:ctrlPr&gt;&lt;/m:fPr&gt;&lt;m:num&gt;&lt;m:r&gt;&lt;m:rPr&gt;&lt;m:sty m:val=&quot;p&quot;/&gt;&lt;/m:rPr&gt;&lt;w:rPr&gt;&lt;w:rFonts w:ascii=&quot;Cambria Math&quot; w:fareast=&quot;MS Mincho&quot;/&gt;&lt;wx:font wx:val=&quot;Cambria Math&quot;/&gt;&lt;w:sz w:val=&quot;20&quot;/&gt;&lt;w:sz-cs w:val=&quot;20&quot;/&gt;&lt;/w:rPr&gt;&lt;m:t&gt;cena najta&lt;/m:t&gt;&lt;/m:r&gt;&lt;m:r&gt;&lt;m:rPr&gt;&lt;m:sty m:val=&quot;p&quot;/&gt;&lt;/m:rPr&gt;&lt;w:rPr&gt;&lt;w:rFonts w:ascii=&quot;Cambria Math&quot; w:fareast=&quot;MS Mincho&quot;/&gt;&lt;w:sz w:val=&quot;20&quot;/&gt;&lt;w:sz-cs w:val=&quot;20&quot;/&gt;&lt;/w:rPr&gt;&lt;m:t&gt;Ĺ„&lt;/m:t&gt;&lt;/m:r&gt;&lt;m:r&gt;&lt;m:rPr&gt;&lt;m:sty m:val=&quot;p&quot;/&gt;&lt;/m:rPr&gt;&lt;w:rPr&gt;&lt;w:rFonts w:ascii=&quot;Cambria Math&quot; w:fareast=&quot;MS Mincho&quot;/&gt;&lt;wx:font wx:val=&quot;Cambria Math&quot;/&gt;&lt;w:sz w:val=&quot;20&quot;/&gt;&lt;w:sz-cs w:val=&quot;20&quot;/&gt;&lt;/w:rPr&gt;&lt;m:t&gt;szej oferty&lt;/m:t&gt;&lt;/m:r&gt;&lt;/m:num&gt;&lt;m:den&gt;&lt;m:r&gt;&lt;m:rPr&gt;&lt;m:sty m:val=&quot;p&quot;/&gt;&lt;/m:rPr&gt;&lt;w:rPr&gt;&lt;w:rFonts w:ascii=&quot;Cambria Math&quot; w:fareast=&quot;MS Mincho&quot;/&gt;&lt;wx:font wx:val=&quot;Cambria Math&quot;/&gt;&lt;w:sz w:val=&quot;20&quot;/&gt;&lt;w:sz-cs w:val=&quot;20&quot;/&gt;&lt;/w:rPr&gt;&lt;m:t&gt;cena badanej oferty&lt;/m:t&gt;&lt;/m:r&gt;&lt;/m:den&gt;&lt;/m:f&gt;&lt;m:r&gt;&lt;m:rPr&gt;&lt;m:sty m:val=&quot;p&quot;/&gt;&lt;/m:rPr&gt;&lt;w:rPr&gt;&lt;w:rFonts w:ascii=&quot;Cambria Math&quot; w:fareast=&quot;MS Mincho&quot; w:h-ansi=&quot;Cambria Math&quot;/&gt;&lt;wx:font wx:val=&quot;Cambria Math&quot;/&gt;&lt;w:sz w:val=&quot;20&quot;/&gt;&lt;w:sz-cs w:val=&quot;20&quot;/&gt;&lt;/w:rPr&gt;&lt;m:t&gt;*&lt;/m:t&gt;&lt;/m:r&gt;&lt;m:r&gt;&lt;m:rPr&gt;&lt;m:sty m:val=&quot;p&quot;/&gt;&lt;/m:rPr&gt;&lt;w:rPr&gt;&lt;w:rFonts w:ascii=&quot;Cambria Math&quot; w:fareast=&quot;MS Mincho&quot;/&gt;&lt;wx:font wx:val=&quot;Cambria Math&quot;/&gt;&lt;w:sz w:val=&quot;20&quot;/&gt;&lt;w:sz-cs w:val=&quot;20&quot;/&gt;&lt;/w:rPr&gt;&lt;m:t&gt;60 pkt&lt;/m:t&gt;&lt;/m:r&gt;&lt;/m:oMath&gt;&lt;/m:oMathPara&gt;&lt;/w:p&gt;&lt;w:sectPr wsp:rsidR=&quot;00000000&quot; wsp:rsidRPr=&quot;000B464A&quot;&gt;&lt;w:pgSz w:w=&quot;12240&quot; w:h=&quot;15840&quot;/&gt;&lt;w:pgMar w:top=&quot;1417&quot; w:right=&quot;1417&quot; w:bottom=&quot;1417&quot; w:left=&quot;1417&quot; w:header=&quot;708&quot; w:footer=&quot;708&quot; w:gutter=&quot;0&quot;/&gt;&lt;w:cols w:space=&quot;708&quot;/&gt;&lt;/w:sectPr&gt;&lt;/wx:sect&gt;&lt;/w:body&gt;&lt;/w:wordDocument&gt;">
                  <v:imagedata r:id="rId9" o:title="" chromakey="white"/>
                </v:shape>
              </w:pict>
            </w:r>
          </w:p>
        </w:tc>
      </w:tr>
      <w:tr w:rsidR="00F15F26" w:rsidRPr="00C048C8" w:rsidTr="00F15F26">
        <w:trPr>
          <w:trHeight w:val="702"/>
          <w:jc w:val="center"/>
        </w:trPr>
        <w:tc>
          <w:tcPr>
            <w:tcW w:w="703" w:type="dxa"/>
            <w:vAlign w:val="center"/>
          </w:tcPr>
          <w:p w:rsidR="00F15F26" w:rsidRPr="00C048C8" w:rsidRDefault="00F15F26" w:rsidP="00D21CBE">
            <w:pPr>
              <w:jc w:val="both"/>
            </w:pPr>
            <w:r w:rsidRPr="00C048C8">
              <w:rPr>
                <w:sz w:val="22"/>
                <w:szCs w:val="22"/>
              </w:rPr>
              <w:t>2)</w:t>
            </w:r>
          </w:p>
        </w:tc>
        <w:tc>
          <w:tcPr>
            <w:tcW w:w="2097" w:type="dxa"/>
            <w:vAlign w:val="center"/>
          </w:tcPr>
          <w:p w:rsidR="00F15F26" w:rsidRPr="00C048C8" w:rsidRDefault="00F15F26" w:rsidP="00D21CBE">
            <w:pPr>
              <w:jc w:val="both"/>
            </w:pPr>
            <w:r w:rsidRPr="00C048C8">
              <w:rPr>
                <w:sz w:val="22"/>
                <w:szCs w:val="22"/>
              </w:rPr>
              <w:t xml:space="preserve">Termin </w:t>
            </w:r>
            <w:r>
              <w:rPr>
                <w:sz w:val="22"/>
                <w:szCs w:val="22"/>
              </w:rPr>
              <w:t>wykonania zamówienia (TZ)</w:t>
            </w:r>
          </w:p>
        </w:tc>
        <w:tc>
          <w:tcPr>
            <w:tcW w:w="1472" w:type="dxa"/>
            <w:vAlign w:val="center"/>
          </w:tcPr>
          <w:p w:rsidR="00F15F26" w:rsidRPr="00C048C8" w:rsidRDefault="00F15F26" w:rsidP="00D21CBE">
            <w:pPr>
              <w:jc w:val="both"/>
            </w:pPr>
            <w:r w:rsidRPr="00C048C8">
              <w:rPr>
                <w:sz w:val="22"/>
                <w:szCs w:val="22"/>
              </w:rPr>
              <w:t>40%</w:t>
            </w:r>
          </w:p>
        </w:tc>
        <w:tc>
          <w:tcPr>
            <w:tcW w:w="2410" w:type="dxa"/>
            <w:vAlign w:val="center"/>
          </w:tcPr>
          <w:p w:rsidR="00F15F26" w:rsidRPr="00C048C8" w:rsidRDefault="00F15F26" w:rsidP="00F15F26">
            <w:pPr>
              <w:ind w:left="72"/>
              <w:jc w:val="both"/>
            </w:pPr>
            <w:r>
              <w:t>4</w:t>
            </w:r>
            <w:r w:rsidRPr="00F15F26">
              <w:t>0 punktów</w:t>
            </w:r>
          </w:p>
        </w:tc>
        <w:tc>
          <w:tcPr>
            <w:tcW w:w="2826" w:type="dxa"/>
          </w:tcPr>
          <w:p w:rsidR="00F15F26" w:rsidRPr="00F15F26" w:rsidRDefault="00F15F26" w:rsidP="00F15F26">
            <w:pPr>
              <w:ind w:left="72"/>
              <w:jc w:val="both"/>
            </w:pPr>
            <w:r w:rsidRPr="00F15F26">
              <w:rPr>
                <w:sz w:val="22"/>
                <w:szCs w:val="22"/>
              </w:rPr>
              <w:t xml:space="preserve">Za skrócenie terminu realizacji zamówienia o każde kolejne </w:t>
            </w:r>
            <w:r w:rsidRPr="00F15F26">
              <w:rPr>
                <w:b/>
                <w:sz w:val="22"/>
                <w:szCs w:val="22"/>
              </w:rPr>
              <w:t>15 dni</w:t>
            </w:r>
            <w:r w:rsidRPr="00F15F26">
              <w:rPr>
                <w:sz w:val="22"/>
                <w:szCs w:val="22"/>
              </w:rPr>
              <w:t xml:space="preserve"> Zamawiający przyzna </w:t>
            </w:r>
            <w:r>
              <w:rPr>
                <w:b/>
                <w:sz w:val="22"/>
                <w:szCs w:val="22"/>
              </w:rPr>
              <w:t>2</w:t>
            </w:r>
            <w:r w:rsidRPr="00F15F26">
              <w:rPr>
                <w:b/>
                <w:sz w:val="22"/>
                <w:szCs w:val="22"/>
              </w:rPr>
              <w:t>0 pkt</w:t>
            </w:r>
            <w:r w:rsidRPr="00F15F26">
              <w:rPr>
                <w:sz w:val="22"/>
                <w:szCs w:val="22"/>
              </w:rPr>
              <w:t>.</w:t>
            </w:r>
          </w:p>
          <w:p w:rsidR="00F15F26" w:rsidRPr="00F15F26" w:rsidRDefault="00F15F26" w:rsidP="00F15F26">
            <w:pPr>
              <w:ind w:left="72"/>
              <w:jc w:val="both"/>
            </w:pPr>
          </w:p>
        </w:tc>
      </w:tr>
    </w:tbl>
    <w:p w:rsidR="000957D3" w:rsidRPr="00C048C8" w:rsidRDefault="000957D3" w:rsidP="002F1E66">
      <w:pPr>
        <w:jc w:val="both"/>
        <w:rPr>
          <w:sz w:val="22"/>
          <w:szCs w:val="22"/>
        </w:rPr>
      </w:pP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sz w:val="22"/>
          <w:szCs w:val="22"/>
        </w:rPr>
        <w:t xml:space="preserve">1.1. W odniesieniu do wykonawców, których oferty nie podlegają odrzuceniu dokonana zostanie ocena oferty w następujący sposób: </w:t>
      </w: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b/>
          <w:sz w:val="22"/>
          <w:szCs w:val="22"/>
        </w:rPr>
        <w:t xml:space="preserve">ad. 1)   </w:t>
      </w:r>
      <w:r w:rsidRPr="00C048C8">
        <w:rPr>
          <w:b/>
          <w:sz w:val="22"/>
          <w:szCs w:val="22"/>
          <w:u w:val="single"/>
        </w:rPr>
        <w:t>Sposób obliczenia punktów dla kryterium cena oferty (C) – waga kryterium 60%</w:t>
      </w:r>
      <w:r w:rsidRPr="00C048C8">
        <w:rPr>
          <w:b/>
          <w:sz w:val="22"/>
          <w:szCs w:val="22"/>
        </w:rPr>
        <w:t>:</w:t>
      </w:r>
    </w:p>
    <w:p w:rsidR="000957D3" w:rsidRPr="00C048C8" w:rsidRDefault="000957D3" w:rsidP="002F1E66">
      <w:pPr>
        <w:jc w:val="both"/>
        <w:rPr>
          <w:b/>
          <w:sz w:val="22"/>
          <w:szCs w:val="22"/>
        </w:rPr>
      </w:pPr>
    </w:p>
    <w:p w:rsidR="000957D3" w:rsidRPr="00C048C8" w:rsidRDefault="000957D3" w:rsidP="002F1E66">
      <w:pPr>
        <w:jc w:val="both"/>
        <w:rPr>
          <w:sz w:val="22"/>
          <w:szCs w:val="22"/>
        </w:rPr>
      </w:pPr>
      <w:r w:rsidRPr="00C048C8">
        <w:rPr>
          <w:sz w:val="22"/>
          <w:szCs w:val="22"/>
        </w:rPr>
        <w:t xml:space="preserve">W kryterium cena oferty (C) </w:t>
      </w:r>
      <w:r w:rsidRPr="00C048C8">
        <w:rPr>
          <w:b/>
          <w:sz w:val="22"/>
          <w:szCs w:val="22"/>
        </w:rPr>
        <w:t>największą liczbę punktów uzyska oferta z najniższą ceną (brutto).</w:t>
      </w: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sz w:val="22"/>
          <w:szCs w:val="22"/>
        </w:rPr>
        <w:t>Ocena ofert w tym kryterium zostanie przeprowadzona w oparciu o poniższy wzór:</w:t>
      </w:r>
    </w:p>
    <w:p w:rsidR="000957D3" w:rsidRPr="00C048C8" w:rsidRDefault="000957D3" w:rsidP="002F1E66">
      <w:pPr>
        <w:jc w:val="both"/>
        <w:rPr>
          <w:sz w:val="22"/>
          <w:szCs w:val="22"/>
          <w:u w:val="single"/>
        </w:rPr>
      </w:pPr>
    </w:p>
    <w:p w:rsidR="000957D3" w:rsidRPr="00C048C8" w:rsidRDefault="000957D3" w:rsidP="002F1E66">
      <w:pPr>
        <w:jc w:val="both"/>
        <w:rPr>
          <w:b/>
          <w:sz w:val="22"/>
          <w:szCs w:val="22"/>
          <w:vertAlign w:val="subscript"/>
        </w:rPr>
      </w:pPr>
      <w:r w:rsidRPr="00C048C8">
        <w:rPr>
          <w:b/>
          <w:sz w:val="22"/>
          <w:szCs w:val="22"/>
        </w:rPr>
        <w:t xml:space="preserve">                                                             </w:t>
      </w:r>
      <w:proofErr w:type="spellStart"/>
      <w:r w:rsidRPr="00C048C8">
        <w:rPr>
          <w:b/>
          <w:sz w:val="22"/>
          <w:szCs w:val="22"/>
        </w:rPr>
        <w:t>C</w:t>
      </w:r>
      <w:r w:rsidRPr="00C048C8">
        <w:rPr>
          <w:b/>
          <w:sz w:val="22"/>
          <w:szCs w:val="22"/>
          <w:vertAlign w:val="subscript"/>
        </w:rPr>
        <w:t>min</w:t>
      </w:r>
      <w:proofErr w:type="spellEnd"/>
    </w:p>
    <w:p w:rsidR="000957D3" w:rsidRPr="00C048C8" w:rsidRDefault="000957D3" w:rsidP="002F1E66">
      <w:pPr>
        <w:jc w:val="both"/>
        <w:rPr>
          <w:b/>
          <w:sz w:val="22"/>
          <w:szCs w:val="22"/>
        </w:rPr>
      </w:pPr>
      <w:r w:rsidRPr="00C048C8">
        <w:rPr>
          <w:b/>
          <w:bCs/>
          <w:sz w:val="22"/>
          <w:szCs w:val="22"/>
        </w:rPr>
        <w:t>Wartość punktowa „C”</w:t>
      </w:r>
      <w:r w:rsidRPr="00C048C8">
        <w:rPr>
          <w:b/>
          <w:sz w:val="22"/>
          <w:szCs w:val="22"/>
        </w:rPr>
        <w:t xml:space="preserve">     =  --------------------------------    x  Max(C)                                                                                           </w:t>
      </w:r>
    </w:p>
    <w:p w:rsidR="000957D3" w:rsidRPr="00C048C8" w:rsidRDefault="000957D3" w:rsidP="002F1E66">
      <w:pPr>
        <w:jc w:val="both"/>
        <w:rPr>
          <w:b/>
          <w:sz w:val="22"/>
          <w:szCs w:val="22"/>
          <w:vertAlign w:val="subscript"/>
        </w:rPr>
      </w:pPr>
      <w:r w:rsidRPr="00C048C8">
        <w:rPr>
          <w:b/>
          <w:sz w:val="22"/>
          <w:szCs w:val="22"/>
        </w:rPr>
        <w:t xml:space="preserve">                                                             </w:t>
      </w:r>
      <w:proofErr w:type="spellStart"/>
      <w:r w:rsidRPr="00C048C8">
        <w:rPr>
          <w:b/>
          <w:sz w:val="22"/>
          <w:szCs w:val="22"/>
        </w:rPr>
        <w:t>C</w:t>
      </w:r>
      <w:r w:rsidRPr="00C048C8">
        <w:rPr>
          <w:b/>
          <w:sz w:val="22"/>
          <w:szCs w:val="22"/>
          <w:vertAlign w:val="subscript"/>
        </w:rPr>
        <w:t>bad</w:t>
      </w:r>
      <w:proofErr w:type="spellEnd"/>
    </w:p>
    <w:p w:rsidR="000957D3" w:rsidRPr="00C048C8" w:rsidRDefault="000957D3" w:rsidP="002F1E66">
      <w:pPr>
        <w:jc w:val="both"/>
        <w:rPr>
          <w:sz w:val="22"/>
          <w:szCs w:val="22"/>
        </w:rPr>
      </w:pPr>
      <w:r w:rsidRPr="00C048C8">
        <w:rPr>
          <w:sz w:val="22"/>
          <w:szCs w:val="22"/>
        </w:rPr>
        <w:t>gdzie:   </w:t>
      </w:r>
    </w:p>
    <w:p w:rsidR="000957D3" w:rsidRPr="00C048C8" w:rsidRDefault="000957D3" w:rsidP="002F1E66">
      <w:pPr>
        <w:jc w:val="both"/>
        <w:rPr>
          <w:sz w:val="22"/>
          <w:szCs w:val="22"/>
        </w:rPr>
      </w:pPr>
      <w:proofErr w:type="spellStart"/>
      <w:r w:rsidRPr="00C048C8">
        <w:rPr>
          <w:sz w:val="22"/>
          <w:szCs w:val="22"/>
        </w:rPr>
        <w:t>C</w:t>
      </w:r>
      <w:r w:rsidRPr="00C048C8">
        <w:rPr>
          <w:sz w:val="22"/>
          <w:szCs w:val="22"/>
          <w:vertAlign w:val="subscript"/>
        </w:rPr>
        <w:t>min</w:t>
      </w:r>
      <w:proofErr w:type="spellEnd"/>
      <w:r w:rsidRPr="00C048C8">
        <w:rPr>
          <w:sz w:val="22"/>
          <w:szCs w:val="22"/>
        </w:rPr>
        <w:t xml:space="preserve"> - cena brutto najniższa spośród wszystkich ofert</w:t>
      </w:r>
    </w:p>
    <w:p w:rsidR="000957D3" w:rsidRPr="00C048C8" w:rsidRDefault="000957D3" w:rsidP="002F1E66">
      <w:pPr>
        <w:jc w:val="both"/>
        <w:rPr>
          <w:sz w:val="22"/>
          <w:szCs w:val="22"/>
        </w:rPr>
      </w:pPr>
      <w:proofErr w:type="spellStart"/>
      <w:r w:rsidRPr="00C048C8">
        <w:rPr>
          <w:sz w:val="22"/>
          <w:szCs w:val="22"/>
        </w:rPr>
        <w:t>C</w:t>
      </w:r>
      <w:r w:rsidRPr="00C048C8">
        <w:rPr>
          <w:sz w:val="22"/>
          <w:szCs w:val="22"/>
          <w:vertAlign w:val="subscript"/>
        </w:rPr>
        <w:t>bad</w:t>
      </w:r>
      <w:proofErr w:type="spellEnd"/>
      <w:r w:rsidRPr="00C048C8">
        <w:rPr>
          <w:sz w:val="22"/>
          <w:szCs w:val="22"/>
        </w:rPr>
        <w:t xml:space="preserve"> - cena brutto podana w ofercie badanej</w:t>
      </w:r>
    </w:p>
    <w:p w:rsidR="000957D3" w:rsidRPr="00C048C8" w:rsidRDefault="000957D3" w:rsidP="002F1E66">
      <w:pPr>
        <w:jc w:val="both"/>
        <w:rPr>
          <w:sz w:val="22"/>
          <w:szCs w:val="22"/>
        </w:rPr>
      </w:pPr>
      <w:r w:rsidRPr="00C048C8">
        <w:rPr>
          <w:sz w:val="22"/>
          <w:szCs w:val="22"/>
        </w:rPr>
        <w:t>Max(C) - maksymalna ilość punktów, jakie może otrzymać oferta za kryterium cena oferty (tj. 60 pkt)</w:t>
      </w:r>
    </w:p>
    <w:p w:rsidR="000957D3" w:rsidRPr="00C048C8" w:rsidRDefault="000957D3" w:rsidP="002F1E66">
      <w:pPr>
        <w:jc w:val="both"/>
        <w:rPr>
          <w:sz w:val="22"/>
          <w:szCs w:val="22"/>
        </w:rPr>
      </w:pPr>
    </w:p>
    <w:p w:rsidR="00F15F26" w:rsidRPr="00F15F26" w:rsidRDefault="00F15F26" w:rsidP="00F15F26">
      <w:pPr>
        <w:jc w:val="both"/>
        <w:rPr>
          <w:sz w:val="22"/>
          <w:szCs w:val="22"/>
        </w:rPr>
      </w:pPr>
      <w:r w:rsidRPr="00F15F26">
        <w:rPr>
          <w:b/>
          <w:sz w:val="22"/>
          <w:szCs w:val="22"/>
        </w:rPr>
        <w:t>ad 2)</w:t>
      </w:r>
      <w:r w:rsidRPr="00F15F26">
        <w:rPr>
          <w:sz w:val="22"/>
          <w:szCs w:val="22"/>
        </w:rPr>
        <w:tab/>
      </w:r>
      <w:r w:rsidRPr="00F15F26">
        <w:rPr>
          <w:b/>
          <w:sz w:val="22"/>
          <w:szCs w:val="22"/>
        </w:rPr>
        <w:t>Ocena punktowa w kryterium „</w:t>
      </w:r>
      <w:r>
        <w:rPr>
          <w:b/>
          <w:sz w:val="22"/>
          <w:szCs w:val="22"/>
        </w:rPr>
        <w:t>T</w:t>
      </w:r>
      <w:r w:rsidRPr="00F15F26">
        <w:rPr>
          <w:b/>
          <w:sz w:val="22"/>
          <w:szCs w:val="22"/>
        </w:rPr>
        <w:t xml:space="preserve">ermin wykonania zamówienia - </w:t>
      </w:r>
      <w:proofErr w:type="spellStart"/>
      <w:r w:rsidRPr="00F15F26">
        <w:rPr>
          <w:b/>
          <w:sz w:val="22"/>
          <w:szCs w:val="22"/>
        </w:rPr>
        <w:t>Tz</w:t>
      </w:r>
      <w:proofErr w:type="spellEnd"/>
      <w:r w:rsidRPr="00F15F26">
        <w:rPr>
          <w:b/>
          <w:sz w:val="22"/>
          <w:szCs w:val="22"/>
        </w:rPr>
        <w:t>”</w:t>
      </w:r>
      <w:r w:rsidRPr="00F15F26">
        <w:rPr>
          <w:sz w:val="22"/>
          <w:szCs w:val="22"/>
        </w:rPr>
        <w:t xml:space="preserve"> dokonana zostanie na podstawie oświadczenia Wykonawcy w formularzu ofertowym w zakresie terminu wykonania zamówienia. </w:t>
      </w:r>
      <w:r w:rsidRPr="00F15F26">
        <w:rPr>
          <w:b/>
          <w:sz w:val="22"/>
          <w:szCs w:val="22"/>
        </w:rPr>
        <w:t>Waga</w:t>
      </w:r>
      <w:r w:rsidRPr="00F15F26">
        <w:rPr>
          <w:sz w:val="22"/>
          <w:szCs w:val="22"/>
        </w:rPr>
        <w:t xml:space="preserve">  </w:t>
      </w:r>
      <w:r>
        <w:rPr>
          <w:b/>
          <w:sz w:val="22"/>
          <w:szCs w:val="22"/>
          <w:u w:val="single"/>
        </w:rPr>
        <w:t>4</w:t>
      </w:r>
      <w:r w:rsidRPr="00F15F26">
        <w:rPr>
          <w:b/>
          <w:sz w:val="22"/>
          <w:szCs w:val="22"/>
          <w:u w:val="single"/>
        </w:rPr>
        <w:t>0 %</w:t>
      </w:r>
    </w:p>
    <w:p w:rsidR="00F15F26" w:rsidRPr="00F15F26" w:rsidRDefault="00F15F26" w:rsidP="00F15F26">
      <w:pPr>
        <w:jc w:val="both"/>
        <w:rPr>
          <w:sz w:val="22"/>
          <w:szCs w:val="22"/>
        </w:rPr>
      </w:pPr>
    </w:p>
    <w:p w:rsidR="00F15F26" w:rsidRPr="00F15F26" w:rsidRDefault="00F15F26" w:rsidP="00F15F26">
      <w:pPr>
        <w:jc w:val="both"/>
        <w:rPr>
          <w:sz w:val="22"/>
          <w:szCs w:val="22"/>
        </w:rPr>
      </w:pPr>
      <w:r w:rsidRPr="00F15F26">
        <w:rPr>
          <w:sz w:val="22"/>
          <w:szCs w:val="22"/>
        </w:rPr>
        <w:t xml:space="preserve">Wymagany przez Zamawiającego maksymalny okres wykonania zamówienia </w:t>
      </w:r>
      <w:r>
        <w:rPr>
          <w:sz w:val="22"/>
          <w:szCs w:val="22"/>
        </w:rPr>
        <w:t xml:space="preserve">to </w:t>
      </w:r>
      <w:r>
        <w:rPr>
          <w:b/>
          <w:sz w:val="22"/>
          <w:szCs w:val="22"/>
        </w:rPr>
        <w:t>30.10.2018 r.</w:t>
      </w:r>
      <w:r w:rsidRPr="00F15F26">
        <w:rPr>
          <w:sz w:val="22"/>
          <w:szCs w:val="22"/>
        </w:rPr>
        <w:t xml:space="preserve">, zaś minimalny okres wykonania zamówienia dopuszczalny przez Zamawiającego wynosi </w:t>
      </w:r>
      <w:r>
        <w:rPr>
          <w:b/>
          <w:sz w:val="22"/>
          <w:szCs w:val="22"/>
        </w:rPr>
        <w:t>30.09.2018 r</w:t>
      </w:r>
      <w:r w:rsidRPr="00F15F26">
        <w:rPr>
          <w:sz w:val="22"/>
          <w:szCs w:val="22"/>
        </w:rPr>
        <w:t xml:space="preserve">.  </w:t>
      </w:r>
    </w:p>
    <w:p w:rsidR="00F15F26" w:rsidRPr="00F15F26" w:rsidRDefault="00F15F26" w:rsidP="00F15F26">
      <w:pPr>
        <w:jc w:val="both"/>
        <w:rPr>
          <w:sz w:val="22"/>
          <w:szCs w:val="22"/>
        </w:rPr>
      </w:pPr>
    </w:p>
    <w:p w:rsidR="00F15F26" w:rsidRPr="00F15F26" w:rsidRDefault="00F15F26" w:rsidP="00F15F26">
      <w:pPr>
        <w:jc w:val="both"/>
        <w:rPr>
          <w:sz w:val="22"/>
          <w:szCs w:val="22"/>
        </w:rPr>
      </w:pPr>
      <w:r w:rsidRPr="00F15F26">
        <w:rPr>
          <w:sz w:val="22"/>
          <w:szCs w:val="22"/>
        </w:rPr>
        <w:t>Zamawiający przyzna następującą ilość punktów w kryterium Termin oferowanej wykonania zamówienia (</w:t>
      </w:r>
      <w:proofErr w:type="spellStart"/>
      <w:r w:rsidRPr="00F15F26">
        <w:rPr>
          <w:sz w:val="22"/>
          <w:szCs w:val="22"/>
        </w:rPr>
        <w:t>Tz</w:t>
      </w:r>
      <w:proofErr w:type="spellEnd"/>
      <w:r w:rsidRPr="00F15F26">
        <w:rPr>
          <w:sz w:val="22"/>
          <w:szCs w:val="22"/>
        </w:rPr>
        <w:t>) :</w:t>
      </w:r>
    </w:p>
    <w:p w:rsidR="00F15F26" w:rsidRPr="00F15F26" w:rsidRDefault="00F15F26" w:rsidP="00F15F26">
      <w:pPr>
        <w:numPr>
          <w:ilvl w:val="1"/>
          <w:numId w:val="36"/>
        </w:numPr>
        <w:tabs>
          <w:tab w:val="clear" w:pos="1440"/>
          <w:tab w:val="num" w:pos="432"/>
        </w:tabs>
        <w:jc w:val="both"/>
        <w:rPr>
          <w:sz w:val="22"/>
          <w:szCs w:val="22"/>
        </w:rPr>
      </w:pPr>
      <w:r w:rsidRPr="00F15F26">
        <w:rPr>
          <w:sz w:val="22"/>
          <w:szCs w:val="22"/>
        </w:rPr>
        <w:t xml:space="preserve">realizacja zamówienia w maksymalnym terminie wskazanym przez zamawiającego </w:t>
      </w:r>
      <w:r w:rsidRPr="00F15F26">
        <w:rPr>
          <w:b/>
          <w:sz w:val="22"/>
          <w:szCs w:val="22"/>
        </w:rPr>
        <w:t xml:space="preserve">tj. </w:t>
      </w:r>
      <w:r>
        <w:rPr>
          <w:b/>
          <w:sz w:val="22"/>
          <w:szCs w:val="22"/>
        </w:rPr>
        <w:t>30.10.2018</w:t>
      </w:r>
      <w:r w:rsidRPr="00F15F26">
        <w:rPr>
          <w:sz w:val="22"/>
          <w:szCs w:val="22"/>
        </w:rPr>
        <w:t xml:space="preserve"> ( brak skrócenia terminu realizacji zamówienia w ofercie)  – </w:t>
      </w:r>
      <w:r w:rsidRPr="00F15F26">
        <w:rPr>
          <w:b/>
          <w:sz w:val="22"/>
          <w:szCs w:val="22"/>
        </w:rPr>
        <w:t>0 pkt.</w:t>
      </w:r>
    </w:p>
    <w:p w:rsidR="00F15F26" w:rsidRPr="00F15F26" w:rsidRDefault="00F15F26" w:rsidP="00F15F26">
      <w:pPr>
        <w:numPr>
          <w:ilvl w:val="1"/>
          <w:numId w:val="36"/>
        </w:numPr>
        <w:tabs>
          <w:tab w:val="clear" w:pos="1440"/>
          <w:tab w:val="num" w:pos="432"/>
        </w:tabs>
        <w:jc w:val="both"/>
        <w:rPr>
          <w:sz w:val="22"/>
          <w:szCs w:val="22"/>
        </w:rPr>
      </w:pPr>
      <w:r w:rsidRPr="00F15F26">
        <w:rPr>
          <w:sz w:val="22"/>
          <w:szCs w:val="22"/>
        </w:rPr>
        <w:t xml:space="preserve">skrócenie terminu wykonania zamówienia </w:t>
      </w:r>
      <w:r>
        <w:rPr>
          <w:b/>
          <w:sz w:val="22"/>
          <w:szCs w:val="22"/>
        </w:rPr>
        <w:t>o 15 dni – 2</w:t>
      </w:r>
      <w:r w:rsidRPr="00F15F26">
        <w:rPr>
          <w:b/>
          <w:sz w:val="22"/>
          <w:szCs w:val="22"/>
        </w:rPr>
        <w:t xml:space="preserve">0 pkt </w:t>
      </w:r>
      <w:r w:rsidRPr="00F15F26">
        <w:rPr>
          <w:sz w:val="22"/>
          <w:szCs w:val="22"/>
        </w:rPr>
        <w:t>(</w:t>
      </w:r>
      <w:r w:rsidRPr="00F15F26">
        <w:rPr>
          <w:b/>
          <w:sz w:val="22"/>
          <w:szCs w:val="22"/>
        </w:rPr>
        <w:t xml:space="preserve"> </w:t>
      </w:r>
      <w:r w:rsidRPr="00F15F26">
        <w:rPr>
          <w:sz w:val="22"/>
          <w:szCs w:val="22"/>
        </w:rPr>
        <w:t xml:space="preserve">realizacja zadania </w:t>
      </w:r>
      <w:r>
        <w:rPr>
          <w:sz w:val="22"/>
          <w:szCs w:val="22"/>
        </w:rPr>
        <w:t>do dnia</w:t>
      </w:r>
      <w:r w:rsidRPr="00F15F26">
        <w:rPr>
          <w:b/>
          <w:sz w:val="22"/>
          <w:szCs w:val="22"/>
        </w:rPr>
        <w:t xml:space="preserve"> </w:t>
      </w:r>
      <w:r>
        <w:rPr>
          <w:b/>
          <w:sz w:val="22"/>
          <w:szCs w:val="22"/>
        </w:rPr>
        <w:t>15.10.2018</w:t>
      </w:r>
      <w:r w:rsidRPr="00F15F26">
        <w:rPr>
          <w:sz w:val="22"/>
          <w:szCs w:val="22"/>
        </w:rPr>
        <w:t>),</w:t>
      </w:r>
    </w:p>
    <w:p w:rsidR="00F15F26" w:rsidRPr="00F15F26" w:rsidRDefault="00F15F26" w:rsidP="00F15F26">
      <w:pPr>
        <w:numPr>
          <w:ilvl w:val="1"/>
          <w:numId w:val="36"/>
        </w:numPr>
        <w:tabs>
          <w:tab w:val="clear" w:pos="1440"/>
          <w:tab w:val="num" w:pos="432"/>
        </w:tabs>
        <w:jc w:val="both"/>
        <w:rPr>
          <w:sz w:val="22"/>
          <w:szCs w:val="22"/>
        </w:rPr>
      </w:pPr>
      <w:r w:rsidRPr="00F15F26">
        <w:rPr>
          <w:sz w:val="22"/>
          <w:szCs w:val="22"/>
        </w:rPr>
        <w:t xml:space="preserve">skrócenie terminu wykonania zamówienia </w:t>
      </w:r>
      <w:r>
        <w:rPr>
          <w:b/>
          <w:sz w:val="22"/>
          <w:szCs w:val="22"/>
        </w:rPr>
        <w:t>o 30 dni – 4</w:t>
      </w:r>
      <w:r w:rsidRPr="00F15F26">
        <w:rPr>
          <w:b/>
          <w:sz w:val="22"/>
          <w:szCs w:val="22"/>
        </w:rPr>
        <w:t xml:space="preserve">0 pkt. </w:t>
      </w:r>
      <w:r w:rsidRPr="00F15F26">
        <w:rPr>
          <w:sz w:val="22"/>
          <w:szCs w:val="22"/>
        </w:rPr>
        <w:t>(</w:t>
      </w:r>
      <w:r w:rsidRPr="00F15F26">
        <w:rPr>
          <w:b/>
          <w:sz w:val="22"/>
          <w:szCs w:val="22"/>
        </w:rPr>
        <w:t xml:space="preserve"> </w:t>
      </w:r>
      <w:r w:rsidRPr="00F15F26">
        <w:rPr>
          <w:sz w:val="22"/>
          <w:szCs w:val="22"/>
        </w:rPr>
        <w:t xml:space="preserve">realizacja zadania </w:t>
      </w:r>
      <w:r>
        <w:rPr>
          <w:sz w:val="22"/>
          <w:szCs w:val="22"/>
        </w:rPr>
        <w:t xml:space="preserve">do dnia </w:t>
      </w:r>
      <w:r w:rsidRPr="00F15F26">
        <w:rPr>
          <w:b/>
          <w:sz w:val="22"/>
          <w:szCs w:val="22"/>
        </w:rPr>
        <w:t>30.09.2018</w:t>
      </w:r>
      <w:r w:rsidRPr="00F15F26">
        <w:rPr>
          <w:sz w:val="22"/>
          <w:szCs w:val="22"/>
        </w:rPr>
        <w:t>),</w:t>
      </w:r>
    </w:p>
    <w:p w:rsidR="00F15F26" w:rsidRPr="00F15F26" w:rsidRDefault="00F15F26" w:rsidP="00F15F26">
      <w:pPr>
        <w:jc w:val="both"/>
        <w:rPr>
          <w:sz w:val="22"/>
          <w:szCs w:val="22"/>
        </w:rPr>
      </w:pPr>
    </w:p>
    <w:p w:rsidR="00F15F26" w:rsidRPr="00F15F26" w:rsidRDefault="00F15F26" w:rsidP="00F15F26">
      <w:pPr>
        <w:jc w:val="both"/>
        <w:rPr>
          <w:sz w:val="22"/>
          <w:szCs w:val="22"/>
        </w:rPr>
      </w:pPr>
      <w:r w:rsidRPr="00F15F26">
        <w:rPr>
          <w:sz w:val="22"/>
          <w:szCs w:val="22"/>
        </w:rPr>
        <w:t>W przypadku podania przez Wykonawcę dłuższego niż maksymalny okresu wykonania zamówienia lub nie podanie (wpisanie) tego okresu, oferta Wykonawcy zostanie odrzucona na podstawie art. 89 ust.1 pkt 2 ustawy Prawo zamówień publicznych, jako niezgodna z SIWZ.</w:t>
      </w:r>
    </w:p>
    <w:p w:rsidR="00F15F26" w:rsidRPr="00F15F26" w:rsidRDefault="00F15F26" w:rsidP="00F15F26">
      <w:pPr>
        <w:jc w:val="both"/>
        <w:rPr>
          <w:sz w:val="22"/>
          <w:szCs w:val="22"/>
        </w:rPr>
      </w:pPr>
    </w:p>
    <w:p w:rsidR="00F15F26" w:rsidRPr="00F15F26" w:rsidRDefault="00F15F26" w:rsidP="00F15F26">
      <w:pPr>
        <w:jc w:val="both"/>
        <w:rPr>
          <w:sz w:val="22"/>
          <w:szCs w:val="22"/>
        </w:rPr>
      </w:pPr>
      <w:r w:rsidRPr="00F15F26">
        <w:rPr>
          <w:sz w:val="22"/>
          <w:szCs w:val="22"/>
        </w:rPr>
        <w:t xml:space="preserve">W przypadku podania przez Wykonawcę okresu wykonania zamówienia krótszego niż </w:t>
      </w:r>
      <w:r>
        <w:rPr>
          <w:sz w:val="22"/>
          <w:szCs w:val="22"/>
        </w:rPr>
        <w:t>30.09.2018</w:t>
      </w:r>
      <w:r w:rsidRPr="00F15F26">
        <w:rPr>
          <w:sz w:val="22"/>
          <w:szCs w:val="22"/>
        </w:rPr>
        <w:t>,  Zamawiający przyzna punkty odpowiadające temu okresowi.</w:t>
      </w:r>
    </w:p>
    <w:p w:rsidR="00F15F26" w:rsidRPr="00F15F26" w:rsidRDefault="00F15F26" w:rsidP="00F15F26">
      <w:pPr>
        <w:jc w:val="both"/>
        <w:rPr>
          <w:sz w:val="22"/>
          <w:szCs w:val="22"/>
        </w:rPr>
      </w:pPr>
    </w:p>
    <w:p w:rsidR="00F15F26" w:rsidRPr="00F15F26" w:rsidRDefault="00F15F26" w:rsidP="00F15F26">
      <w:pPr>
        <w:jc w:val="both"/>
        <w:rPr>
          <w:sz w:val="22"/>
          <w:szCs w:val="22"/>
        </w:rPr>
      </w:pPr>
      <w:r w:rsidRPr="00F15F26">
        <w:rPr>
          <w:sz w:val="22"/>
          <w:szCs w:val="22"/>
        </w:rPr>
        <w:t>Nie ma możliwości stopniowania skrócenia okresu realizacji zamówienia w sposób odmienny niż podany powyżej przez Zamawiającego.</w:t>
      </w:r>
    </w:p>
    <w:p w:rsidR="00F15F26" w:rsidRPr="00F15F26" w:rsidRDefault="00F15F26" w:rsidP="00F15F26">
      <w:pPr>
        <w:jc w:val="both"/>
        <w:rPr>
          <w:sz w:val="22"/>
          <w:szCs w:val="22"/>
        </w:rPr>
      </w:pPr>
    </w:p>
    <w:p w:rsidR="00F15F26" w:rsidRPr="00F15F26" w:rsidRDefault="00F15F26" w:rsidP="00F15F26">
      <w:pPr>
        <w:numPr>
          <w:ilvl w:val="0"/>
          <w:numId w:val="35"/>
        </w:numPr>
        <w:jc w:val="both"/>
        <w:rPr>
          <w:sz w:val="22"/>
          <w:szCs w:val="22"/>
        </w:rPr>
      </w:pPr>
      <w:r w:rsidRPr="00F15F26">
        <w:rPr>
          <w:sz w:val="22"/>
          <w:szCs w:val="22"/>
        </w:rPr>
        <w:t>Punktacja przyznawana ofertom w poszczególnych kryteriach będzie liczona z dokładnością do dwóch miejsc po przecinku. Najwyższa liczba punktów wyznaczy najkorzystniejszą ofertę.</w:t>
      </w:r>
    </w:p>
    <w:p w:rsidR="00F15F26" w:rsidRPr="00F15F26" w:rsidRDefault="00F15F26" w:rsidP="00F15F26">
      <w:pPr>
        <w:jc w:val="both"/>
        <w:rPr>
          <w:sz w:val="22"/>
          <w:szCs w:val="22"/>
        </w:rPr>
      </w:pPr>
    </w:p>
    <w:p w:rsidR="00F15F26" w:rsidRPr="00F15F26" w:rsidRDefault="00F15F26" w:rsidP="00F15F26">
      <w:pPr>
        <w:numPr>
          <w:ilvl w:val="0"/>
          <w:numId w:val="35"/>
        </w:numPr>
        <w:jc w:val="both"/>
        <w:rPr>
          <w:sz w:val="22"/>
          <w:szCs w:val="22"/>
        </w:rPr>
      </w:pPr>
      <w:r w:rsidRPr="00F15F26">
        <w:rPr>
          <w:sz w:val="22"/>
          <w:szCs w:val="22"/>
        </w:rPr>
        <w:t>Zamawiający udzieli zamówienia Wykonawcy, którego oferta odpowiadać będzie wszystkim wymaganiom przedstawionym w ustawie PZP oraz w SIWZ i zostanie oceniona jako najkorzystniejsza w oparciu o podane kryteria wyboru.</w:t>
      </w:r>
    </w:p>
    <w:p w:rsidR="000957D3" w:rsidRPr="00C048C8" w:rsidRDefault="000957D3" w:rsidP="002F1E66">
      <w:pPr>
        <w:jc w:val="both"/>
        <w:rPr>
          <w:sz w:val="22"/>
          <w:szCs w:val="22"/>
        </w:rPr>
      </w:pPr>
    </w:p>
    <w:p w:rsidR="000957D3" w:rsidRPr="00C048C8" w:rsidRDefault="000957D3" w:rsidP="002F1E66">
      <w:pPr>
        <w:jc w:val="both"/>
        <w:rPr>
          <w:b/>
          <w:sz w:val="22"/>
          <w:szCs w:val="22"/>
        </w:rPr>
      </w:pPr>
      <w:r w:rsidRPr="00C048C8">
        <w:rPr>
          <w:b/>
          <w:sz w:val="22"/>
          <w:szCs w:val="22"/>
        </w:rPr>
        <w:t>Łączna punktacja oferty = wartość punktowa „C” (cena oferty) + wartość punktowa „</w:t>
      </w:r>
      <w:r w:rsidR="000706FD">
        <w:rPr>
          <w:b/>
          <w:sz w:val="22"/>
          <w:szCs w:val="22"/>
        </w:rPr>
        <w:t>TZ</w:t>
      </w:r>
      <w:r w:rsidRPr="00C048C8">
        <w:rPr>
          <w:b/>
          <w:sz w:val="22"/>
          <w:szCs w:val="22"/>
        </w:rPr>
        <w:t>” (</w:t>
      </w:r>
      <w:r w:rsidR="000706FD">
        <w:rPr>
          <w:b/>
          <w:sz w:val="22"/>
          <w:szCs w:val="22"/>
        </w:rPr>
        <w:t>termin wykonania zamówienia</w:t>
      </w:r>
      <w:r w:rsidRPr="00C048C8">
        <w:rPr>
          <w:b/>
          <w:sz w:val="22"/>
          <w:szCs w:val="22"/>
        </w:rPr>
        <w:t xml:space="preserve">). </w:t>
      </w:r>
    </w:p>
    <w:p w:rsidR="000957D3" w:rsidRPr="00C048C8" w:rsidRDefault="000957D3" w:rsidP="002F1E66">
      <w:pPr>
        <w:jc w:val="both"/>
        <w:rPr>
          <w:sz w:val="22"/>
          <w:szCs w:val="22"/>
        </w:rPr>
      </w:pPr>
      <w:r w:rsidRPr="00C048C8">
        <w:rPr>
          <w:sz w:val="22"/>
          <w:szCs w:val="22"/>
        </w:rPr>
        <w:t xml:space="preserve">                                                                              </w:t>
      </w:r>
    </w:p>
    <w:p w:rsidR="000957D3" w:rsidRPr="00C048C8" w:rsidRDefault="000957D3" w:rsidP="002F1E66">
      <w:pPr>
        <w:jc w:val="both"/>
        <w:rPr>
          <w:sz w:val="22"/>
          <w:szCs w:val="22"/>
        </w:rPr>
      </w:pPr>
      <w:r w:rsidRPr="00C048C8">
        <w:rPr>
          <w:b/>
          <w:sz w:val="22"/>
          <w:szCs w:val="22"/>
        </w:rPr>
        <w:t>W powyższych kryteriach oferta wykonawcy może łącznie uzyskać maksymalnie 100 pkt.</w:t>
      </w:r>
    </w:p>
    <w:p w:rsidR="000957D3" w:rsidRPr="00C048C8" w:rsidRDefault="000957D3" w:rsidP="002F1E66">
      <w:pPr>
        <w:jc w:val="both"/>
        <w:rPr>
          <w:bCs/>
          <w:sz w:val="22"/>
          <w:szCs w:val="22"/>
        </w:rPr>
      </w:pPr>
    </w:p>
    <w:p w:rsidR="000957D3" w:rsidRPr="00C048C8" w:rsidRDefault="000957D3" w:rsidP="002F1E66">
      <w:pPr>
        <w:jc w:val="both"/>
        <w:rPr>
          <w:sz w:val="22"/>
          <w:szCs w:val="22"/>
        </w:rPr>
      </w:pPr>
      <w:r w:rsidRPr="00C048C8">
        <w:rPr>
          <w:sz w:val="22"/>
          <w:szCs w:val="22"/>
        </w:rPr>
        <w:t>2. Jeżeli nie można wybrać najkorzystniejszej oferty z uwagi na to, że dwie lub więcej ofert przedstawia taki sam bilans ceny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0957D3" w:rsidRPr="00C048C8" w:rsidRDefault="000957D3" w:rsidP="002F1E66">
      <w:pPr>
        <w:jc w:val="both"/>
        <w:rPr>
          <w:sz w:val="22"/>
          <w:szCs w:val="22"/>
        </w:rPr>
      </w:pPr>
    </w:p>
    <w:p w:rsidR="000957D3" w:rsidRPr="00C048C8" w:rsidRDefault="000957D3" w:rsidP="002F1E66">
      <w:pPr>
        <w:jc w:val="both"/>
        <w:rPr>
          <w:bCs/>
          <w:sz w:val="22"/>
          <w:szCs w:val="22"/>
        </w:rPr>
      </w:pPr>
      <w:r w:rsidRPr="00C048C8">
        <w:rPr>
          <w:bCs/>
          <w:sz w:val="22"/>
          <w:szCs w:val="22"/>
        </w:rPr>
        <w:t xml:space="preserve">3. W toku badania i oceny ofert Zamawiający może żądać od Wykonawców wyjaśnień dotyczących treści złożonych ofert. Niedopuszczalne jest prowadzenie między Zamawiającym, a Wykonawcą negocjacji dotyczących złożonej oferty. </w:t>
      </w:r>
    </w:p>
    <w:p w:rsidR="000957D3" w:rsidRPr="00C048C8" w:rsidRDefault="000957D3" w:rsidP="002F1E66">
      <w:pPr>
        <w:jc w:val="both"/>
        <w:rPr>
          <w:sz w:val="22"/>
          <w:szCs w:val="22"/>
        </w:rPr>
      </w:pPr>
    </w:p>
    <w:p w:rsidR="000957D3" w:rsidRPr="00C048C8" w:rsidRDefault="000957D3" w:rsidP="008C76FC">
      <w:pPr>
        <w:tabs>
          <w:tab w:val="left" w:pos="360"/>
        </w:tabs>
        <w:ind w:left="360" w:hanging="360"/>
        <w:jc w:val="both"/>
        <w:rPr>
          <w:sz w:val="22"/>
          <w:szCs w:val="22"/>
          <w:u w:val="single"/>
        </w:rPr>
      </w:pPr>
      <w:r w:rsidRPr="00C048C8">
        <w:rPr>
          <w:sz w:val="22"/>
          <w:szCs w:val="22"/>
        </w:rPr>
        <w:t>4.</w:t>
      </w:r>
      <w:r w:rsidRPr="00C048C8">
        <w:rPr>
          <w:sz w:val="22"/>
          <w:szCs w:val="22"/>
        </w:rPr>
        <w:tab/>
      </w:r>
      <w:r w:rsidRPr="00C048C8">
        <w:rPr>
          <w:sz w:val="22"/>
          <w:szCs w:val="22"/>
          <w:u w:val="single"/>
        </w:rPr>
        <w:t>Zamawiający w celu ustalenia, czy oferta zawiera rażąco niską cenę w stosunku do przedmiotu zamówienia, zwróci się do Wykonawcy o udzielenie w określonym terminie wyjaśnień i złożenia dowodów dotyczących elementów oferty mających wpływ na wysokość ceny.</w:t>
      </w: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sz w:val="22"/>
          <w:szCs w:val="22"/>
        </w:rPr>
        <w:t>4.1. Zamawiający, oceniając wyjaśnienia, weźmie pod uwagę obiektywne czynniki, w szczególności:</w:t>
      </w:r>
    </w:p>
    <w:p w:rsidR="000957D3" w:rsidRPr="00C048C8" w:rsidRDefault="000957D3" w:rsidP="002F1E66">
      <w:pPr>
        <w:jc w:val="both"/>
        <w:rPr>
          <w:sz w:val="22"/>
          <w:szCs w:val="22"/>
        </w:rPr>
      </w:pPr>
    </w:p>
    <w:p w:rsidR="000957D3" w:rsidRPr="00C048C8" w:rsidRDefault="000957D3" w:rsidP="008C76FC">
      <w:pPr>
        <w:numPr>
          <w:ilvl w:val="0"/>
          <w:numId w:val="8"/>
        </w:numPr>
        <w:jc w:val="both"/>
        <w:rPr>
          <w:sz w:val="22"/>
          <w:szCs w:val="22"/>
        </w:rPr>
      </w:pPr>
      <w:r w:rsidRPr="00C048C8">
        <w:rPr>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C048C8">
        <w:rPr>
          <w:sz w:val="22"/>
          <w:szCs w:val="22"/>
        </w:rPr>
        <w:t>późn</w:t>
      </w:r>
      <w:proofErr w:type="spellEnd"/>
      <w:r w:rsidRPr="00C048C8">
        <w:rPr>
          <w:sz w:val="22"/>
          <w:szCs w:val="22"/>
        </w:rPr>
        <w:t>. zm.);</w:t>
      </w:r>
    </w:p>
    <w:p w:rsidR="000957D3" w:rsidRPr="00C048C8" w:rsidRDefault="000957D3" w:rsidP="008C76FC">
      <w:pPr>
        <w:jc w:val="both"/>
        <w:rPr>
          <w:sz w:val="6"/>
          <w:szCs w:val="6"/>
        </w:rPr>
      </w:pPr>
    </w:p>
    <w:p w:rsidR="000957D3" w:rsidRPr="00C048C8" w:rsidRDefault="000957D3" w:rsidP="008C76FC">
      <w:pPr>
        <w:numPr>
          <w:ilvl w:val="0"/>
          <w:numId w:val="8"/>
        </w:numPr>
        <w:jc w:val="both"/>
        <w:rPr>
          <w:sz w:val="22"/>
          <w:szCs w:val="22"/>
        </w:rPr>
      </w:pPr>
      <w:r w:rsidRPr="00C048C8">
        <w:rPr>
          <w:sz w:val="22"/>
          <w:szCs w:val="22"/>
        </w:rPr>
        <w:t>pomocy publicznej udzielonej na podstawie odrębnych przepisów.</w:t>
      </w:r>
    </w:p>
    <w:p w:rsidR="000957D3" w:rsidRPr="00C048C8" w:rsidRDefault="000957D3" w:rsidP="008C76FC">
      <w:pPr>
        <w:jc w:val="both"/>
        <w:rPr>
          <w:sz w:val="6"/>
          <w:szCs w:val="6"/>
        </w:rPr>
      </w:pPr>
    </w:p>
    <w:p w:rsidR="000957D3" w:rsidRPr="00C048C8" w:rsidRDefault="000957D3" w:rsidP="008C76FC">
      <w:pPr>
        <w:numPr>
          <w:ilvl w:val="0"/>
          <w:numId w:val="8"/>
        </w:numPr>
        <w:jc w:val="both"/>
        <w:rPr>
          <w:sz w:val="22"/>
          <w:szCs w:val="22"/>
        </w:rPr>
      </w:pPr>
      <w:r w:rsidRPr="00C048C8">
        <w:rPr>
          <w:sz w:val="22"/>
          <w:szCs w:val="22"/>
        </w:rPr>
        <w:t xml:space="preserve"> </w:t>
      </w:r>
      <w:r w:rsidRPr="00C048C8">
        <w:rPr>
          <w:bCs/>
          <w:sz w:val="22"/>
          <w:szCs w:val="22"/>
        </w:rPr>
        <w:t xml:space="preserve">wynikającym z przepisów prawa pracy i przepisów o zabezpieczeniu społecznym, obowiązujących w miejscu, w którym realizowane jest zamówienie; </w:t>
      </w:r>
    </w:p>
    <w:p w:rsidR="000957D3" w:rsidRPr="00C048C8" w:rsidRDefault="000957D3" w:rsidP="008C76FC">
      <w:pPr>
        <w:jc w:val="both"/>
        <w:rPr>
          <w:sz w:val="6"/>
          <w:szCs w:val="6"/>
        </w:rPr>
      </w:pPr>
    </w:p>
    <w:p w:rsidR="000957D3" w:rsidRPr="00C048C8" w:rsidRDefault="000957D3" w:rsidP="008C76FC">
      <w:pPr>
        <w:numPr>
          <w:ilvl w:val="0"/>
          <w:numId w:val="8"/>
        </w:numPr>
        <w:jc w:val="both"/>
        <w:rPr>
          <w:sz w:val="22"/>
          <w:szCs w:val="22"/>
        </w:rPr>
      </w:pPr>
      <w:r w:rsidRPr="00C048C8">
        <w:rPr>
          <w:bCs/>
          <w:sz w:val="22"/>
          <w:szCs w:val="22"/>
        </w:rPr>
        <w:t xml:space="preserve">wynikającym z przepisów prawa ochrony środowiska; </w:t>
      </w:r>
    </w:p>
    <w:p w:rsidR="000957D3" w:rsidRPr="00C048C8" w:rsidRDefault="000957D3" w:rsidP="008C76FC">
      <w:pPr>
        <w:jc w:val="both"/>
        <w:rPr>
          <w:sz w:val="6"/>
          <w:szCs w:val="6"/>
        </w:rPr>
      </w:pPr>
    </w:p>
    <w:p w:rsidR="000957D3" w:rsidRPr="00C048C8" w:rsidRDefault="000957D3" w:rsidP="008C76FC">
      <w:pPr>
        <w:numPr>
          <w:ilvl w:val="0"/>
          <w:numId w:val="8"/>
        </w:numPr>
        <w:jc w:val="both"/>
        <w:rPr>
          <w:sz w:val="22"/>
          <w:szCs w:val="22"/>
        </w:rPr>
      </w:pPr>
      <w:r w:rsidRPr="00C048C8">
        <w:rPr>
          <w:bCs/>
          <w:sz w:val="22"/>
          <w:szCs w:val="22"/>
        </w:rPr>
        <w:t xml:space="preserve">powierzenia wykonania części zamówienia podwykonawcy. </w:t>
      </w:r>
    </w:p>
    <w:p w:rsidR="000957D3" w:rsidRPr="00C048C8" w:rsidRDefault="000957D3" w:rsidP="002F1E66">
      <w:pPr>
        <w:jc w:val="both"/>
        <w:rPr>
          <w:b/>
          <w:bCs/>
          <w:sz w:val="22"/>
          <w:szCs w:val="22"/>
        </w:rPr>
      </w:pPr>
    </w:p>
    <w:p w:rsidR="000957D3" w:rsidRPr="00C048C8" w:rsidRDefault="000957D3" w:rsidP="002F1E66">
      <w:pPr>
        <w:jc w:val="both"/>
        <w:rPr>
          <w:bCs/>
          <w:sz w:val="22"/>
          <w:szCs w:val="22"/>
        </w:rPr>
      </w:pPr>
      <w:r w:rsidRPr="00C048C8">
        <w:rPr>
          <w:bCs/>
          <w:sz w:val="22"/>
          <w:szCs w:val="22"/>
        </w:rPr>
        <w:t>4.2. Zamawiający odrzuci ofertę Wykonawcy, który nie złożył wyjaśnień lub jeżeli dokonana ocena wyjaśnień wraz z dostarczonymi dowodami potwierdzi, że oferta zawiera rażąco niską cenę w stosunku do przedmiotu zamówienia.</w:t>
      </w:r>
    </w:p>
    <w:p w:rsidR="000957D3" w:rsidRPr="00C048C8" w:rsidRDefault="000957D3" w:rsidP="002F1E66">
      <w:pPr>
        <w:jc w:val="both"/>
        <w:rPr>
          <w:bCs/>
          <w:sz w:val="22"/>
          <w:szCs w:val="22"/>
        </w:rPr>
      </w:pPr>
    </w:p>
    <w:p w:rsidR="000957D3" w:rsidRPr="00C048C8" w:rsidRDefault="000957D3" w:rsidP="002F1E66">
      <w:pPr>
        <w:jc w:val="both"/>
        <w:rPr>
          <w:b/>
          <w:sz w:val="22"/>
          <w:szCs w:val="22"/>
        </w:rPr>
      </w:pPr>
      <w:r w:rsidRPr="00C048C8">
        <w:rPr>
          <w:b/>
          <w:sz w:val="22"/>
          <w:szCs w:val="22"/>
        </w:rPr>
        <w:t>XX. INFORMACJA O FORMALNOŚCIACH, JAKIE POWINNY ZOSTAĆ DOPEŁNIONE PO WYBORZE OFERTY W CELU ZAWARCIA UMOWY W SPRAWIE ZAMÓWIENIA PUBLICZNEGO.</w:t>
      </w:r>
    </w:p>
    <w:p w:rsidR="000957D3" w:rsidRPr="00C048C8" w:rsidRDefault="000957D3" w:rsidP="002F1E66">
      <w:pPr>
        <w:jc w:val="both"/>
        <w:rPr>
          <w:b/>
          <w:sz w:val="22"/>
          <w:szCs w:val="22"/>
        </w:rPr>
      </w:pPr>
    </w:p>
    <w:p w:rsidR="000957D3" w:rsidRPr="00C048C8" w:rsidRDefault="000957D3" w:rsidP="00250F90">
      <w:pPr>
        <w:numPr>
          <w:ilvl w:val="0"/>
          <w:numId w:val="27"/>
        </w:numPr>
        <w:tabs>
          <w:tab w:val="clear" w:pos="720"/>
          <w:tab w:val="num" w:pos="360"/>
        </w:tabs>
        <w:ind w:left="360"/>
        <w:jc w:val="both"/>
        <w:rPr>
          <w:sz w:val="22"/>
          <w:szCs w:val="22"/>
        </w:rPr>
      </w:pPr>
      <w:r w:rsidRPr="00C048C8">
        <w:rPr>
          <w:sz w:val="22"/>
          <w:szCs w:val="22"/>
        </w:rPr>
        <w:t>Osoby reprezentujące wykonawcę przy podpisywaniu umowy powinny posiadać ze sobą dokumenty potwierdzające ich umocowanie do podpisania umowy, o ile umocowanie to nie będzie wynikać z dokumentów załączonych do oferty.</w:t>
      </w:r>
    </w:p>
    <w:p w:rsidR="000957D3" w:rsidRPr="00C048C8" w:rsidRDefault="000957D3" w:rsidP="00250F90">
      <w:pPr>
        <w:numPr>
          <w:ilvl w:val="0"/>
          <w:numId w:val="27"/>
        </w:numPr>
        <w:tabs>
          <w:tab w:val="clear" w:pos="720"/>
          <w:tab w:val="num" w:pos="360"/>
        </w:tabs>
        <w:ind w:left="360"/>
        <w:jc w:val="both"/>
        <w:rPr>
          <w:sz w:val="22"/>
          <w:szCs w:val="22"/>
        </w:rPr>
      </w:pPr>
      <w:r w:rsidRPr="00C048C8">
        <w:rPr>
          <w:sz w:val="22"/>
          <w:szCs w:val="22"/>
        </w:rPr>
        <w:t xml:space="preserve">Wykonawca, którego oferta została wybrana przedstawi Zamawiającemu do wglądu propozycje treści umowy, które miały by być zawarte z podwykonawcami, a w przypadku niezgodności z wytycznymi zawartymi w SIWZ dokona ich uzupełnienia lub zmiany pod rygorem braku zgody Zamawiającego na zawarcie umowy między Wykonawcą, a podwykonawcą. </w:t>
      </w:r>
    </w:p>
    <w:p w:rsidR="000957D3" w:rsidRPr="00C048C8" w:rsidRDefault="000957D3" w:rsidP="00250F90">
      <w:pPr>
        <w:numPr>
          <w:ilvl w:val="0"/>
          <w:numId w:val="27"/>
        </w:numPr>
        <w:tabs>
          <w:tab w:val="clear" w:pos="720"/>
          <w:tab w:val="num" w:pos="360"/>
        </w:tabs>
        <w:ind w:left="360"/>
        <w:jc w:val="both"/>
        <w:rPr>
          <w:sz w:val="22"/>
          <w:szCs w:val="22"/>
        </w:rPr>
      </w:pPr>
      <w:r w:rsidRPr="00C048C8">
        <w:rPr>
          <w:sz w:val="22"/>
          <w:szCs w:val="22"/>
          <w:u w:val="single"/>
        </w:rPr>
        <w:t>Przed zawarciem umowy w sprawie zamówienia publicznego, Wykonawca, którego oferta została uznana za najkorzystniejszą zobowiązany jest dopełnić następujących formalności:</w:t>
      </w:r>
    </w:p>
    <w:p w:rsidR="000957D3" w:rsidRPr="00C048C8" w:rsidRDefault="000957D3" w:rsidP="00250F90">
      <w:pPr>
        <w:numPr>
          <w:ilvl w:val="1"/>
          <w:numId w:val="27"/>
        </w:numPr>
        <w:tabs>
          <w:tab w:val="clear" w:pos="1440"/>
          <w:tab w:val="num" w:pos="720"/>
        </w:tabs>
        <w:ind w:left="720"/>
        <w:jc w:val="both"/>
        <w:rPr>
          <w:sz w:val="22"/>
          <w:szCs w:val="22"/>
        </w:rPr>
      </w:pPr>
      <w:r w:rsidRPr="00C048C8">
        <w:rPr>
          <w:sz w:val="22"/>
          <w:szCs w:val="22"/>
        </w:rPr>
        <w:t xml:space="preserve">w przypadku wyboru oferty złożonej przez Wykonawców wspólnie ubiegających się o udzielenie zamówienia Zamawiający zażąda przed zawarciem umowy przedstawienia </w:t>
      </w:r>
      <w:r w:rsidRPr="00C048C8">
        <w:rPr>
          <w:b/>
          <w:sz w:val="22"/>
          <w:szCs w:val="22"/>
        </w:rPr>
        <w:t>umowy regulującej współpracę</w:t>
      </w:r>
      <w:r w:rsidRPr="00C048C8">
        <w:rPr>
          <w:sz w:val="22"/>
          <w:szCs w:val="22"/>
        </w:rPr>
        <w:t xml:space="preserve">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0957D3" w:rsidRPr="00C048C8" w:rsidRDefault="000957D3" w:rsidP="00250F90">
      <w:pPr>
        <w:numPr>
          <w:ilvl w:val="1"/>
          <w:numId w:val="27"/>
        </w:numPr>
        <w:tabs>
          <w:tab w:val="clear" w:pos="1440"/>
          <w:tab w:val="num" w:pos="720"/>
        </w:tabs>
        <w:ind w:left="720"/>
        <w:jc w:val="both"/>
        <w:rPr>
          <w:sz w:val="22"/>
          <w:szCs w:val="22"/>
        </w:rPr>
      </w:pPr>
      <w:r w:rsidRPr="00C048C8">
        <w:rPr>
          <w:sz w:val="22"/>
          <w:szCs w:val="22"/>
        </w:rPr>
        <w:t xml:space="preserve">wnieść </w:t>
      </w:r>
      <w:r w:rsidRPr="00C048C8">
        <w:rPr>
          <w:b/>
          <w:sz w:val="22"/>
          <w:szCs w:val="22"/>
        </w:rPr>
        <w:t>zabezpieczenie należytego wykonania umowy</w:t>
      </w:r>
      <w:r w:rsidRPr="00C048C8">
        <w:rPr>
          <w:sz w:val="22"/>
          <w:szCs w:val="22"/>
        </w:rPr>
        <w:t xml:space="preserve"> zgodnie z zapisami w części XXI SIWZ,</w:t>
      </w:r>
    </w:p>
    <w:p w:rsidR="000957D3" w:rsidRPr="00C048C8" w:rsidRDefault="000957D3" w:rsidP="00250F90">
      <w:pPr>
        <w:numPr>
          <w:ilvl w:val="1"/>
          <w:numId w:val="27"/>
        </w:numPr>
        <w:tabs>
          <w:tab w:val="clear" w:pos="1440"/>
          <w:tab w:val="num" w:pos="720"/>
        </w:tabs>
        <w:ind w:left="720"/>
        <w:jc w:val="both"/>
        <w:rPr>
          <w:sz w:val="22"/>
          <w:szCs w:val="22"/>
        </w:rPr>
      </w:pPr>
      <w:r w:rsidRPr="00C048C8">
        <w:rPr>
          <w:sz w:val="22"/>
          <w:szCs w:val="22"/>
        </w:rPr>
        <w:t>przedłożyć do wglądu uprawnienia budowlane osób, które pełnić będą funkcje opisane w ofercie Wykonawcy,</w:t>
      </w:r>
    </w:p>
    <w:p w:rsidR="000957D3" w:rsidRPr="00C048C8" w:rsidRDefault="000957D3" w:rsidP="007D0673">
      <w:pPr>
        <w:jc w:val="both"/>
        <w:rPr>
          <w:sz w:val="22"/>
          <w:szCs w:val="22"/>
        </w:rPr>
      </w:pPr>
    </w:p>
    <w:p w:rsidR="000957D3" w:rsidRPr="00C048C8" w:rsidRDefault="000957D3" w:rsidP="002F1E66">
      <w:pPr>
        <w:jc w:val="both"/>
        <w:rPr>
          <w:b/>
          <w:sz w:val="22"/>
          <w:szCs w:val="22"/>
        </w:rPr>
      </w:pPr>
      <w:r w:rsidRPr="00C048C8">
        <w:rPr>
          <w:b/>
          <w:sz w:val="22"/>
          <w:szCs w:val="22"/>
        </w:rPr>
        <w:t>XXI. WYMAGANIA DOTYCZĄCE ZABEZPIECZENIA NALEŻYTEGO WYKONANIA UMOWY.</w:t>
      </w:r>
    </w:p>
    <w:p w:rsidR="000957D3" w:rsidRPr="00C048C8" w:rsidRDefault="000957D3" w:rsidP="002F1E66">
      <w:pPr>
        <w:jc w:val="both"/>
        <w:rPr>
          <w:sz w:val="22"/>
          <w:szCs w:val="22"/>
        </w:rPr>
      </w:pPr>
    </w:p>
    <w:p w:rsidR="000957D3" w:rsidRPr="00C048C8" w:rsidRDefault="000957D3" w:rsidP="003C3937">
      <w:pPr>
        <w:numPr>
          <w:ilvl w:val="0"/>
          <w:numId w:val="28"/>
        </w:numPr>
        <w:tabs>
          <w:tab w:val="clear" w:pos="720"/>
          <w:tab w:val="num" w:pos="360"/>
        </w:tabs>
        <w:ind w:left="360"/>
        <w:jc w:val="both"/>
        <w:rPr>
          <w:sz w:val="22"/>
          <w:szCs w:val="22"/>
        </w:rPr>
      </w:pPr>
      <w:r w:rsidRPr="00C048C8">
        <w:rPr>
          <w:sz w:val="22"/>
          <w:szCs w:val="22"/>
        </w:rPr>
        <w:t xml:space="preserve">Zabezpieczenie służy pokryciu roszczeń z tytułu niewykonania lub nienależytego wykonania umowy. Zabezpieczenie służy także pokryciu roszczeń z tytułu gwarancji. </w:t>
      </w:r>
    </w:p>
    <w:p w:rsidR="000957D3" w:rsidRPr="00C048C8" w:rsidRDefault="000957D3" w:rsidP="003C3937">
      <w:pPr>
        <w:numPr>
          <w:ilvl w:val="0"/>
          <w:numId w:val="28"/>
        </w:numPr>
        <w:tabs>
          <w:tab w:val="clear" w:pos="720"/>
          <w:tab w:val="num" w:pos="360"/>
        </w:tabs>
        <w:ind w:left="360"/>
        <w:jc w:val="both"/>
        <w:rPr>
          <w:sz w:val="22"/>
          <w:szCs w:val="22"/>
        </w:rPr>
      </w:pPr>
      <w:r w:rsidRPr="00C048C8">
        <w:rPr>
          <w:sz w:val="22"/>
          <w:szCs w:val="22"/>
        </w:rPr>
        <w:t xml:space="preserve">Zamawiający ustala zabezpieczenie należytego wykonania umowy zawartej w wyniku postępowania o udzielenie niniejszego zamówienia w wysokości </w:t>
      </w:r>
      <w:r w:rsidRPr="00C048C8">
        <w:rPr>
          <w:b/>
          <w:sz w:val="22"/>
          <w:szCs w:val="22"/>
        </w:rPr>
        <w:t>10 %</w:t>
      </w:r>
      <w:r w:rsidRPr="00C048C8">
        <w:rPr>
          <w:sz w:val="22"/>
          <w:szCs w:val="22"/>
        </w:rPr>
        <w:t xml:space="preserve"> ceny całkowitej podanej w ofercie.</w:t>
      </w:r>
    </w:p>
    <w:p w:rsidR="000957D3" w:rsidRPr="00C048C8" w:rsidRDefault="000957D3" w:rsidP="003C3937">
      <w:pPr>
        <w:numPr>
          <w:ilvl w:val="0"/>
          <w:numId w:val="28"/>
        </w:numPr>
        <w:tabs>
          <w:tab w:val="clear" w:pos="720"/>
          <w:tab w:val="num" w:pos="360"/>
        </w:tabs>
        <w:ind w:left="360"/>
        <w:jc w:val="both"/>
        <w:rPr>
          <w:sz w:val="22"/>
          <w:szCs w:val="22"/>
        </w:rPr>
      </w:pPr>
      <w:r w:rsidRPr="00C048C8">
        <w:rPr>
          <w:sz w:val="22"/>
          <w:szCs w:val="22"/>
        </w:rPr>
        <w:t xml:space="preserve">Wybrany Wykonawca zobowiązany się wnieść zabezpieczenie należytego wykonania umowy najpóźniej przed podpisaniem umowy. </w:t>
      </w:r>
    </w:p>
    <w:p w:rsidR="000957D3" w:rsidRPr="00C048C8" w:rsidRDefault="000957D3" w:rsidP="003C3937">
      <w:pPr>
        <w:numPr>
          <w:ilvl w:val="0"/>
          <w:numId w:val="28"/>
        </w:numPr>
        <w:tabs>
          <w:tab w:val="clear" w:pos="720"/>
          <w:tab w:val="num" w:pos="360"/>
        </w:tabs>
        <w:ind w:left="360"/>
        <w:jc w:val="both"/>
        <w:rPr>
          <w:sz w:val="22"/>
          <w:szCs w:val="22"/>
        </w:rPr>
      </w:pPr>
      <w:r w:rsidRPr="00C048C8">
        <w:rPr>
          <w:sz w:val="22"/>
          <w:szCs w:val="22"/>
        </w:rPr>
        <w:t>Zabezpieczenie należytego wykonania umowy może być wniesione według wyboru Wykonawcy w jednej lub kilku następujących formach:</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pieniądzu,</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poręczeniach bankowych lub poręczeniach spółdzielczej kasy oszczędnościowo- kredytowej, z tym, że zobowiązanie kasy jest zawsze zobowiązaniem pieniężnym,</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gwarancjach bankowych,</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gwarancjach ubezpieczeniowych,</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poręczeniach udzielanych przez podmioty, o których mowa w art. 6b ust. 5 pkt 2 ustawy z dnia 9 listopada 2000 r. o utworzeniu Polskiej Agencji Rozwoju Przedsiębiorczości.</w:t>
      </w:r>
    </w:p>
    <w:p w:rsidR="000957D3" w:rsidRPr="00C048C8" w:rsidRDefault="000957D3" w:rsidP="00257CBA">
      <w:pPr>
        <w:tabs>
          <w:tab w:val="left" w:pos="360"/>
        </w:tabs>
        <w:ind w:left="360" w:hanging="360"/>
        <w:jc w:val="both"/>
        <w:rPr>
          <w:iCs/>
          <w:sz w:val="22"/>
          <w:szCs w:val="22"/>
          <w:u w:val="single"/>
        </w:rPr>
      </w:pPr>
      <w:r w:rsidRPr="00C048C8">
        <w:rPr>
          <w:iCs/>
          <w:sz w:val="22"/>
          <w:szCs w:val="22"/>
          <w:u w:val="single"/>
        </w:rPr>
        <w:t>4.1</w:t>
      </w:r>
      <w:r w:rsidRPr="00C048C8">
        <w:rPr>
          <w:iCs/>
          <w:sz w:val="22"/>
          <w:szCs w:val="22"/>
          <w:u w:val="single"/>
        </w:rPr>
        <w:tab/>
        <w:t>Zamawiający zaznacza, że w przypadku wniesienia zabezpieczenia w formie innej niż w pieniądzu:</w:t>
      </w:r>
    </w:p>
    <w:p w:rsidR="000957D3" w:rsidRPr="00C048C8" w:rsidRDefault="000957D3" w:rsidP="00DF3510">
      <w:pPr>
        <w:numPr>
          <w:ilvl w:val="0"/>
          <w:numId w:val="15"/>
        </w:numPr>
        <w:jc w:val="both"/>
        <w:rPr>
          <w:iCs/>
          <w:sz w:val="22"/>
          <w:szCs w:val="22"/>
        </w:rPr>
      </w:pPr>
      <w:r w:rsidRPr="00C048C8">
        <w:rPr>
          <w:iCs/>
          <w:sz w:val="22"/>
          <w:szCs w:val="22"/>
          <w:u w:val="single"/>
        </w:rPr>
        <w:t>np. poświadczenie zgodności podpisów w wezwaniu do jego zapłaty nie może być np. notarialne – Zamawiający dopuszcza poświadczenie przez radcę prawnego</w:t>
      </w:r>
      <w:r w:rsidRPr="00C048C8">
        <w:rPr>
          <w:iCs/>
          <w:sz w:val="22"/>
          <w:szCs w:val="22"/>
        </w:rPr>
        <w:t>.</w:t>
      </w:r>
    </w:p>
    <w:p w:rsidR="000957D3" w:rsidRPr="00C048C8" w:rsidRDefault="000957D3" w:rsidP="00DF3510">
      <w:pPr>
        <w:numPr>
          <w:ilvl w:val="0"/>
          <w:numId w:val="15"/>
        </w:numPr>
        <w:jc w:val="both"/>
        <w:rPr>
          <w:iCs/>
          <w:sz w:val="22"/>
          <w:szCs w:val="22"/>
          <w:u w:val="single"/>
        </w:rPr>
      </w:pPr>
      <w:r w:rsidRPr="00C048C8">
        <w:rPr>
          <w:iCs/>
          <w:sz w:val="22"/>
          <w:szCs w:val="22"/>
          <w:u w:val="single"/>
        </w:rPr>
        <w:t>wszelkie spory wynikające z dostarczonych gwarancji/poręczeń rozstrzygane będą przez sąd powszechny właściwy dla siedziby Zamawiającego)</w:t>
      </w:r>
    </w:p>
    <w:p w:rsidR="000957D3" w:rsidRPr="00C048C8" w:rsidRDefault="000957D3" w:rsidP="00130941">
      <w:pPr>
        <w:jc w:val="both"/>
        <w:rPr>
          <w:sz w:val="22"/>
          <w:szCs w:val="22"/>
        </w:rPr>
      </w:pP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 xml:space="preserve">Zabezpieczenie wnoszone w pieniądzu Wykonawca wpłaci przelewem na następujący rachunek bankowy Zamawiającego: </w:t>
      </w:r>
      <w:r w:rsidRPr="00C048C8">
        <w:rPr>
          <w:b/>
          <w:sz w:val="22"/>
          <w:szCs w:val="22"/>
        </w:rPr>
        <w:t xml:space="preserve">50 2030 0045 1110 0000 0241 6930. </w:t>
      </w: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Jeżeli Wykonawca, którego oferta została wybrana nie wniesie zabezpieczenia należytego wykonania umowy, Zamawiający wybiera najkorzystniejszą ofertę spośród pozostałych ofert stosownie do treści art. 94 ust. 3 ustawy.</w:t>
      </w: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Do zmiany formy zabezpieczenia umowy w trakcie realizacji umowy stosuje się art. 149 ustawy.</w:t>
      </w: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 xml:space="preserve">Zamawiający zwróci zabezpieczenie wniesione w pieniądzu z odsetkami wynikającymi  z umowy z rachunku bankowego, na którym było ono przechowywane, pomniejszone o koszt prowadzenia tego rachunku oraz prowizji bankowej za przelew pieniędzy na rachunek bankowy Wykonawcy. </w:t>
      </w:r>
    </w:p>
    <w:p w:rsidR="000957D3" w:rsidRPr="00C048C8" w:rsidRDefault="000957D3" w:rsidP="00257CBA">
      <w:pPr>
        <w:numPr>
          <w:ilvl w:val="1"/>
          <w:numId w:val="15"/>
        </w:numPr>
        <w:tabs>
          <w:tab w:val="clear" w:pos="1440"/>
          <w:tab w:val="num" w:pos="360"/>
        </w:tabs>
        <w:ind w:left="360"/>
        <w:jc w:val="both"/>
        <w:rPr>
          <w:sz w:val="22"/>
          <w:szCs w:val="22"/>
        </w:rPr>
      </w:pPr>
      <w:r w:rsidRPr="00C048C8">
        <w:rPr>
          <w:b/>
          <w:sz w:val="22"/>
          <w:szCs w:val="22"/>
        </w:rPr>
        <w:t>Zamawiający zwróci</w:t>
      </w:r>
      <w:r w:rsidRPr="00C048C8">
        <w:rPr>
          <w:sz w:val="22"/>
          <w:szCs w:val="22"/>
        </w:rPr>
        <w:t>:</w:t>
      </w:r>
    </w:p>
    <w:p w:rsidR="000957D3" w:rsidRPr="00C048C8" w:rsidRDefault="000957D3" w:rsidP="00130941">
      <w:pPr>
        <w:numPr>
          <w:ilvl w:val="0"/>
          <w:numId w:val="11"/>
        </w:numPr>
        <w:jc w:val="both"/>
        <w:rPr>
          <w:sz w:val="22"/>
          <w:szCs w:val="22"/>
        </w:rPr>
      </w:pPr>
      <w:r w:rsidRPr="00C048C8">
        <w:rPr>
          <w:b/>
          <w:sz w:val="22"/>
          <w:szCs w:val="22"/>
        </w:rPr>
        <w:t>70% wartości zabezpieczenia</w:t>
      </w:r>
      <w:r w:rsidRPr="00C048C8">
        <w:rPr>
          <w:sz w:val="22"/>
          <w:szCs w:val="22"/>
        </w:rPr>
        <w:t xml:space="preserve"> należytego zabezpieczenia w terminie 30 dni od dnia wykonania zamówienia i uznania przez Zamawiającego za należycie wykonane,</w:t>
      </w:r>
    </w:p>
    <w:p w:rsidR="000957D3" w:rsidRPr="00C048C8" w:rsidRDefault="000957D3" w:rsidP="00130941">
      <w:pPr>
        <w:numPr>
          <w:ilvl w:val="0"/>
          <w:numId w:val="11"/>
        </w:numPr>
        <w:jc w:val="both"/>
        <w:rPr>
          <w:sz w:val="22"/>
          <w:szCs w:val="22"/>
        </w:rPr>
      </w:pPr>
      <w:r w:rsidRPr="00C048C8">
        <w:rPr>
          <w:b/>
          <w:sz w:val="22"/>
          <w:szCs w:val="22"/>
        </w:rPr>
        <w:t>30% należnego zabezpieczenia</w:t>
      </w:r>
      <w:r w:rsidRPr="00C048C8">
        <w:rPr>
          <w:sz w:val="22"/>
          <w:szCs w:val="22"/>
        </w:rPr>
        <w:t xml:space="preserve"> należytego wykonania umowy pozostanie w dyspozycji Zamawiającego, jako zabezpieczenie z tytułu rękojmi za wady wykonanych robót   i zostanie zwrócone nie później niż w 15 dniu po upływie okresu rękojmi za wady. </w:t>
      </w:r>
    </w:p>
    <w:p w:rsidR="000957D3" w:rsidRPr="00C048C8" w:rsidRDefault="000957D3" w:rsidP="00CD429D">
      <w:pPr>
        <w:numPr>
          <w:ilvl w:val="1"/>
          <w:numId w:val="11"/>
        </w:numPr>
        <w:tabs>
          <w:tab w:val="clear" w:pos="1440"/>
          <w:tab w:val="num" w:pos="360"/>
        </w:tabs>
        <w:ind w:left="360"/>
        <w:jc w:val="both"/>
        <w:rPr>
          <w:sz w:val="22"/>
          <w:szCs w:val="22"/>
        </w:rPr>
      </w:pPr>
      <w:r w:rsidRPr="00C048C8">
        <w:rPr>
          <w:bCs/>
          <w:sz w:val="22"/>
          <w:szCs w:val="22"/>
        </w:rPr>
        <w:t xml:space="preserve">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w:t>
      </w:r>
      <w:proofErr w:type="spellStart"/>
      <w:r w:rsidRPr="00C048C8">
        <w:rPr>
          <w:bCs/>
          <w:sz w:val="22"/>
          <w:szCs w:val="22"/>
        </w:rPr>
        <w:t>Pzp</w:t>
      </w:r>
      <w:proofErr w:type="spellEnd"/>
      <w:r w:rsidRPr="00C048C8">
        <w:rPr>
          <w:bCs/>
          <w:sz w:val="22"/>
          <w:szCs w:val="22"/>
        </w:rPr>
        <w:t xml:space="preserve"> stosuje się.</w:t>
      </w:r>
    </w:p>
    <w:p w:rsidR="000957D3" w:rsidRPr="00C048C8" w:rsidRDefault="000957D3" w:rsidP="00CD429D">
      <w:pPr>
        <w:numPr>
          <w:ilvl w:val="1"/>
          <w:numId w:val="11"/>
        </w:numPr>
        <w:tabs>
          <w:tab w:val="clear" w:pos="1440"/>
          <w:tab w:val="num" w:pos="360"/>
        </w:tabs>
        <w:ind w:left="360"/>
        <w:jc w:val="both"/>
        <w:rPr>
          <w:sz w:val="22"/>
          <w:szCs w:val="22"/>
        </w:rPr>
      </w:pPr>
      <w:r w:rsidRPr="00C048C8">
        <w:rPr>
          <w:sz w:val="22"/>
          <w:szCs w:val="22"/>
        </w:rPr>
        <w:t xml:space="preserve">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0957D3" w:rsidRPr="00C048C8" w:rsidRDefault="000957D3" w:rsidP="002F1E66">
      <w:pPr>
        <w:jc w:val="both"/>
        <w:rPr>
          <w:b/>
          <w:sz w:val="22"/>
          <w:szCs w:val="22"/>
        </w:rPr>
      </w:pPr>
    </w:p>
    <w:p w:rsidR="000957D3" w:rsidRPr="00C048C8" w:rsidRDefault="000957D3" w:rsidP="002F1E66">
      <w:pPr>
        <w:jc w:val="both"/>
        <w:rPr>
          <w:b/>
          <w:sz w:val="22"/>
          <w:szCs w:val="22"/>
        </w:rPr>
      </w:pPr>
      <w:r w:rsidRPr="00C048C8">
        <w:rPr>
          <w:b/>
          <w:sz w:val="22"/>
          <w:szCs w:val="22"/>
        </w:rPr>
        <w:t>XXII.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sz w:val="22"/>
          <w:szCs w:val="22"/>
        </w:rPr>
        <w:t xml:space="preserve">Wszelkie istotne dla stron postanowienia zawiera wzór umowy stanowiący </w:t>
      </w:r>
      <w:r w:rsidRPr="00C048C8">
        <w:rPr>
          <w:b/>
          <w:sz w:val="22"/>
          <w:szCs w:val="22"/>
        </w:rPr>
        <w:t>załącznik nr 8 do SIWZ</w:t>
      </w:r>
      <w:r w:rsidRPr="00C048C8">
        <w:rPr>
          <w:sz w:val="22"/>
          <w:szCs w:val="22"/>
        </w:rPr>
        <w:t>. Umowa zostanie zawarta na podstawie złożonej oferty Wykonawcy.</w:t>
      </w:r>
    </w:p>
    <w:p w:rsidR="000957D3" w:rsidRPr="00C048C8" w:rsidRDefault="000957D3" w:rsidP="002F1E66">
      <w:pPr>
        <w:jc w:val="both"/>
        <w:rPr>
          <w:sz w:val="22"/>
          <w:szCs w:val="22"/>
        </w:rPr>
      </w:pPr>
    </w:p>
    <w:p w:rsidR="000957D3" w:rsidRPr="00C048C8" w:rsidRDefault="000957D3" w:rsidP="002F1E66">
      <w:pPr>
        <w:jc w:val="both"/>
        <w:rPr>
          <w:b/>
          <w:sz w:val="22"/>
          <w:szCs w:val="22"/>
        </w:rPr>
      </w:pPr>
      <w:r w:rsidRPr="00C048C8">
        <w:rPr>
          <w:b/>
          <w:sz w:val="22"/>
          <w:szCs w:val="22"/>
        </w:rPr>
        <w:t>XXIII. POUCZENIE O ŚRODKACH OCHRONY PRAWNEJ PRZYSŁUGUJĄCE WYKONAWCY W TOKU POSTĘPOWANIA O ZAMÓWIENIE PUBLICZNE.</w:t>
      </w:r>
    </w:p>
    <w:p w:rsidR="000957D3" w:rsidRPr="00C048C8" w:rsidRDefault="000957D3" w:rsidP="00B255EC">
      <w:pPr>
        <w:jc w:val="both"/>
        <w:rPr>
          <w:sz w:val="22"/>
          <w:szCs w:val="22"/>
        </w:rPr>
      </w:pPr>
    </w:p>
    <w:p w:rsidR="000957D3" w:rsidRPr="00C048C8" w:rsidRDefault="000957D3" w:rsidP="00B255EC">
      <w:pPr>
        <w:jc w:val="both"/>
        <w:rPr>
          <w:sz w:val="22"/>
          <w:szCs w:val="22"/>
        </w:rPr>
      </w:pPr>
      <w:r w:rsidRPr="00C048C8">
        <w:rPr>
          <w:sz w:val="22"/>
          <w:szCs w:val="22"/>
        </w:rPr>
        <w:t xml:space="preserve">Wykonawcom, a także innym podmiotom, jeżeli mają lub mieli interes w uzyskaniu danego zamówienia oraz ponieśli lub mogą ponieść szkodę w wyniku naruszenia przez Zamawiającego przepisów ustawy, przysługują środki ochrony prawnej przewidziane w art. 179 – 198 g </w:t>
      </w:r>
      <w:proofErr w:type="spellStart"/>
      <w:r w:rsidRPr="00C048C8">
        <w:rPr>
          <w:sz w:val="22"/>
          <w:szCs w:val="22"/>
        </w:rPr>
        <w:t>Pzp</w:t>
      </w:r>
      <w:proofErr w:type="spellEnd"/>
      <w:r w:rsidRPr="00C048C8">
        <w:rPr>
          <w:sz w:val="22"/>
          <w:szCs w:val="22"/>
        </w:rPr>
        <w:t>.</w:t>
      </w:r>
    </w:p>
    <w:p w:rsidR="000957D3" w:rsidRPr="00C048C8" w:rsidRDefault="000957D3" w:rsidP="00B255EC">
      <w:pPr>
        <w:jc w:val="both"/>
        <w:rPr>
          <w:sz w:val="22"/>
          <w:szCs w:val="22"/>
        </w:rPr>
      </w:pPr>
    </w:p>
    <w:p w:rsidR="000957D3" w:rsidRPr="00C048C8" w:rsidRDefault="000957D3" w:rsidP="00B255EC">
      <w:pPr>
        <w:jc w:val="both"/>
        <w:rPr>
          <w:sz w:val="22"/>
          <w:szCs w:val="22"/>
        </w:rPr>
      </w:pPr>
      <w:r w:rsidRPr="00C048C8">
        <w:rPr>
          <w:sz w:val="22"/>
          <w:szCs w:val="22"/>
        </w:rPr>
        <w:t xml:space="preserve">Środki ochrony prawnej wobec ogłoszenia o zamówieniu oraz Specyfikacji Istotnych Warunków Zamówienia przysługują również organizacjom wpisanym na listę, o której mowa w art. 154 pkt 5 </w:t>
      </w:r>
      <w:proofErr w:type="spellStart"/>
      <w:r w:rsidRPr="00C048C8">
        <w:rPr>
          <w:sz w:val="22"/>
          <w:szCs w:val="22"/>
        </w:rPr>
        <w:t>Pzp</w:t>
      </w:r>
      <w:proofErr w:type="spellEnd"/>
      <w:r w:rsidRPr="00C048C8">
        <w:rPr>
          <w:sz w:val="22"/>
          <w:szCs w:val="22"/>
        </w:rPr>
        <w:t>.</w:t>
      </w:r>
    </w:p>
    <w:p w:rsidR="000957D3" w:rsidRPr="00C048C8" w:rsidRDefault="000957D3" w:rsidP="00B255EC">
      <w:pPr>
        <w:jc w:val="both"/>
        <w:rPr>
          <w:sz w:val="22"/>
          <w:szCs w:val="22"/>
        </w:rPr>
      </w:pPr>
    </w:p>
    <w:p w:rsidR="000957D3" w:rsidRPr="00C048C8" w:rsidRDefault="000957D3" w:rsidP="00B255EC">
      <w:pPr>
        <w:jc w:val="both"/>
        <w:rPr>
          <w:b/>
          <w:iCs/>
          <w:sz w:val="22"/>
          <w:szCs w:val="22"/>
        </w:rPr>
      </w:pPr>
      <w:r w:rsidRPr="00C048C8">
        <w:rPr>
          <w:b/>
          <w:iCs/>
          <w:sz w:val="22"/>
          <w:szCs w:val="22"/>
        </w:rPr>
        <w:t xml:space="preserve">XXIV. INFORMACJA O OBOWIĄZKU OSOBISTEGO WYKONANIA PRZEZ WYKONAWCĘ KLUCZOWYCH CZĘŚCI ZAMÓWIENIA </w:t>
      </w:r>
    </w:p>
    <w:p w:rsidR="000957D3" w:rsidRPr="00C048C8" w:rsidRDefault="000957D3" w:rsidP="00B255EC">
      <w:pPr>
        <w:jc w:val="both"/>
        <w:rPr>
          <w:sz w:val="22"/>
          <w:szCs w:val="22"/>
        </w:rPr>
      </w:pPr>
    </w:p>
    <w:p w:rsidR="000957D3" w:rsidRPr="00C048C8" w:rsidRDefault="000957D3" w:rsidP="00B255EC">
      <w:pPr>
        <w:jc w:val="both"/>
        <w:rPr>
          <w:sz w:val="22"/>
          <w:szCs w:val="22"/>
        </w:rPr>
      </w:pPr>
      <w:r w:rsidRPr="00C048C8">
        <w:rPr>
          <w:sz w:val="22"/>
          <w:szCs w:val="22"/>
        </w:rPr>
        <w:t xml:space="preserve">Zamawiający </w:t>
      </w:r>
      <w:r w:rsidRPr="00C048C8">
        <w:rPr>
          <w:sz w:val="22"/>
          <w:szCs w:val="22"/>
          <w:u w:val="single"/>
        </w:rPr>
        <w:t>nie zastrzega</w:t>
      </w:r>
      <w:r w:rsidRPr="00C048C8">
        <w:rPr>
          <w:sz w:val="22"/>
          <w:szCs w:val="22"/>
        </w:rPr>
        <w:t xml:space="preserve"> zgodnie z art. 36a ust. 2 </w:t>
      </w:r>
      <w:proofErr w:type="spellStart"/>
      <w:r w:rsidRPr="00C048C8">
        <w:rPr>
          <w:sz w:val="22"/>
          <w:szCs w:val="22"/>
        </w:rPr>
        <w:t>Pzp</w:t>
      </w:r>
      <w:proofErr w:type="spellEnd"/>
      <w:r w:rsidRPr="00C048C8">
        <w:rPr>
          <w:sz w:val="22"/>
          <w:szCs w:val="22"/>
        </w:rPr>
        <w:t xml:space="preserve">, że kluczową część zamówienia przedmiotowej roboty budowlanej musi wykonać osobiście sam Wykonawca składający ofertę, a nie podwykonawca. </w:t>
      </w:r>
    </w:p>
    <w:p w:rsidR="000957D3" w:rsidRPr="00C048C8" w:rsidRDefault="000957D3" w:rsidP="00B255EC">
      <w:pPr>
        <w:jc w:val="both"/>
        <w:rPr>
          <w:sz w:val="22"/>
          <w:szCs w:val="22"/>
        </w:rPr>
      </w:pPr>
    </w:p>
    <w:p w:rsidR="000957D3" w:rsidRPr="00C048C8" w:rsidRDefault="000957D3" w:rsidP="00B255EC">
      <w:pPr>
        <w:jc w:val="both"/>
        <w:rPr>
          <w:b/>
          <w:bCs/>
          <w:sz w:val="22"/>
          <w:szCs w:val="22"/>
        </w:rPr>
      </w:pPr>
      <w:r w:rsidRPr="00C048C8">
        <w:rPr>
          <w:b/>
          <w:bCs/>
          <w:sz w:val="22"/>
          <w:szCs w:val="22"/>
        </w:rPr>
        <w:t xml:space="preserve">XXV. WYMAGANIA, O KTÓRYCH MOWA W ART. 29 UST. 3A, </w:t>
      </w:r>
    </w:p>
    <w:p w:rsidR="000957D3" w:rsidRPr="00C048C8" w:rsidRDefault="000957D3" w:rsidP="00B255EC">
      <w:pPr>
        <w:jc w:val="both"/>
        <w:rPr>
          <w:bCs/>
          <w:sz w:val="22"/>
          <w:szCs w:val="22"/>
        </w:rPr>
      </w:pPr>
      <w:r w:rsidRPr="00C048C8">
        <w:rPr>
          <w:bCs/>
          <w:sz w:val="22"/>
          <w:szCs w:val="22"/>
        </w:rPr>
        <w:t>Określenia w szczególności:</w:t>
      </w:r>
    </w:p>
    <w:p w:rsidR="000957D3" w:rsidRPr="00C048C8" w:rsidRDefault="000957D3" w:rsidP="00CD429D">
      <w:pPr>
        <w:numPr>
          <w:ilvl w:val="0"/>
          <w:numId w:val="29"/>
        </w:numPr>
        <w:jc w:val="both"/>
        <w:rPr>
          <w:bCs/>
          <w:sz w:val="22"/>
          <w:szCs w:val="22"/>
        </w:rPr>
      </w:pPr>
      <w:r w:rsidRPr="00C048C8">
        <w:rPr>
          <w:bCs/>
          <w:sz w:val="22"/>
          <w:szCs w:val="22"/>
        </w:rPr>
        <w:t xml:space="preserve">sposobu dokumentowania zatrudnienia osób, o których mowa w art. 29 ust. 3a </w:t>
      </w:r>
      <w:proofErr w:type="spellStart"/>
      <w:r w:rsidRPr="00C048C8">
        <w:rPr>
          <w:bCs/>
          <w:sz w:val="22"/>
          <w:szCs w:val="22"/>
        </w:rPr>
        <w:t>Pzp</w:t>
      </w:r>
      <w:proofErr w:type="spellEnd"/>
      <w:r w:rsidRPr="00C048C8">
        <w:rPr>
          <w:bCs/>
          <w:sz w:val="22"/>
          <w:szCs w:val="22"/>
        </w:rPr>
        <w:t>,</w:t>
      </w:r>
    </w:p>
    <w:p w:rsidR="000957D3" w:rsidRPr="00C048C8" w:rsidRDefault="000957D3" w:rsidP="00CD429D">
      <w:pPr>
        <w:numPr>
          <w:ilvl w:val="0"/>
          <w:numId w:val="29"/>
        </w:numPr>
        <w:jc w:val="both"/>
        <w:rPr>
          <w:bCs/>
          <w:sz w:val="22"/>
          <w:szCs w:val="22"/>
        </w:rPr>
      </w:pPr>
      <w:r w:rsidRPr="00C048C8">
        <w:rPr>
          <w:bCs/>
          <w:sz w:val="22"/>
          <w:szCs w:val="22"/>
        </w:rPr>
        <w:t xml:space="preserve">uprawnienia zamawiającego w zakresie kontroli spełniania przez wykonawcę wymagań, o których mowa w art. 29 ust. 3a </w:t>
      </w:r>
      <w:proofErr w:type="spellStart"/>
      <w:r w:rsidRPr="00C048C8">
        <w:rPr>
          <w:bCs/>
          <w:sz w:val="22"/>
          <w:szCs w:val="22"/>
        </w:rPr>
        <w:t>Pzp</w:t>
      </w:r>
      <w:proofErr w:type="spellEnd"/>
      <w:r w:rsidRPr="00C048C8">
        <w:rPr>
          <w:bCs/>
          <w:sz w:val="22"/>
          <w:szCs w:val="22"/>
        </w:rPr>
        <w:t>, oraz sankcji z tytułu niespełnienia tych wymagań,</w:t>
      </w:r>
    </w:p>
    <w:p w:rsidR="000957D3" w:rsidRPr="00C048C8" w:rsidRDefault="000957D3" w:rsidP="00CD429D">
      <w:pPr>
        <w:numPr>
          <w:ilvl w:val="0"/>
          <w:numId w:val="29"/>
        </w:numPr>
        <w:jc w:val="both"/>
        <w:rPr>
          <w:bCs/>
          <w:sz w:val="22"/>
          <w:szCs w:val="22"/>
        </w:rPr>
      </w:pPr>
      <w:r w:rsidRPr="00C048C8">
        <w:rPr>
          <w:bCs/>
          <w:sz w:val="22"/>
          <w:szCs w:val="22"/>
        </w:rPr>
        <w:t>rodzaju czynności niezbędnych do realizacji zamówienia, których dotyczą wymagania zatrudnienia na podstawie umowy o pracę przez wykonawcę lub podwykonawcę osób wykonujących czynności w trakcie realizacji zamówienia</w:t>
      </w:r>
    </w:p>
    <w:p w:rsidR="000957D3" w:rsidRPr="00C048C8" w:rsidRDefault="000957D3" w:rsidP="00B255EC">
      <w:pPr>
        <w:jc w:val="both"/>
        <w:rPr>
          <w:sz w:val="22"/>
          <w:szCs w:val="22"/>
        </w:rPr>
      </w:pPr>
      <w:r w:rsidRPr="00C048C8">
        <w:rPr>
          <w:sz w:val="22"/>
          <w:szCs w:val="22"/>
        </w:rPr>
        <w:t xml:space="preserve">zawarto we wzorze umowy stanowiącym </w:t>
      </w:r>
      <w:r w:rsidRPr="00C048C8">
        <w:rPr>
          <w:b/>
          <w:sz w:val="22"/>
          <w:szCs w:val="22"/>
        </w:rPr>
        <w:t>załącznik nr 8 do SIWZ</w:t>
      </w:r>
      <w:r w:rsidRPr="00C048C8">
        <w:rPr>
          <w:sz w:val="22"/>
          <w:szCs w:val="22"/>
        </w:rPr>
        <w:t xml:space="preserve">. </w:t>
      </w:r>
    </w:p>
    <w:p w:rsidR="000957D3" w:rsidRPr="00C048C8" w:rsidRDefault="000957D3" w:rsidP="00B255EC">
      <w:pPr>
        <w:jc w:val="both"/>
        <w:rPr>
          <w:b/>
          <w:bCs/>
          <w:sz w:val="22"/>
          <w:szCs w:val="22"/>
        </w:rPr>
      </w:pPr>
    </w:p>
    <w:p w:rsidR="000957D3" w:rsidRPr="00C048C8" w:rsidRDefault="000957D3" w:rsidP="00424856">
      <w:pPr>
        <w:jc w:val="both"/>
        <w:rPr>
          <w:b/>
          <w:bCs/>
          <w:sz w:val="22"/>
          <w:szCs w:val="22"/>
        </w:rPr>
      </w:pPr>
      <w:r w:rsidRPr="00C048C8">
        <w:rPr>
          <w:b/>
          <w:bCs/>
          <w:sz w:val="22"/>
          <w:szCs w:val="22"/>
        </w:rPr>
        <w:t>XXVI. WYMAGANIA W PRZYPADKU ZAMÓWIEŃ NA ROBOTY BUDOWLANE</w:t>
      </w:r>
    </w:p>
    <w:p w:rsidR="000957D3" w:rsidRPr="00C048C8" w:rsidRDefault="000957D3" w:rsidP="00424856">
      <w:pPr>
        <w:jc w:val="both"/>
        <w:rPr>
          <w:bCs/>
          <w:sz w:val="22"/>
          <w:szCs w:val="22"/>
        </w:rPr>
      </w:pPr>
    </w:p>
    <w:p w:rsidR="000957D3" w:rsidRPr="00C048C8" w:rsidRDefault="000957D3" w:rsidP="00CD429D">
      <w:pPr>
        <w:numPr>
          <w:ilvl w:val="0"/>
          <w:numId w:val="32"/>
        </w:numPr>
        <w:tabs>
          <w:tab w:val="clear" w:pos="1440"/>
        </w:tabs>
        <w:ind w:left="360"/>
        <w:jc w:val="both"/>
        <w:rPr>
          <w:bCs/>
          <w:sz w:val="22"/>
          <w:szCs w:val="22"/>
        </w:rPr>
      </w:pPr>
      <w:r w:rsidRPr="00C048C8">
        <w:rPr>
          <w:bCs/>
          <w:sz w:val="22"/>
          <w:szCs w:val="22"/>
        </w:rPr>
        <w:t>wymagania dotyczące umowy o podwykonawstwo, której przedmiotem są roboty budowlane, których niespełnienie spowoduje zgłoszenie przez zamawiającego odpowiednio zastrzeżeń lub sprzeciwu, jeżeli zamawiający określa takie wymagania,</w:t>
      </w:r>
    </w:p>
    <w:p w:rsidR="000957D3" w:rsidRPr="00C048C8" w:rsidRDefault="000957D3" w:rsidP="00CD429D">
      <w:pPr>
        <w:numPr>
          <w:ilvl w:val="0"/>
          <w:numId w:val="32"/>
        </w:numPr>
        <w:tabs>
          <w:tab w:val="clear" w:pos="1440"/>
        </w:tabs>
        <w:ind w:left="360"/>
        <w:jc w:val="both"/>
        <w:rPr>
          <w:bCs/>
          <w:sz w:val="22"/>
          <w:szCs w:val="22"/>
        </w:rPr>
      </w:pPr>
      <w:r w:rsidRPr="00C048C8">
        <w:rPr>
          <w:bCs/>
          <w:sz w:val="22"/>
          <w:szCs w:val="22"/>
        </w:rPr>
        <w:t xml:space="preserve">informacje o umowach o podwykonawstwo, których przedmiotem są dostawy lub usługi, które, z uwagi na wartość lub przedmiot tych dostaw lub usług, nie podlegają obowiązkowi przedkładania zamawiającemu, jeżeli zamawiający określa takie informacje, </w:t>
      </w:r>
    </w:p>
    <w:p w:rsidR="000957D3" w:rsidRPr="00C048C8" w:rsidRDefault="000957D3" w:rsidP="00CD429D">
      <w:pPr>
        <w:jc w:val="both"/>
        <w:rPr>
          <w:bCs/>
          <w:sz w:val="22"/>
          <w:szCs w:val="22"/>
        </w:rPr>
      </w:pPr>
      <w:r w:rsidRPr="00C048C8">
        <w:rPr>
          <w:sz w:val="22"/>
          <w:szCs w:val="22"/>
        </w:rPr>
        <w:t xml:space="preserve">zawarto we wzorze umowy stanowiącym </w:t>
      </w:r>
      <w:r w:rsidRPr="00C048C8">
        <w:rPr>
          <w:b/>
          <w:sz w:val="22"/>
          <w:szCs w:val="22"/>
        </w:rPr>
        <w:t>załącznik nr 8 do SIWZ</w:t>
      </w:r>
      <w:r w:rsidRPr="00C048C8">
        <w:rPr>
          <w:sz w:val="22"/>
          <w:szCs w:val="22"/>
        </w:rPr>
        <w:t xml:space="preserve">. </w:t>
      </w:r>
    </w:p>
    <w:p w:rsidR="000957D3" w:rsidRPr="00C048C8" w:rsidRDefault="000957D3" w:rsidP="00B255EC">
      <w:pPr>
        <w:jc w:val="both"/>
        <w:rPr>
          <w:bCs/>
          <w:sz w:val="22"/>
          <w:szCs w:val="22"/>
        </w:rPr>
      </w:pPr>
    </w:p>
    <w:p w:rsidR="000957D3" w:rsidRPr="00C048C8" w:rsidRDefault="000957D3" w:rsidP="00B255EC">
      <w:pPr>
        <w:jc w:val="both"/>
        <w:rPr>
          <w:b/>
          <w:bCs/>
          <w:sz w:val="22"/>
          <w:szCs w:val="22"/>
        </w:rPr>
      </w:pPr>
      <w:r w:rsidRPr="00C048C8">
        <w:rPr>
          <w:b/>
          <w:bCs/>
          <w:sz w:val="22"/>
          <w:szCs w:val="22"/>
        </w:rPr>
        <w:t>XXVII. STANDARDY JAKOŚCIOWIE</w:t>
      </w:r>
    </w:p>
    <w:p w:rsidR="000957D3" w:rsidRPr="00C048C8" w:rsidRDefault="000957D3" w:rsidP="00B255EC">
      <w:pPr>
        <w:jc w:val="both"/>
        <w:rPr>
          <w:sz w:val="22"/>
          <w:szCs w:val="22"/>
        </w:rPr>
      </w:pPr>
    </w:p>
    <w:p w:rsidR="000957D3" w:rsidRPr="00C048C8" w:rsidRDefault="000957D3" w:rsidP="00B255EC">
      <w:pPr>
        <w:jc w:val="both"/>
        <w:rPr>
          <w:sz w:val="22"/>
          <w:szCs w:val="22"/>
        </w:rPr>
      </w:pPr>
      <w:r w:rsidRPr="00C048C8">
        <w:rPr>
          <w:sz w:val="22"/>
          <w:szCs w:val="22"/>
        </w:rPr>
        <w:t xml:space="preserve">Standardy jakościowe określono w dokumentacji projektowej i Specyfikacjach Technicznych stanowiących załączniki do niniejszej SIWZ. </w:t>
      </w:r>
    </w:p>
    <w:p w:rsidR="000957D3" w:rsidRPr="00C048C8" w:rsidRDefault="000957D3" w:rsidP="00B255EC">
      <w:pPr>
        <w:jc w:val="both"/>
        <w:rPr>
          <w:sz w:val="22"/>
          <w:szCs w:val="22"/>
          <w:u w:val="single"/>
        </w:rPr>
      </w:pPr>
      <w:r w:rsidRPr="00C048C8">
        <w:rPr>
          <w:sz w:val="22"/>
          <w:szCs w:val="22"/>
          <w:u w:val="single"/>
        </w:rPr>
        <w:t xml:space="preserve">Do spraw nieuregulowanych w niniejszej SIWZ mają zastosowanie przepisy ustawy z dnia 29 stycznia 2004 r. Prawo zamówień publicznych (Dz. U. z 2017 r., poz. 1579 z </w:t>
      </w:r>
      <w:proofErr w:type="spellStart"/>
      <w:r w:rsidRPr="00C048C8">
        <w:rPr>
          <w:sz w:val="22"/>
          <w:szCs w:val="22"/>
          <w:u w:val="single"/>
        </w:rPr>
        <w:t>późn</w:t>
      </w:r>
      <w:proofErr w:type="spellEnd"/>
      <w:r w:rsidRPr="00C048C8">
        <w:rPr>
          <w:sz w:val="22"/>
          <w:szCs w:val="22"/>
          <w:u w:val="single"/>
        </w:rPr>
        <w:t xml:space="preserve">. zm.), Kodeks cywilny, Kodeks postępowania cywilnego </w:t>
      </w:r>
      <w:r w:rsidRPr="00C048C8">
        <w:rPr>
          <w:bCs/>
          <w:sz w:val="22"/>
          <w:szCs w:val="22"/>
          <w:u w:val="single"/>
        </w:rPr>
        <w:t>(Dz. U. z 2005 r. Nr 178, poz. 1478 ze zm.</w:t>
      </w:r>
      <w:r w:rsidRPr="00C048C8">
        <w:rPr>
          <w:sz w:val="22"/>
          <w:szCs w:val="22"/>
          <w:u w:val="single"/>
        </w:rPr>
        <w:t>).</w:t>
      </w:r>
    </w:p>
    <w:p w:rsidR="000957D3" w:rsidRPr="00C048C8" w:rsidRDefault="000957D3" w:rsidP="00B255EC">
      <w:pPr>
        <w:jc w:val="both"/>
        <w:rPr>
          <w:b/>
          <w:sz w:val="22"/>
          <w:szCs w:val="22"/>
        </w:rPr>
      </w:pPr>
    </w:p>
    <w:p w:rsidR="000957D3" w:rsidRPr="00C048C8" w:rsidRDefault="000957D3" w:rsidP="00B255EC">
      <w:pPr>
        <w:pBdr>
          <w:bottom w:val="single" w:sz="6" w:space="1" w:color="auto"/>
        </w:pBdr>
        <w:jc w:val="both"/>
        <w:rPr>
          <w:b/>
          <w:sz w:val="22"/>
          <w:szCs w:val="22"/>
        </w:rPr>
      </w:pPr>
    </w:p>
    <w:p w:rsidR="000957D3" w:rsidRPr="00C048C8" w:rsidRDefault="000957D3" w:rsidP="00B255EC">
      <w:pPr>
        <w:jc w:val="both"/>
        <w:rPr>
          <w:b/>
          <w:sz w:val="22"/>
          <w:szCs w:val="22"/>
        </w:rPr>
      </w:pPr>
    </w:p>
    <w:p w:rsidR="000957D3" w:rsidRPr="00C048C8" w:rsidRDefault="000957D3" w:rsidP="00B255EC">
      <w:pPr>
        <w:jc w:val="both"/>
        <w:rPr>
          <w:b/>
          <w:sz w:val="22"/>
          <w:szCs w:val="22"/>
          <w:u w:val="single"/>
        </w:rPr>
      </w:pPr>
      <w:r w:rsidRPr="00C048C8">
        <w:rPr>
          <w:b/>
          <w:sz w:val="22"/>
          <w:szCs w:val="22"/>
          <w:u w:val="single"/>
        </w:rPr>
        <w:t>Załączniki stanowiące integralną część SIWZ:</w:t>
      </w:r>
    </w:p>
    <w:p w:rsidR="000957D3" w:rsidRPr="00C048C8" w:rsidRDefault="000957D3" w:rsidP="00B255EC">
      <w:pPr>
        <w:jc w:val="both"/>
        <w:rPr>
          <w:sz w:val="22"/>
          <w:szCs w:val="22"/>
          <w:u w:val="single"/>
        </w:rPr>
      </w:pPr>
    </w:p>
    <w:p w:rsidR="000957D3" w:rsidRPr="00C048C8" w:rsidRDefault="000957D3" w:rsidP="00B255EC">
      <w:pPr>
        <w:numPr>
          <w:ilvl w:val="0"/>
          <w:numId w:val="12"/>
        </w:numPr>
        <w:jc w:val="both"/>
        <w:rPr>
          <w:sz w:val="22"/>
          <w:szCs w:val="22"/>
          <w:u w:val="single"/>
        </w:rPr>
      </w:pPr>
      <w:r w:rsidRPr="00C048C8">
        <w:rPr>
          <w:b/>
          <w:bCs/>
          <w:sz w:val="22"/>
          <w:szCs w:val="22"/>
        </w:rPr>
        <w:t xml:space="preserve">Załącznik nr 1 do SIWZ </w:t>
      </w:r>
      <w:r w:rsidRPr="00C048C8">
        <w:rPr>
          <w:sz w:val="22"/>
          <w:szCs w:val="22"/>
        </w:rPr>
        <w:t>- Formularz ofertowy.</w:t>
      </w:r>
    </w:p>
    <w:p w:rsidR="000957D3" w:rsidRPr="00C048C8" w:rsidRDefault="000957D3" w:rsidP="00B255EC">
      <w:pPr>
        <w:numPr>
          <w:ilvl w:val="0"/>
          <w:numId w:val="12"/>
        </w:numPr>
        <w:jc w:val="both"/>
        <w:rPr>
          <w:sz w:val="22"/>
          <w:szCs w:val="22"/>
          <w:u w:val="single"/>
        </w:rPr>
      </w:pPr>
      <w:r w:rsidRPr="00C048C8">
        <w:rPr>
          <w:b/>
          <w:bCs/>
          <w:sz w:val="22"/>
          <w:szCs w:val="22"/>
        </w:rPr>
        <w:t xml:space="preserve">Załącznik nr 2 do SIWZ </w:t>
      </w:r>
      <w:r w:rsidRPr="00C048C8">
        <w:rPr>
          <w:sz w:val="22"/>
          <w:szCs w:val="22"/>
        </w:rPr>
        <w:t xml:space="preserve">- Oświadczenie dotyczące spełniania warunków udziału w postępowaniu. </w:t>
      </w:r>
    </w:p>
    <w:p w:rsidR="000957D3" w:rsidRPr="00C048C8" w:rsidRDefault="000957D3" w:rsidP="00B255EC">
      <w:pPr>
        <w:numPr>
          <w:ilvl w:val="0"/>
          <w:numId w:val="12"/>
        </w:numPr>
        <w:jc w:val="both"/>
        <w:rPr>
          <w:sz w:val="22"/>
          <w:szCs w:val="22"/>
          <w:u w:val="single"/>
        </w:rPr>
      </w:pPr>
      <w:r w:rsidRPr="00C048C8">
        <w:rPr>
          <w:b/>
          <w:bCs/>
          <w:sz w:val="22"/>
          <w:szCs w:val="22"/>
        </w:rPr>
        <w:t xml:space="preserve">Załącznik nr 3 do SIWZ </w:t>
      </w:r>
      <w:r w:rsidRPr="00C048C8">
        <w:rPr>
          <w:sz w:val="22"/>
          <w:szCs w:val="22"/>
        </w:rPr>
        <w:t>- Oświadczenie dotyczące przesłanek wykluczenia z postępowania.</w:t>
      </w:r>
    </w:p>
    <w:p w:rsidR="000957D3" w:rsidRPr="00C048C8" w:rsidRDefault="000957D3" w:rsidP="00B255EC">
      <w:pPr>
        <w:numPr>
          <w:ilvl w:val="0"/>
          <w:numId w:val="12"/>
        </w:numPr>
        <w:jc w:val="both"/>
        <w:rPr>
          <w:sz w:val="22"/>
          <w:szCs w:val="22"/>
          <w:u w:val="single"/>
        </w:rPr>
      </w:pPr>
      <w:r w:rsidRPr="00C048C8">
        <w:rPr>
          <w:b/>
          <w:bCs/>
          <w:sz w:val="22"/>
          <w:szCs w:val="22"/>
        </w:rPr>
        <w:t>Załącznik nr 4 do SIWZ</w:t>
      </w:r>
      <w:r w:rsidRPr="00C048C8">
        <w:rPr>
          <w:sz w:val="22"/>
          <w:szCs w:val="22"/>
        </w:rPr>
        <w:t xml:space="preserve"> - Propozycja zlecenia części zamówienia podwykonawcom.</w:t>
      </w:r>
    </w:p>
    <w:p w:rsidR="000957D3" w:rsidRPr="00C048C8" w:rsidRDefault="000957D3" w:rsidP="00B255EC">
      <w:pPr>
        <w:numPr>
          <w:ilvl w:val="0"/>
          <w:numId w:val="12"/>
        </w:numPr>
        <w:jc w:val="both"/>
        <w:rPr>
          <w:sz w:val="22"/>
          <w:szCs w:val="22"/>
          <w:u w:val="single"/>
        </w:rPr>
      </w:pPr>
      <w:r w:rsidRPr="00C048C8">
        <w:rPr>
          <w:b/>
          <w:bCs/>
          <w:sz w:val="22"/>
          <w:szCs w:val="22"/>
        </w:rPr>
        <w:t>Załącznik nr 5 do SIWZ</w:t>
      </w:r>
      <w:r w:rsidRPr="00C048C8">
        <w:rPr>
          <w:sz w:val="22"/>
          <w:szCs w:val="22"/>
        </w:rPr>
        <w:t xml:space="preserve"> - Oświadczenie o przynależności do grupy kapitałowej.</w:t>
      </w:r>
    </w:p>
    <w:p w:rsidR="000957D3" w:rsidRPr="00C048C8" w:rsidRDefault="000957D3" w:rsidP="00B255EC">
      <w:pPr>
        <w:numPr>
          <w:ilvl w:val="0"/>
          <w:numId w:val="12"/>
        </w:numPr>
        <w:jc w:val="both"/>
        <w:rPr>
          <w:sz w:val="22"/>
          <w:szCs w:val="22"/>
          <w:u w:val="single"/>
        </w:rPr>
      </w:pPr>
      <w:r w:rsidRPr="00C048C8">
        <w:rPr>
          <w:b/>
          <w:bCs/>
          <w:sz w:val="22"/>
          <w:szCs w:val="22"/>
        </w:rPr>
        <w:t>Załącznik nr 6 do SIWZ</w:t>
      </w:r>
      <w:r w:rsidRPr="00C048C8">
        <w:rPr>
          <w:sz w:val="22"/>
          <w:szCs w:val="22"/>
        </w:rPr>
        <w:t xml:space="preserve"> - Wykaz robót budowlanych.</w:t>
      </w:r>
    </w:p>
    <w:p w:rsidR="000957D3" w:rsidRPr="00C048C8" w:rsidRDefault="000957D3" w:rsidP="00B255EC">
      <w:pPr>
        <w:numPr>
          <w:ilvl w:val="0"/>
          <w:numId w:val="12"/>
        </w:numPr>
        <w:jc w:val="both"/>
        <w:rPr>
          <w:sz w:val="22"/>
          <w:szCs w:val="22"/>
          <w:u w:val="single"/>
        </w:rPr>
      </w:pPr>
      <w:r w:rsidRPr="00C048C8">
        <w:rPr>
          <w:b/>
          <w:bCs/>
          <w:sz w:val="22"/>
          <w:szCs w:val="22"/>
        </w:rPr>
        <w:t>Załącznik nr 7 do SIWZ</w:t>
      </w:r>
      <w:r w:rsidRPr="00C048C8">
        <w:rPr>
          <w:sz w:val="22"/>
          <w:szCs w:val="22"/>
        </w:rPr>
        <w:t xml:space="preserve"> - Wykaz osób. </w:t>
      </w:r>
    </w:p>
    <w:p w:rsidR="000957D3" w:rsidRPr="00C048C8" w:rsidRDefault="000957D3" w:rsidP="00B255EC">
      <w:pPr>
        <w:numPr>
          <w:ilvl w:val="0"/>
          <w:numId w:val="12"/>
        </w:numPr>
        <w:jc w:val="both"/>
        <w:rPr>
          <w:sz w:val="22"/>
          <w:szCs w:val="22"/>
          <w:u w:val="single"/>
        </w:rPr>
      </w:pPr>
      <w:r w:rsidRPr="00C048C8">
        <w:rPr>
          <w:b/>
          <w:sz w:val="22"/>
          <w:szCs w:val="22"/>
        </w:rPr>
        <w:t xml:space="preserve">Załącznik nr 8 do SIWZ – </w:t>
      </w:r>
      <w:r w:rsidRPr="00C048C8">
        <w:rPr>
          <w:sz w:val="22"/>
          <w:szCs w:val="22"/>
        </w:rPr>
        <w:t>Wzór umowy.</w:t>
      </w:r>
    </w:p>
    <w:p w:rsidR="000957D3" w:rsidRPr="00C048C8" w:rsidRDefault="000957D3" w:rsidP="00B255EC">
      <w:pPr>
        <w:numPr>
          <w:ilvl w:val="0"/>
          <w:numId w:val="12"/>
        </w:numPr>
        <w:jc w:val="both"/>
        <w:rPr>
          <w:sz w:val="22"/>
          <w:szCs w:val="22"/>
        </w:rPr>
      </w:pPr>
      <w:r w:rsidRPr="00C048C8">
        <w:rPr>
          <w:b/>
          <w:sz w:val="22"/>
          <w:szCs w:val="22"/>
        </w:rPr>
        <w:t>Załącznik nr 9 do SIWZ</w:t>
      </w:r>
      <w:r w:rsidRPr="00C048C8">
        <w:rPr>
          <w:sz w:val="22"/>
          <w:szCs w:val="22"/>
        </w:rPr>
        <w:t xml:space="preserve"> -Przedmiar robót</w:t>
      </w:r>
    </w:p>
    <w:p w:rsidR="000957D3" w:rsidRPr="00C048C8" w:rsidRDefault="000957D3" w:rsidP="00B255EC">
      <w:pPr>
        <w:numPr>
          <w:ilvl w:val="0"/>
          <w:numId w:val="12"/>
        </w:numPr>
        <w:jc w:val="both"/>
        <w:rPr>
          <w:sz w:val="22"/>
          <w:szCs w:val="22"/>
        </w:rPr>
      </w:pPr>
      <w:r w:rsidRPr="00C048C8">
        <w:rPr>
          <w:sz w:val="22"/>
          <w:szCs w:val="22"/>
        </w:rPr>
        <w:t xml:space="preserve"> </w:t>
      </w:r>
      <w:r w:rsidRPr="00C048C8">
        <w:rPr>
          <w:b/>
          <w:sz w:val="22"/>
          <w:szCs w:val="22"/>
        </w:rPr>
        <w:t>Załącznik nr 10 do SIWZ</w:t>
      </w:r>
      <w:r w:rsidRPr="00C048C8">
        <w:rPr>
          <w:sz w:val="22"/>
          <w:szCs w:val="22"/>
        </w:rPr>
        <w:t xml:space="preserve"> -Specyfikacja Techniczna</w:t>
      </w:r>
    </w:p>
    <w:p w:rsidR="000957D3" w:rsidRPr="00C048C8" w:rsidRDefault="000957D3" w:rsidP="00B255EC">
      <w:pPr>
        <w:numPr>
          <w:ilvl w:val="0"/>
          <w:numId w:val="12"/>
        </w:numPr>
        <w:jc w:val="both"/>
        <w:rPr>
          <w:sz w:val="22"/>
          <w:szCs w:val="22"/>
        </w:rPr>
      </w:pPr>
      <w:r w:rsidRPr="00C048C8">
        <w:rPr>
          <w:b/>
          <w:sz w:val="22"/>
          <w:szCs w:val="22"/>
        </w:rPr>
        <w:t>Załącznik nr 11 do SIWZ</w:t>
      </w:r>
      <w:r w:rsidRPr="00C048C8">
        <w:rPr>
          <w:sz w:val="22"/>
          <w:szCs w:val="22"/>
        </w:rPr>
        <w:t xml:space="preserve"> – Dokumentacja Projektowa</w:t>
      </w:r>
    </w:p>
    <w:p w:rsidR="000957D3" w:rsidRPr="00F354F5" w:rsidRDefault="000957D3" w:rsidP="00B255EC">
      <w:pPr>
        <w:jc w:val="both"/>
        <w:rPr>
          <w:sz w:val="22"/>
          <w:szCs w:val="22"/>
        </w:rPr>
      </w:pPr>
      <w:bookmarkStart w:id="5" w:name="_GoBack"/>
      <w:bookmarkEnd w:id="5"/>
    </w:p>
    <w:sectPr w:rsidR="000957D3" w:rsidRPr="00F354F5" w:rsidSect="00C22AF0">
      <w:footerReference w:type="default" r:id="rId10"/>
      <w:pgSz w:w="11906" w:h="16838"/>
      <w:pgMar w:top="709" w:right="1417" w:bottom="851"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570" w:rsidRDefault="00BF0570">
      <w:r>
        <w:separator/>
      </w:r>
    </w:p>
  </w:endnote>
  <w:endnote w:type="continuationSeparator" w:id="0">
    <w:p w:rsidR="00BF0570" w:rsidRDefault="00BF0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0570" w:rsidRPr="009F1EAC" w:rsidRDefault="00BF0570" w:rsidP="009F1EAC">
    <w:pPr>
      <w:pStyle w:val="Stopka"/>
      <w:jc w:val="right"/>
      <w:rPr>
        <w:color w:val="5F5F5F"/>
        <w:sz w:val="18"/>
        <w:szCs w:val="18"/>
      </w:rPr>
    </w:pPr>
    <w:r w:rsidRPr="009F1EAC">
      <w:rPr>
        <w:rStyle w:val="Numerstrony"/>
        <w:sz w:val="18"/>
        <w:szCs w:val="18"/>
      </w:rPr>
      <w:t xml:space="preserve">Strona </w:t>
    </w:r>
    <w:r w:rsidRPr="009F1EAC">
      <w:rPr>
        <w:rStyle w:val="Numerstrony"/>
        <w:sz w:val="18"/>
        <w:szCs w:val="18"/>
      </w:rPr>
      <w:fldChar w:fldCharType="begin"/>
    </w:r>
    <w:r w:rsidRPr="009F1EAC">
      <w:rPr>
        <w:rStyle w:val="Numerstrony"/>
        <w:sz w:val="18"/>
        <w:szCs w:val="18"/>
      </w:rPr>
      <w:instrText xml:space="preserve"> PAGE </w:instrText>
    </w:r>
    <w:r w:rsidRPr="009F1EAC">
      <w:rPr>
        <w:rStyle w:val="Numerstrony"/>
        <w:sz w:val="18"/>
        <w:szCs w:val="18"/>
      </w:rPr>
      <w:fldChar w:fldCharType="separate"/>
    </w:r>
    <w:r>
      <w:rPr>
        <w:rStyle w:val="Numerstrony"/>
        <w:noProof/>
        <w:sz w:val="18"/>
        <w:szCs w:val="18"/>
      </w:rPr>
      <w:t>24</w:t>
    </w:r>
    <w:r w:rsidRPr="009F1EAC">
      <w:rPr>
        <w:rStyle w:val="Numerstrony"/>
        <w:sz w:val="18"/>
        <w:szCs w:val="18"/>
      </w:rPr>
      <w:fldChar w:fldCharType="end"/>
    </w:r>
    <w:r w:rsidRPr="009F1EAC">
      <w:rPr>
        <w:rStyle w:val="Numerstrony"/>
        <w:sz w:val="18"/>
        <w:szCs w:val="18"/>
      </w:rPr>
      <w:t xml:space="preserve"> z </w:t>
    </w:r>
    <w:r w:rsidRPr="009F1EAC">
      <w:rPr>
        <w:rStyle w:val="Numerstrony"/>
        <w:sz w:val="18"/>
        <w:szCs w:val="18"/>
      </w:rPr>
      <w:fldChar w:fldCharType="begin"/>
    </w:r>
    <w:r w:rsidRPr="009F1EAC">
      <w:rPr>
        <w:rStyle w:val="Numerstrony"/>
        <w:sz w:val="18"/>
        <w:szCs w:val="18"/>
      </w:rPr>
      <w:instrText xml:space="preserve"> NUMPAGES </w:instrText>
    </w:r>
    <w:r w:rsidRPr="009F1EAC">
      <w:rPr>
        <w:rStyle w:val="Numerstrony"/>
        <w:sz w:val="18"/>
        <w:szCs w:val="18"/>
      </w:rPr>
      <w:fldChar w:fldCharType="separate"/>
    </w:r>
    <w:r>
      <w:rPr>
        <w:rStyle w:val="Numerstrony"/>
        <w:noProof/>
        <w:sz w:val="18"/>
        <w:szCs w:val="18"/>
      </w:rPr>
      <w:t>24</w:t>
    </w:r>
    <w:r w:rsidRPr="009F1EAC">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570" w:rsidRDefault="00BF0570">
      <w:r>
        <w:separator/>
      </w:r>
    </w:p>
  </w:footnote>
  <w:footnote w:type="continuationSeparator" w:id="0">
    <w:p w:rsidR="00BF0570" w:rsidRDefault="00BF05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F0927"/>
    <w:multiLevelType w:val="hybridMultilevel"/>
    <w:tmpl w:val="7CA2F686"/>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20733E"/>
    <w:multiLevelType w:val="hybridMultilevel"/>
    <w:tmpl w:val="599AEB7A"/>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8C0907"/>
    <w:multiLevelType w:val="hybridMultilevel"/>
    <w:tmpl w:val="E96ECE84"/>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B61D4E"/>
    <w:multiLevelType w:val="hybridMultilevel"/>
    <w:tmpl w:val="FB3CD53E"/>
    <w:lvl w:ilvl="0" w:tplc="7B8AE242">
      <w:start w:val="1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F62075"/>
    <w:multiLevelType w:val="singleLevel"/>
    <w:tmpl w:val="57468CCC"/>
    <w:lvl w:ilvl="0">
      <w:start w:val="1"/>
      <w:numFmt w:val="lowerLetter"/>
      <w:lvlText w:val="%1)"/>
      <w:lvlJc w:val="left"/>
      <w:pPr>
        <w:tabs>
          <w:tab w:val="num" w:pos="360"/>
        </w:tabs>
        <w:ind w:left="360" w:hanging="360"/>
      </w:pPr>
      <w:rPr>
        <w:rFonts w:cs="Times New Roman" w:hint="default"/>
      </w:rPr>
    </w:lvl>
  </w:abstractNum>
  <w:abstractNum w:abstractNumId="5" w15:restartNumberingAfterBreak="0">
    <w:nsid w:val="114F283F"/>
    <w:multiLevelType w:val="hybridMultilevel"/>
    <w:tmpl w:val="0A282534"/>
    <w:lvl w:ilvl="0" w:tplc="04150011">
      <w:start w:val="1"/>
      <w:numFmt w:val="decimal"/>
      <w:lvlText w:val="%1)"/>
      <w:lvlJc w:val="left"/>
      <w:pPr>
        <w:ind w:left="720" w:hanging="360"/>
      </w:pPr>
    </w:lvl>
    <w:lvl w:ilvl="1" w:tplc="9E3A7FA2">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858D0"/>
    <w:multiLevelType w:val="hybridMultilevel"/>
    <w:tmpl w:val="B6B245E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5FB72D8"/>
    <w:multiLevelType w:val="hybridMultilevel"/>
    <w:tmpl w:val="197E53D2"/>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C81665"/>
    <w:multiLevelType w:val="hybridMultilevel"/>
    <w:tmpl w:val="A79461A2"/>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B525EF3"/>
    <w:multiLevelType w:val="hybridMultilevel"/>
    <w:tmpl w:val="632ABDC0"/>
    <w:lvl w:ilvl="0" w:tplc="04150019">
      <w:start w:val="1"/>
      <w:numFmt w:val="lowerLetter"/>
      <w:lvlText w:val="%1."/>
      <w:lvlJc w:val="left"/>
      <w:pPr>
        <w:ind w:left="1537" w:hanging="360"/>
      </w:pPr>
      <w:rPr>
        <w:rFonts w:cs="Times New Roman"/>
      </w:rPr>
    </w:lvl>
    <w:lvl w:ilvl="1" w:tplc="04150019" w:tentative="1">
      <w:start w:val="1"/>
      <w:numFmt w:val="lowerLetter"/>
      <w:lvlText w:val="%2."/>
      <w:lvlJc w:val="left"/>
      <w:pPr>
        <w:ind w:left="2257" w:hanging="360"/>
      </w:pPr>
      <w:rPr>
        <w:rFonts w:cs="Times New Roman"/>
      </w:rPr>
    </w:lvl>
    <w:lvl w:ilvl="2" w:tplc="0415001B" w:tentative="1">
      <w:start w:val="1"/>
      <w:numFmt w:val="lowerRoman"/>
      <w:lvlText w:val="%3."/>
      <w:lvlJc w:val="right"/>
      <w:pPr>
        <w:ind w:left="2977" w:hanging="180"/>
      </w:pPr>
      <w:rPr>
        <w:rFonts w:cs="Times New Roman"/>
      </w:rPr>
    </w:lvl>
    <w:lvl w:ilvl="3" w:tplc="0415000F" w:tentative="1">
      <w:start w:val="1"/>
      <w:numFmt w:val="decimal"/>
      <w:lvlText w:val="%4."/>
      <w:lvlJc w:val="left"/>
      <w:pPr>
        <w:ind w:left="3697" w:hanging="360"/>
      </w:pPr>
      <w:rPr>
        <w:rFonts w:cs="Times New Roman"/>
      </w:rPr>
    </w:lvl>
    <w:lvl w:ilvl="4" w:tplc="04150019" w:tentative="1">
      <w:start w:val="1"/>
      <w:numFmt w:val="lowerLetter"/>
      <w:lvlText w:val="%5."/>
      <w:lvlJc w:val="left"/>
      <w:pPr>
        <w:ind w:left="4417" w:hanging="360"/>
      </w:pPr>
      <w:rPr>
        <w:rFonts w:cs="Times New Roman"/>
      </w:rPr>
    </w:lvl>
    <w:lvl w:ilvl="5" w:tplc="0415001B" w:tentative="1">
      <w:start w:val="1"/>
      <w:numFmt w:val="lowerRoman"/>
      <w:lvlText w:val="%6."/>
      <w:lvlJc w:val="right"/>
      <w:pPr>
        <w:ind w:left="5137" w:hanging="180"/>
      </w:pPr>
      <w:rPr>
        <w:rFonts w:cs="Times New Roman"/>
      </w:rPr>
    </w:lvl>
    <w:lvl w:ilvl="6" w:tplc="0415000F" w:tentative="1">
      <w:start w:val="1"/>
      <w:numFmt w:val="decimal"/>
      <w:lvlText w:val="%7."/>
      <w:lvlJc w:val="left"/>
      <w:pPr>
        <w:ind w:left="5857" w:hanging="360"/>
      </w:pPr>
      <w:rPr>
        <w:rFonts w:cs="Times New Roman"/>
      </w:rPr>
    </w:lvl>
    <w:lvl w:ilvl="7" w:tplc="04150019" w:tentative="1">
      <w:start w:val="1"/>
      <w:numFmt w:val="lowerLetter"/>
      <w:lvlText w:val="%8."/>
      <w:lvlJc w:val="left"/>
      <w:pPr>
        <w:ind w:left="6577" w:hanging="360"/>
      </w:pPr>
      <w:rPr>
        <w:rFonts w:cs="Times New Roman"/>
      </w:rPr>
    </w:lvl>
    <w:lvl w:ilvl="8" w:tplc="0415001B" w:tentative="1">
      <w:start w:val="1"/>
      <w:numFmt w:val="lowerRoman"/>
      <w:lvlText w:val="%9."/>
      <w:lvlJc w:val="right"/>
      <w:pPr>
        <w:ind w:left="7297" w:hanging="180"/>
      </w:pPr>
      <w:rPr>
        <w:rFonts w:cs="Times New Roman"/>
      </w:rPr>
    </w:lvl>
  </w:abstractNum>
  <w:abstractNum w:abstractNumId="10" w15:restartNumberingAfterBreak="0">
    <w:nsid w:val="1F7201A1"/>
    <w:multiLevelType w:val="multilevel"/>
    <w:tmpl w:val="5CD6F0C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1" w15:restartNumberingAfterBreak="0">
    <w:nsid w:val="240625C6"/>
    <w:multiLevelType w:val="hybridMultilevel"/>
    <w:tmpl w:val="F3824796"/>
    <w:lvl w:ilvl="0" w:tplc="D270A17E">
      <w:start w:val="1"/>
      <w:numFmt w:val="upperRoman"/>
      <w:lvlText w:val="%1."/>
      <w:lvlJc w:val="left"/>
      <w:pPr>
        <w:tabs>
          <w:tab w:val="num" w:pos="1080"/>
        </w:tabs>
        <w:ind w:left="1080" w:hanging="7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4D81ED4"/>
    <w:multiLevelType w:val="hybridMultilevel"/>
    <w:tmpl w:val="432C78BA"/>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2F0C1942"/>
    <w:multiLevelType w:val="hybridMultilevel"/>
    <w:tmpl w:val="60A2A262"/>
    <w:lvl w:ilvl="0" w:tplc="BF664BA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40F734C"/>
    <w:multiLevelType w:val="hybridMultilevel"/>
    <w:tmpl w:val="8CEEF698"/>
    <w:lvl w:ilvl="0" w:tplc="7C3099FE">
      <w:start w:val="1"/>
      <w:numFmt w:val="lowerLetter"/>
      <w:lvlText w:val="%1)"/>
      <w:lvlJc w:val="left"/>
      <w:pPr>
        <w:tabs>
          <w:tab w:val="num" w:pos="987"/>
        </w:tabs>
        <w:ind w:left="987" w:hanging="420"/>
      </w:pPr>
      <w:rPr>
        <w:rFonts w:cs="Times New Roman" w:hint="default"/>
      </w:rPr>
    </w:lvl>
    <w:lvl w:ilvl="1" w:tplc="DBBAFD5A">
      <w:start w:val="1"/>
      <w:numFmt w:val="decimal"/>
      <w:lvlText w:val="%2)"/>
      <w:lvlJc w:val="left"/>
      <w:pPr>
        <w:ind w:left="1647" w:hanging="360"/>
      </w:pPr>
      <w:rPr>
        <w:rFonts w:cs="Times New Roman" w:hint="default"/>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15" w15:restartNumberingAfterBreak="0">
    <w:nsid w:val="36E94657"/>
    <w:multiLevelType w:val="hybridMultilevel"/>
    <w:tmpl w:val="5A64253A"/>
    <w:lvl w:ilvl="0" w:tplc="BF664BA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7DB7F56"/>
    <w:multiLevelType w:val="hybridMultilevel"/>
    <w:tmpl w:val="82683860"/>
    <w:lvl w:ilvl="0" w:tplc="04150017">
      <w:start w:val="1"/>
      <w:numFmt w:val="lowerLetter"/>
      <w:lvlText w:val="%1)"/>
      <w:lvlJc w:val="left"/>
      <w:pPr>
        <w:ind w:left="720" w:hanging="360"/>
      </w:pPr>
      <w:rPr>
        <w:rFonts w:cs="Times New Roman"/>
      </w:rPr>
    </w:lvl>
    <w:lvl w:ilvl="1" w:tplc="7B8AE242">
      <w:start w:val="1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C4D1286"/>
    <w:multiLevelType w:val="hybridMultilevel"/>
    <w:tmpl w:val="A67EE30C"/>
    <w:lvl w:ilvl="0" w:tplc="87682B7A">
      <w:start w:val="1"/>
      <w:numFmt w:val="decimal"/>
      <w:lvlText w:val="%1)"/>
      <w:lvlJc w:val="left"/>
      <w:pPr>
        <w:ind w:left="720" w:hanging="360"/>
      </w:pPr>
      <w:rPr>
        <w:rFonts w:cs="Times New Roman"/>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EDE1A5B"/>
    <w:multiLevelType w:val="hybridMultilevel"/>
    <w:tmpl w:val="75E2D526"/>
    <w:lvl w:ilvl="0" w:tplc="8FC869D8">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B25B63"/>
    <w:multiLevelType w:val="hybridMultilevel"/>
    <w:tmpl w:val="821E5DDE"/>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B0C4F99"/>
    <w:multiLevelType w:val="hybridMultilevel"/>
    <w:tmpl w:val="929CDA0C"/>
    <w:lvl w:ilvl="0" w:tplc="BF664BA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E641B8D"/>
    <w:multiLevelType w:val="hybridMultilevel"/>
    <w:tmpl w:val="FFE2216C"/>
    <w:lvl w:ilvl="0" w:tplc="0415000F">
      <w:start w:val="1"/>
      <w:numFmt w:val="decimal"/>
      <w:lvlText w:val="%1."/>
      <w:lvlJc w:val="left"/>
      <w:pPr>
        <w:ind w:left="720" w:hanging="360"/>
      </w:pPr>
      <w:rPr>
        <w:rFonts w:hint="default"/>
        <w:b w:val="0"/>
      </w:rPr>
    </w:lvl>
    <w:lvl w:ilvl="1" w:tplc="62026D66">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B66C7B"/>
    <w:multiLevelType w:val="hybridMultilevel"/>
    <w:tmpl w:val="B6987F8C"/>
    <w:lvl w:ilvl="0" w:tplc="89B0B036">
      <w:start w:val="1"/>
      <w:numFmt w:val="decimal"/>
      <w:lvlText w:val="%1."/>
      <w:lvlJc w:val="left"/>
      <w:pPr>
        <w:tabs>
          <w:tab w:val="num" w:pos="720"/>
        </w:tabs>
        <w:ind w:left="720" w:hanging="360"/>
      </w:pPr>
      <w:rPr>
        <w:rFonts w:cs="Times New Roman" w:hint="default"/>
        <w:b w:val="0"/>
      </w:rPr>
    </w:lvl>
    <w:lvl w:ilvl="1" w:tplc="1AA2FDEA">
      <w:start w:val="1"/>
      <w:numFmt w:val="lowerLetter"/>
      <w:lvlText w:val="%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A302E"/>
    <w:multiLevelType w:val="multilevel"/>
    <w:tmpl w:val="62749AC6"/>
    <w:lvl w:ilvl="0">
      <w:start w:val="1"/>
      <w:numFmt w:val="decimal"/>
      <w:lvlText w:val="%1."/>
      <w:lvlJc w:val="left"/>
      <w:pPr>
        <w:tabs>
          <w:tab w:val="num" w:pos="360"/>
        </w:tabs>
        <w:ind w:left="360" w:hanging="360"/>
      </w:pPr>
      <w:rPr>
        <w:rFonts w:cs="Times New Roman" w:hint="default"/>
      </w:rPr>
    </w:lvl>
    <w:lvl w:ilvl="1">
      <w:start w:val="4"/>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320"/>
        </w:tabs>
        <w:ind w:left="4320" w:hanging="1440"/>
      </w:pPr>
      <w:rPr>
        <w:rFonts w:cs="Times New Roman" w:hint="default"/>
      </w:rPr>
    </w:lvl>
  </w:abstractNum>
  <w:abstractNum w:abstractNumId="25" w15:restartNumberingAfterBreak="0">
    <w:nsid w:val="525C59D5"/>
    <w:multiLevelType w:val="hybridMultilevel"/>
    <w:tmpl w:val="8FF88EAA"/>
    <w:lvl w:ilvl="0" w:tplc="53207F3C">
      <w:start w:val="1"/>
      <w:numFmt w:val="lowerLetter"/>
      <w:lvlText w:val="%1)"/>
      <w:lvlJc w:val="left"/>
      <w:pPr>
        <w:tabs>
          <w:tab w:val="num" w:pos="720"/>
        </w:tabs>
        <w:ind w:left="720" w:hanging="360"/>
      </w:pPr>
      <w:rPr>
        <w:rFonts w:cs="Times New Roman" w:hint="default"/>
        <w:u w:val="single"/>
      </w:rPr>
    </w:lvl>
    <w:lvl w:ilvl="1" w:tplc="8486990E">
      <w:start w:val="5"/>
      <w:numFmt w:val="decimal"/>
      <w:lvlText w:val="%2."/>
      <w:lvlJc w:val="left"/>
      <w:pPr>
        <w:tabs>
          <w:tab w:val="num" w:pos="1440"/>
        </w:tabs>
        <w:ind w:left="1440" w:hanging="360"/>
      </w:pPr>
      <w:rPr>
        <w:rFonts w:cs="Times New Roman" w:hint="default"/>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583C37DC"/>
    <w:multiLevelType w:val="hybridMultilevel"/>
    <w:tmpl w:val="679E9CC4"/>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DD86720"/>
    <w:multiLevelType w:val="multilevel"/>
    <w:tmpl w:val="2BB4EAC0"/>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0" w15:restartNumberingAfterBreak="0">
    <w:nsid w:val="66923B2B"/>
    <w:multiLevelType w:val="hybridMultilevel"/>
    <w:tmpl w:val="5F387370"/>
    <w:lvl w:ilvl="0" w:tplc="AADE867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5D2EAF"/>
    <w:multiLevelType w:val="multilevel"/>
    <w:tmpl w:val="FB3CD53E"/>
    <w:lvl w:ilvl="0">
      <w:start w:val="11"/>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4594A8E"/>
    <w:multiLevelType w:val="hybridMultilevel"/>
    <w:tmpl w:val="E8CA2A66"/>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3" w15:restartNumberingAfterBreak="0">
    <w:nsid w:val="7C4F2BBF"/>
    <w:multiLevelType w:val="hybridMultilevel"/>
    <w:tmpl w:val="0D747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E7F1C9B"/>
    <w:multiLevelType w:val="hybridMultilevel"/>
    <w:tmpl w:val="529E106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5" w15:restartNumberingAfterBreak="0">
    <w:nsid w:val="7E9F6461"/>
    <w:multiLevelType w:val="hybridMultilevel"/>
    <w:tmpl w:val="ED80DD76"/>
    <w:lvl w:ilvl="0" w:tplc="D514FEC8">
      <w:start w:val="1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10"/>
  </w:num>
  <w:num w:numId="3">
    <w:abstractNumId w:val="4"/>
  </w:num>
  <w:num w:numId="4">
    <w:abstractNumId w:val="12"/>
  </w:num>
  <w:num w:numId="5">
    <w:abstractNumId w:val="29"/>
  </w:num>
  <w:num w:numId="6">
    <w:abstractNumId w:val="14"/>
  </w:num>
  <w:num w:numId="7">
    <w:abstractNumId w:val="28"/>
  </w:num>
  <w:num w:numId="8">
    <w:abstractNumId w:val="6"/>
  </w:num>
  <w:num w:numId="9">
    <w:abstractNumId w:val="26"/>
  </w:num>
  <w:num w:numId="10">
    <w:abstractNumId w:val="16"/>
  </w:num>
  <w:num w:numId="11">
    <w:abstractNumId w:val="17"/>
  </w:num>
  <w:num w:numId="12">
    <w:abstractNumId w:val="18"/>
  </w:num>
  <w:num w:numId="13">
    <w:abstractNumId w:val="11"/>
  </w:num>
  <w:num w:numId="14">
    <w:abstractNumId w:val="20"/>
  </w:num>
  <w:num w:numId="15">
    <w:abstractNumId w:val="25"/>
  </w:num>
  <w:num w:numId="16">
    <w:abstractNumId w:val="27"/>
  </w:num>
  <w:num w:numId="17">
    <w:abstractNumId w:val="0"/>
  </w:num>
  <w:num w:numId="18">
    <w:abstractNumId w:val="7"/>
  </w:num>
  <w:num w:numId="19">
    <w:abstractNumId w:val="1"/>
  </w:num>
  <w:num w:numId="20">
    <w:abstractNumId w:val="8"/>
  </w:num>
  <w:num w:numId="21">
    <w:abstractNumId w:val="30"/>
  </w:num>
  <w:num w:numId="22">
    <w:abstractNumId w:val="34"/>
  </w:num>
  <w:num w:numId="23">
    <w:abstractNumId w:val="32"/>
  </w:num>
  <w:num w:numId="24">
    <w:abstractNumId w:val="35"/>
  </w:num>
  <w:num w:numId="25">
    <w:abstractNumId w:val="23"/>
  </w:num>
  <w:num w:numId="26">
    <w:abstractNumId w:val="21"/>
  </w:num>
  <w:num w:numId="27">
    <w:abstractNumId w:val="15"/>
  </w:num>
  <w:num w:numId="28">
    <w:abstractNumId w:val="13"/>
  </w:num>
  <w:num w:numId="29">
    <w:abstractNumId w:val="2"/>
  </w:num>
  <w:num w:numId="30">
    <w:abstractNumId w:val="3"/>
  </w:num>
  <w:num w:numId="31">
    <w:abstractNumId w:val="31"/>
  </w:num>
  <w:num w:numId="32">
    <w:abstractNumId w:val="19"/>
  </w:num>
  <w:num w:numId="33">
    <w:abstractNumId w:val="33"/>
  </w:num>
  <w:num w:numId="34">
    <w:abstractNumId w:val="9"/>
  </w:num>
  <w:num w:numId="35">
    <w:abstractNumId w:val="22"/>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36F5A"/>
    <w:rsid w:val="00031FEB"/>
    <w:rsid w:val="00035184"/>
    <w:rsid w:val="00041192"/>
    <w:rsid w:val="00041EBE"/>
    <w:rsid w:val="00041F02"/>
    <w:rsid w:val="00054BCD"/>
    <w:rsid w:val="000706FD"/>
    <w:rsid w:val="00070CBE"/>
    <w:rsid w:val="000957D3"/>
    <w:rsid w:val="0009689D"/>
    <w:rsid w:val="000972D6"/>
    <w:rsid w:val="000A206B"/>
    <w:rsid w:val="000A54DF"/>
    <w:rsid w:val="000A600C"/>
    <w:rsid w:val="000D192F"/>
    <w:rsid w:val="000D4693"/>
    <w:rsid w:val="000D6E40"/>
    <w:rsid w:val="000E17DD"/>
    <w:rsid w:val="000E75DF"/>
    <w:rsid w:val="00120352"/>
    <w:rsid w:val="00120963"/>
    <w:rsid w:val="00120B0D"/>
    <w:rsid w:val="00121875"/>
    <w:rsid w:val="0012364A"/>
    <w:rsid w:val="00130941"/>
    <w:rsid w:val="00133DBD"/>
    <w:rsid w:val="00141CAF"/>
    <w:rsid w:val="001421C0"/>
    <w:rsid w:val="00143BE2"/>
    <w:rsid w:val="00155FCC"/>
    <w:rsid w:val="00170A1C"/>
    <w:rsid w:val="001850A8"/>
    <w:rsid w:val="001877B2"/>
    <w:rsid w:val="00192DF4"/>
    <w:rsid w:val="00195CBC"/>
    <w:rsid w:val="001960F2"/>
    <w:rsid w:val="001A075E"/>
    <w:rsid w:val="001A4849"/>
    <w:rsid w:val="001B062D"/>
    <w:rsid w:val="001B1EBE"/>
    <w:rsid w:val="001B3C7B"/>
    <w:rsid w:val="001B4482"/>
    <w:rsid w:val="001C7290"/>
    <w:rsid w:val="001C76F7"/>
    <w:rsid w:val="001E373F"/>
    <w:rsid w:val="001E7A43"/>
    <w:rsid w:val="001F29AE"/>
    <w:rsid w:val="001F3305"/>
    <w:rsid w:val="001F6C80"/>
    <w:rsid w:val="001F6EAE"/>
    <w:rsid w:val="00213904"/>
    <w:rsid w:val="0021636A"/>
    <w:rsid w:val="002174E5"/>
    <w:rsid w:val="00223B40"/>
    <w:rsid w:val="002300E9"/>
    <w:rsid w:val="0023160B"/>
    <w:rsid w:val="00244013"/>
    <w:rsid w:val="00250F90"/>
    <w:rsid w:val="00252E74"/>
    <w:rsid w:val="00257CBA"/>
    <w:rsid w:val="00257ECE"/>
    <w:rsid w:val="00264822"/>
    <w:rsid w:val="00276214"/>
    <w:rsid w:val="002834B0"/>
    <w:rsid w:val="002874FE"/>
    <w:rsid w:val="00287806"/>
    <w:rsid w:val="0029122A"/>
    <w:rsid w:val="00295970"/>
    <w:rsid w:val="002A3F79"/>
    <w:rsid w:val="002A6599"/>
    <w:rsid w:val="002B1022"/>
    <w:rsid w:val="002B3E06"/>
    <w:rsid w:val="002B6D91"/>
    <w:rsid w:val="002C08E7"/>
    <w:rsid w:val="002C1C74"/>
    <w:rsid w:val="002E5A7F"/>
    <w:rsid w:val="002F1E66"/>
    <w:rsid w:val="00306165"/>
    <w:rsid w:val="003106EA"/>
    <w:rsid w:val="0035196F"/>
    <w:rsid w:val="003735F4"/>
    <w:rsid w:val="00374ED2"/>
    <w:rsid w:val="00375A9B"/>
    <w:rsid w:val="00375AF8"/>
    <w:rsid w:val="0038162B"/>
    <w:rsid w:val="0038782E"/>
    <w:rsid w:val="0039106C"/>
    <w:rsid w:val="003A2C88"/>
    <w:rsid w:val="003B1965"/>
    <w:rsid w:val="003B1A93"/>
    <w:rsid w:val="003B41CC"/>
    <w:rsid w:val="003B468E"/>
    <w:rsid w:val="003C1110"/>
    <w:rsid w:val="003C3937"/>
    <w:rsid w:val="003D26A7"/>
    <w:rsid w:val="003E19D7"/>
    <w:rsid w:val="003F736F"/>
    <w:rsid w:val="004002D8"/>
    <w:rsid w:val="00402258"/>
    <w:rsid w:val="00410F22"/>
    <w:rsid w:val="00411EF7"/>
    <w:rsid w:val="00412745"/>
    <w:rsid w:val="004201A8"/>
    <w:rsid w:val="00423A77"/>
    <w:rsid w:val="00424856"/>
    <w:rsid w:val="00432EF3"/>
    <w:rsid w:val="004351B0"/>
    <w:rsid w:val="00436F5A"/>
    <w:rsid w:val="0044220D"/>
    <w:rsid w:val="00446CCA"/>
    <w:rsid w:val="00451A78"/>
    <w:rsid w:val="00457D68"/>
    <w:rsid w:val="00464344"/>
    <w:rsid w:val="004703D5"/>
    <w:rsid w:val="00471C14"/>
    <w:rsid w:val="00475761"/>
    <w:rsid w:val="00476163"/>
    <w:rsid w:val="00481A21"/>
    <w:rsid w:val="00490492"/>
    <w:rsid w:val="00491C7D"/>
    <w:rsid w:val="00493744"/>
    <w:rsid w:val="004A333B"/>
    <w:rsid w:val="004B4A3B"/>
    <w:rsid w:val="004B738A"/>
    <w:rsid w:val="004C00A0"/>
    <w:rsid w:val="004C0676"/>
    <w:rsid w:val="004D7415"/>
    <w:rsid w:val="004E32E6"/>
    <w:rsid w:val="004F21CE"/>
    <w:rsid w:val="004F72BE"/>
    <w:rsid w:val="00503419"/>
    <w:rsid w:val="0050394E"/>
    <w:rsid w:val="0050589F"/>
    <w:rsid w:val="00506ADF"/>
    <w:rsid w:val="00514858"/>
    <w:rsid w:val="00524A25"/>
    <w:rsid w:val="00537C7D"/>
    <w:rsid w:val="00547E77"/>
    <w:rsid w:val="00555529"/>
    <w:rsid w:val="00556D49"/>
    <w:rsid w:val="00567773"/>
    <w:rsid w:val="00567861"/>
    <w:rsid w:val="00576722"/>
    <w:rsid w:val="00594505"/>
    <w:rsid w:val="00595D37"/>
    <w:rsid w:val="005A43DF"/>
    <w:rsid w:val="005A470B"/>
    <w:rsid w:val="005B2F3A"/>
    <w:rsid w:val="005C0928"/>
    <w:rsid w:val="005C781A"/>
    <w:rsid w:val="005D40FA"/>
    <w:rsid w:val="005D4D9C"/>
    <w:rsid w:val="005E3AAE"/>
    <w:rsid w:val="005E702A"/>
    <w:rsid w:val="005F7799"/>
    <w:rsid w:val="00604CA2"/>
    <w:rsid w:val="0061513D"/>
    <w:rsid w:val="00621C05"/>
    <w:rsid w:val="00621DEA"/>
    <w:rsid w:val="006355B6"/>
    <w:rsid w:val="00642560"/>
    <w:rsid w:val="00647D72"/>
    <w:rsid w:val="00650830"/>
    <w:rsid w:val="00663A98"/>
    <w:rsid w:val="0066498A"/>
    <w:rsid w:val="00674316"/>
    <w:rsid w:val="00676DD3"/>
    <w:rsid w:val="00681747"/>
    <w:rsid w:val="00682332"/>
    <w:rsid w:val="006842E7"/>
    <w:rsid w:val="00685E5D"/>
    <w:rsid w:val="006B4EC5"/>
    <w:rsid w:val="006B5DC7"/>
    <w:rsid w:val="006C592F"/>
    <w:rsid w:val="006C5AD2"/>
    <w:rsid w:val="006C6CD2"/>
    <w:rsid w:val="006D4C57"/>
    <w:rsid w:val="006D7A90"/>
    <w:rsid w:val="006F1F53"/>
    <w:rsid w:val="006F208A"/>
    <w:rsid w:val="007020EA"/>
    <w:rsid w:val="0070213A"/>
    <w:rsid w:val="0070241A"/>
    <w:rsid w:val="007224A4"/>
    <w:rsid w:val="0072746B"/>
    <w:rsid w:val="0073047D"/>
    <w:rsid w:val="007324D2"/>
    <w:rsid w:val="00735B58"/>
    <w:rsid w:val="007379C4"/>
    <w:rsid w:val="007400BA"/>
    <w:rsid w:val="007503CC"/>
    <w:rsid w:val="00761A21"/>
    <w:rsid w:val="00761C62"/>
    <w:rsid w:val="00763B8C"/>
    <w:rsid w:val="0077504A"/>
    <w:rsid w:val="007818CE"/>
    <w:rsid w:val="00791073"/>
    <w:rsid w:val="007A2CE0"/>
    <w:rsid w:val="007A6099"/>
    <w:rsid w:val="007A664B"/>
    <w:rsid w:val="007A737D"/>
    <w:rsid w:val="007A7B2F"/>
    <w:rsid w:val="007B42CD"/>
    <w:rsid w:val="007B7350"/>
    <w:rsid w:val="007D026C"/>
    <w:rsid w:val="007D0673"/>
    <w:rsid w:val="007D451B"/>
    <w:rsid w:val="007E7AD9"/>
    <w:rsid w:val="007E7EEA"/>
    <w:rsid w:val="007F2D92"/>
    <w:rsid w:val="0081596E"/>
    <w:rsid w:val="008212F5"/>
    <w:rsid w:val="00825A7F"/>
    <w:rsid w:val="00835712"/>
    <w:rsid w:val="00841C05"/>
    <w:rsid w:val="00851E82"/>
    <w:rsid w:val="00854628"/>
    <w:rsid w:val="00860D6E"/>
    <w:rsid w:val="008612BA"/>
    <w:rsid w:val="00861928"/>
    <w:rsid w:val="0086262B"/>
    <w:rsid w:val="00863711"/>
    <w:rsid w:val="008644DD"/>
    <w:rsid w:val="00867AD0"/>
    <w:rsid w:val="00875839"/>
    <w:rsid w:val="00877B07"/>
    <w:rsid w:val="0088481C"/>
    <w:rsid w:val="00886CF8"/>
    <w:rsid w:val="0088784A"/>
    <w:rsid w:val="00893EBF"/>
    <w:rsid w:val="0089676D"/>
    <w:rsid w:val="008A2B6F"/>
    <w:rsid w:val="008B0BD3"/>
    <w:rsid w:val="008B1AC4"/>
    <w:rsid w:val="008C5F96"/>
    <w:rsid w:val="008C76FC"/>
    <w:rsid w:val="008C786D"/>
    <w:rsid w:val="008C7EC1"/>
    <w:rsid w:val="008D5595"/>
    <w:rsid w:val="008D5E19"/>
    <w:rsid w:val="008D623C"/>
    <w:rsid w:val="008D6DCC"/>
    <w:rsid w:val="008E0E8D"/>
    <w:rsid w:val="008E4DBA"/>
    <w:rsid w:val="008E5DDE"/>
    <w:rsid w:val="009060D3"/>
    <w:rsid w:val="00906939"/>
    <w:rsid w:val="00907CE7"/>
    <w:rsid w:val="0091411D"/>
    <w:rsid w:val="00920424"/>
    <w:rsid w:val="00931B86"/>
    <w:rsid w:val="00932A0B"/>
    <w:rsid w:val="00932AD4"/>
    <w:rsid w:val="00937078"/>
    <w:rsid w:val="00952C8A"/>
    <w:rsid w:val="00956A09"/>
    <w:rsid w:val="009615FA"/>
    <w:rsid w:val="00964368"/>
    <w:rsid w:val="00974297"/>
    <w:rsid w:val="00974F5C"/>
    <w:rsid w:val="00980639"/>
    <w:rsid w:val="00982145"/>
    <w:rsid w:val="009916FA"/>
    <w:rsid w:val="0099357B"/>
    <w:rsid w:val="00995077"/>
    <w:rsid w:val="00995E7C"/>
    <w:rsid w:val="009A6D5D"/>
    <w:rsid w:val="009B2690"/>
    <w:rsid w:val="009B5FAE"/>
    <w:rsid w:val="009C048D"/>
    <w:rsid w:val="009C25BE"/>
    <w:rsid w:val="009C521F"/>
    <w:rsid w:val="009C6969"/>
    <w:rsid w:val="009D631A"/>
    <w:rsid w:val="009E1866"/>
    <w:rsid w:val="009E1EED"/>
    <w:rsid w:val="009E3CBB"/>
    <w:rsid w:val="009F1EAC"/>
    <w:rsid w:val="009F3047"/>
    <w:rsid w:val="00A050E3"/>
    <w:rsid w:val="00A05980"/>
    <w:rsid w:val="00A07D05"/>
    <w:rsid w:val="00A166DA"/>
    <w:rsid w:val="00A217B3"/>
    <w:rsid w:val="00A30A65"/>
    <w:rsid w:val="00A41C2A"/>
    <w:rsid w:val="00A42972"/>
    <w:rsid w:val="00A459D8"/>
    <w:rsid w:val="00A51C2C"/>
    <w:rsid w:val="00A55251"/>
    <w:rsid w:val="00A601BE"/>
    <w:rsid w:val="00A60E70"/>
    <w:rsid w:val="00A67F4E"/>
    <w:rsid w:val="00A72F37"/>
    <w:rsid w:val="00A77479"/>
    <w:rsid w:val="00A85DBB"/>
    <w:rsid w:val="00AA2682"/>
    <w:rsid w:val="00AA583A"/>
    <w:rsid w:val="00AB0B8A"/>
    <w:rsid w:val="00AB1DA3"/>
    <w:rsid w:val="00AB2490"/>
    <w:rsid w:val="00AB346F"/>
    <w:rsid w:val="00AC18AC"/>
    <w:rsid w:val="00AC1AB6"/>
    <w:rsid w:val="00AC2A74"/>
    <w:rsid w:val="00AD0D01"/>
    <w:rsid w:val="00AD29E8"/>
    <w:rsid w:val="00AD48C8"/>
    <w:rsid w:val="00AD5590"/>
    <w:rsid w:val="00AD575B"/>
    <w:rsid w:val="00AD5E46"/>
    <w:rsid w:val="00AE1F46"/>
    <w:rsid w:val="00AE7330"/>
    <w:rsid w:val="00AF4DCE"/>
    <w:rsid w:val="00B02159"/>
    <w:rsid w:val="00B17D8D"/>
    <w:rsid w:val="00B21021"/>
    <w:rsid w:val="00B21A51"/>
    <w:rsid w:val="00B25379"/>
    <w:rsid w:val="00B255EC"/>
    <w:rsid w:val="00B40404"/>
    <w:rsid w:val="00B462AC"/>
    <w:rsid w:val="00B71CFF"/>
    <w:rsid w:val="00B74909"/>
    <w:rsid w:val="00B76322"/>
    <w:rsid w:val="00B842DF"/>
    <w:rsid w:val="00B95B22"/>
    <w:rsid w:val="00BA3B34"/>
    <w:rsid w:val="00BA4A5D"/>
    <w:rsid w:val="00BA77D1"/>
    <w:rsid w:val="00BB5C38"/>
    <w:rsid w:val="00BC48EF"/>
    <w:rsid w:val="00BC5791"/>
    <w:rsid w:val="00BD4FED"/>
    <w:rsid w:val="00BD5098"/>
    <w:rsid w:val="00BD69A5"/>
    <w:rsid w:val="00BF0570"/>
    <w:rsid w:val="00BF3590"/>
    <w:rsid w:val="00BF6BAD"/>
    <w:rsid w:val="00C048C8"/>
    <w:rsid w:val="00C0604E"/>
    <w:rsid w:val="00C0747B"/>
    <w:rsid w:val="00C109C5"/>
    <w:rsid w:val="00C119BE"/>
    <w:rsid w:val="00C12B35"/>
    <w:rsid w:val="00C1614B"/>
    <w:rsid w:val="00C17ECF"/>
    <w:rsid w:val="00C22AF0"/>
    <w:rsid w:val="00C2475F"/>
    <w:rsid w:val="00C2701D"/>
    <w:rsid w:val="00C31D71"/>
    <w:rsid w:val="00C321FD"/>
    <w:rsid w:val="00C35016"/>
    <w:rsid w:val="00C40CA9"/>
    <w:rsid w:val="00C41E56"/>
    <w:rsid w:val="00C441A5"/>
    <w:rsid w:val="00C55AB4"/>
    <w:rsid w:val="00C56065"/>
    <w:rsid w:val="00C605EB"/>
    <w:rsid w:val="00C73B11"/>
    <w:rsid w:val="00C76AF8"/>
    <w:rsid w:val="00C810BD"/>
    <w:rsid w:val="00C85634"/>
    <w:rsid w:val="00C96CED"/>
    <w:rsid w:val="00CB1B60"/>
    <w:rsid w:val="00CB2886"/>
    <w:rsid w:val="00CB4CEC"/>
    <w:rsid w:val="00CB5EE5"/>
    <w:rsid w:val="00CC2BC9"/>
    <w:rsid w:val="00CD429D"/>
    <w:rsid w:val="00CD6A41"/>
    <w:rsid w:val="00CE155C"/>
    <w:rsid w:val="00CE2B3A"/>
    <w:rsid w:val="00CE568D"/>
    <w:rsid w:val="00CF3CA4"/>
    <w:rsid w:val="00CF4EB1"/>
    <w:rsid w:val="00CF607D"/>
    <w:rsid w:val="00D05659"/>
    <w:rsid w:val="00D07DA5"/>
    <w:rsid w:val="00D21CBE"/>
    <w:rsid w:val="00D278A5"/>
    <w:rsid w:val="00D41727"/>
    <w:rsid w:val="00D50470"/>
    <w:rsid w:val="00D53B0C"/>
    <w:rsid w:val="00D62E74"/>
    <w:rsid w:val="00D634A3"/>
    <w:rsid w:val="00D63779"/>
    <w:rsid w:val="00D81C55"/>
    <w:rsid w:val="00D84370"/>
    <w:rsid w:val="00D9714C"/>
    <w:rsid w:val="00DB29E0"/>
    <w:rsid w:val="00DC1005"/>
    <w:rsid w:val="00DC1B40"/>
    <w:rsid w:val="00DC3381"/>
    <w:rsid w:val="00DC3696"/>
    <w:rsid w:val="00DC7107"/>
    <w:rsid w:val="00DD018D"/>
    <w:rsid w:val="00DE05AC"/>
    <w:rsid w:val="00DE780D"/>
    <w:rsid w:val="00DF3510"/>
    <w:rsid w:val="00E0045A"/>
    <w:rsid w:val="00E01C2F"/>
    <w:rsid w:val="00E10EB7"/>
    <w:rsid w:val="00E1746E"/>
    <w:rsid w:val="00E20011"/>
    <w:rsid w:val="00E22AA8"/>
    <w:rsid w:val="00E22CF7"/>
    <w:rsid w:val="00E23064"/>
    <w:rsid w:val="00E230D3"/>
    <w:rsid w:val="00E26606"/>
    <w:rsid w:val="00E300FA"/>
    <w:rsid w:val="00E37686"/>
    <w:rsid w:val="00E40761"/>
    <w:rsid w:val="00E43410"/>
    <w:rsid w:val="00E525C5"/>
    <w:rsid w:val="00E54221"/>
    <w:rsid w:val="00E55C69"/>
    <w:rsid w:val="00E57D54"/>
    <w:rsid w:val="00E60A0F"/>
    <w:rsid w:val="00E720E9"/>
    <w:rsid w:val="00E73564"/>
    <w:rsid w:val="00E81542"/>
    <w:rsid w:val="00E86502"/>
    <w:rsid w:val="00E94C70"/>
    <w:rsid w:val="00EA31B1"/>
    <w:rsid w:val="00EC116A"/>
    <w:rsid w:val="00ED3312"/>
    <w:rsid w:val="00EE3ECE"/>
    <w:rsid w:val="00EE5504"/>
    <w:rsid w:val="00EF0A8F"/>
    <w:rsid w:val="00EF1705"/>
    <w:rsid w:val="00EF746D"/>
    <w:rsid w:val="00F06F1C"/>
    <w:rsid w:val="00F07224"/>
    <w:rsid w:val="00F123DB"/>
    <w:rsid w:val="00F15F26"/>
    <w:rsid w:val="00F17177"/>
    <w:rsid w:val="00F23080"/>
    <w:rsid w:val="00F2666B"/>
    <w:rsid w:val="00F30604"/>
    <w:rsid w:val="00F31AA5"/>
    <w:rsid w:val="00F32DAE"/>
    <w:rsid w:val="00F354F5"/>
    <w:rsid w:val="00F37B19"/>
    <w:rsid w:val="00F429FD"/>
    <w:rsid w:val="00F53448"/>
    <w:rsid w:val="00F5664D"/>
    <w:rsid w:val="00F60C96"/>
    <w:rsid w:val="00F62CEF"/>
    <w:rsid w:val="00F750B5"/>
    <w:rsid w:val="00F84B1F"/>
    <w:rsid w:val="00F86AAB"/>
    <w:rsid w:val="00F93986"/>
    <w:rsid w:val="00FA0F40"/>
    <w:rsid w:val="00FA2DD5"/>
    <w:rsid w:val="00FB5872"/>
    <w:rsid w:val="00FC3E25"/>
    <w:rsid w:val="00FD15F2"/>
    <w:rsid w:val="00FE638C"/>
    <w:rsid w:val="00FE7B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856EFA"/>
  <w15:docId w15:val="{D0FAEF70-8745-4F1F-9A35-643929D21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972D6"/>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36F5A"/>
    <w:pPr>
      <w:tabs>
        <w:tab w:val="center" w:pos="4536"/>
        <w:tab w:val="right" w:pos="9072"/>
      </w:tabs>
    </w:pPr>
  </w:style>
  <w:style w:type="character" w:customStyle="1" w:styleId="NagwekZnak">
    <w:name w:val="Nagłówek Znak"/>
    <w:basedOn w:val="Domylnaczcionkaakapitu"/>
    <w:link w:val="Nagwek"/>
    <w:uiPriority w:val="99"/>
    <w:semiHidden/>
    <w:locked/>
    <w:rsid w:val="00EC116A"/>
    <w:rPr>
      <w:rFonts w:cs="Times New Roman"/>
      <w:sz w:val="24"/>
      <w:szCs w:val="24"/>
    </w:rPr>
  </w:style>
  <w:style w:type="paragraph" w:styleId="Stopka">
    <w:name w:val="footer"/>
    <w:basedOn w:val="Normalny"/>
    <w:link w:val="StopkaZnak"/>
    <w:uiPriority w:val="99"/>
    <w:rsid w:val="00436F5A"/>
    <w:pPr>
      <w:tabs>
        <w:tab w:val="center" w:pos="4536"/>
        <w:tab w:val="right" w:pos="9072"/>
      </w:tabs>
    </w:pPr>
  </w:style>
  <w:style w:type="character" w:customStyle="1" w:styleId="StopkaZnak">
    <w:name w:val="Stopka Znak"/>
    <w:basedOn w:val="Domylnaczcionkaakapitu"/>
    <w:link w:val="Stopka"/>
    <w:uiPriority w:val="99"/>
    <w:locked/>
    <w:rsid w:val="00F62CEF"/>
    <w:rPr>
      <w:rFonts w:cs="Times New Roman"/>
      <w:sz w:val="24"/>
    </w:rPr>
  </w:style>
  <w:style w:type="paragraph" w:customStyle="1" w:styleId="ZnakZnakZnakZnak">
    <w:name w:val="Znak Znak Znak Znak"/>
    <w:basedOn w:val="Normalny"/>
    <w:uiPriority w:val="99"/>
    <w:rsid w:val="00B21021"/>
    <w:pPr>
      <w:tabs>
        <w:tab w:val="left" w:pos="709"/>
      </w:tabs>
    </w:pPr>
    <w:rPr>
      <w:rFonts w:ascii="Tahoma" w:hAnsi="Tahoma" w:cs="Tahoma"/>
    </w:rPr>
  </w:style>
  <w:style w:type="paragraph" w:customStyle="1" w:styleId="Default">
    <w:name w:val="Default"/>
    <w:uiPriority w:val="99"/>
    <w:rsid w:val="001877B2"/>
    <w:pPr>
      <w:widowControl w:val="0"/>
      <w:autoSpaceDE w:val="0"/>
      <w:autoSpaceDN w:val="0"/>
      <w:adjustRightInd w:val="0"/>
    </w:pPr>
    <w:rPr>
      <w:color w:val="000000"/>
      <w:sz w:val="24"/>
      <w:szCs w:val="24"/>
    </w:rPr>
  </w:style>
  <w:style w:type="paragraph" w:customStyle="1" w:styleId="CM66">
    <w:name w:val="CM66"/>
    <w:basedOn w:val="Default"/>
    <w:next w:val="Default"/>
    <w:uiPriority w:val="99"/>
    <w:rsid w:val="001877B2"/>
    <w:rPr>
      <w:color w:val="auto"/>
    </w:rPr>
  </w:style>
  <w:style w:type="paragraph" w:customStyle="1" w:styleId="CM9">
    <w:name w:val="CM9"/>
    <w:basedOn w:val="Default"/>
    <w:next w:val="Default"/>
    <w:uiPriority w:val="99"/>
    <w:rsid w:val="001877B2"/>
    <w:pPr>
      <w:spacing w:line="236" w:lineRule="atLeast"/>
    </w:pPr>
    <w:rPr>
      <w:color w:val="auto"/>
    </w:rPr>
  </w:style>
  <w:style w:type="paragraph" w:customStyle="1" w:styleId="CM16">
    <w:name w:val="CM16"/>
    <w:basedOn w:val="Default"/>
    <w:next w:val="Default"/>
    <w:uiPriority w:val="99"/>
    <w:rsid w:val="001877B2"/>
    <w:pPr>
      <w:spacing w:line="233" w:lineRule="atLeast"/>
    </w:pPr>
    <w:rPr>
      <w:color w:val="auto"/>
    </w:rPr>
  </w:style>
  <w:style w:type="paragraph" w:customStyle="1" w:styleId="CM22">
    <w:name w:val="CM22"/>
    <w:basedOn w:val="Default"/>
    <w:next w:val="Default"/>
    <w:uiPriority w:val="99"/>
    <w:rsid w:val="001877B2"/>
    <w:rPr>
      <w:color w:val="auto"/>
    </w:rPr>
  </w:style>
  <w:style w:type="paragraph" w:customStyle="1" w:styleId="CM23">
    <w:name w:val="CM23"/>
    <w:basedOn w:val="Default"/>
    <w:next w:val="Default"/>
    <w:uiPriority w:val="99"/>
    <w:rsid w:val="001877B2"/>
    <w:rPr>
      <w:color w:val="auto"/>
    </w:rPr>
  </w:style>
  <w:style w:type="paragraph" w:customStyle="1" w:styleId="CM25">
    <w:name w:val="CM25"/>
    <w:basedOn w:val="Default"/>
    <w:next w:val="Default"/>
    <w:uiPriority w:val="99"/>
    <w:rsid w:val="001877B2"/>
    <w:rPr>
      <w:color w:val="auto"/>
    </w:rPr>
  </w:style>
  <w:style w:type="paragraph" w:customStyle="1" w:styleId="CM26">
    <w:name w:val="CM26"/>
    <w:basedOn w:val="Default"/>
    <w:next w:val="Default"/>
    <w:uiPriority w:val="99"/>
    <w:rsid w:val="001877B2"/>
    <w:pPr>
      <w:spacing w:line="233" w:lineRule="atLeast"/>
    </w:pPr>
    <w:rPr>
      <w:color w:val="auto"/>
    </w:rPr>
  </w:style>
  <w:style w:type="paragraph" w:customStyle="1" w:styleId="CM27">
    <w:name w:val="CM27"/>
    <w:basedOn w:val="Default"/>
    <w:next w:val="Default"/>
    <w:uiPriority w:val="99"/>
    <w:rsid w:val="001877B2"/>
    <w:pPr>
      <w:spacing w:line="233" w:lineRule="atLeast"/>
    </w:pPr>
    <w:rPr>
      <w:color w:val="auto"/>
    </w:rPr>
  </w:style>
  <w:style w:type="paragraph" w:customStyle="1" w:styleId="CM28">
    <w:name w:val="CM28"/>
    <w:basedOn w:val="Default"/>
    <w:next w:val="Default"/>
    <w:uiPriority w:val="99"/>
    <w:rsid w:val="001877B2"/>
    <w:pPr>
      <w:spacing w:line="233" w:lineRule="atLeast"/>
    </w:pPr>
    <w:rPr>
      <w:color w:val="auto"/>
    </w:rPr>
  </w:style>
  <w:style w:type="paragraph" w:customStyle="1" w:styleId="CM29">
    <w:name w:val="CM29"/>
    <w:basedOn w:val="Default"/>
    <w:next w:val="Default"/>
    <w:uiPriority w:val="99"/>
    <w:rsid w:val="001877B2"/>
    <w:rPr>
      <w:color w:val="auto"/>
    </w:rPr>
  </w:style>
  <w:style w:type="character" w:styleId="Hipercze">
    <w:name w:val="Hyperlink"/>
    <w:basedOn w:val="Domylnaczcionkaakapitu"/>
    <w:uiPriority w:val="99"/>
    <w:rsid w:val="00A41C2A"/>
    <w:rPr>
      <w:rFonts w:cs="Times New Roman"/>
      <w:color w:val="0563C1"/>
      <w:u w:val="single"/>
    </w:rPr>
  </w:style>
  <w:style w:type="character" w:customStyle="1" w:styleId="Wzmianka1">
    <w:name w:val="Wzmianka1"/>
    <w:uiPriority w:val="99"/>
    <w:semiHidden/>
    <w:rsid w:val="00A41C2A"/>
    <w:rPr>
      <w:color w:val="2B579A"/>
      <w:shd w:val="clear" w:color="auto" w:fill="E6E6E6"/>
    </w:rPr>
  </w:style>
  <w:style w:type="paragraph" w:styleId="Tekstprzypisudolnego">
    <w:name w:val="footnote text"/>
    <w:basedOn w:val="Normalny"/>
    <w:link w:val="TekstprzypisudolnegoZnak"/>
    <w:uiPriority w:val="99"/>
    <w:rsid w:val="00A77479"/>
    <w:rPr>
      <w:sz w:val="20"/>
      <w:szCs w:val="20"/>
    </w:rPr>
  </w:style>
  <w:style w:type="character" w:customStyle="1" w:styleId="TekstprzypisudolnegoZnak">
    <w:name w:val="Tekst przypisu dolnego Znak"/>
    <w:basedOn w:val="Domylnaczcionkaakapitu"/>
    <w:link w:val="Tekstprzypisudolnego"/>
    <w:uiPriority w:val="99"/>
    <w:locked/>
    <w:rsid w:val="00A77479"/>
    <w:rPr>
      <w:rFonts w:cs="Times New Roman"/>
    </w:rPr>
  </w:style>
  <w:style w:type="character" w:styleId="Odwoanieprzypisudolnego">
    <w:name w:val="footnote reference"/>
    <w:basedOn w:val="Domylnaczcionkaakapitu"/>
    <w:uiPriority w:val="99"/>
    <w:rsid w:val="00A77479"/>
    <w:rPr>
      <w:rFonts w:cs="Times New Roman"/>
      <w:vertAlign w:val="superscript"/>
    </w:rPr>
  </w:style>
  <w:style w:type="paragraph" w:styleId="Tekstpodstawowy">
    <w:name w:val="Body Text"/>
    <w:aliases w:val="Tekst podstawow.(F2),(F2)"/>
    <w:basedOn w:val="Normalny"/>
    <w:link w:val="TekstpodstawowyZnak"/>
    <w:uiPriority w:val="99"/>
    <w:rsid w:val="00AC1AB6"/>
    <w:pPr>
      <w:widowControl w:val="0"/>
    </w:pPr>
    <w:rPr>
      <w:b/>
      <w:szCs w:val="20"/>
    </w:rPr>
  </w:style>
  <w:style w:type="character" w:customStyle="1" w:styleId="BodyTextChar">
    <w:name w:val="Body Text Char"/>
    <w:aliases w:val="Tekst podstawow.(F2) Char,(F2) Char"/>
    <w:basedOn w:val="Domylnaczcionkaakapitu"/>
    <w:uiPriority w:val="99"/>
    <w:semiHidden/>
    <w:locked/>
    <w:rsid w:val="00A42972"/>
    <w:rPr>
      <w:rFonts w:cs="Times New Roman"/>
      <w:b/>
      <w:sz w:val="24"/>
    </w:rPr>
  </w:style>
  <w:style w:type="character" w:customStyle="1" w:styleId="TekstpodstawowyZnak">
    <w:name w:val="Tekst podstawowy Znak"/>
    <w:aliases w:val="Tekst podstawow.(F2) Znak,(F2) Znak"/>
    <w:link w:val="Tekstpodstawowy"/>
    <w:uiPriority w:val="99"/>
    <w:locked/>
    <w:rsid w:val="00AC1AB6"/>
    <w:rPr>
      <w:b/>
      <w:sz w:val="24"/>
    </w:rPr>
  </w:style>
  <w:style w:type="table" w:styleId="Tabela-Siatka">
    <w:name w:val="Table Grid"/>
    <w:basedOn w:val="Standardowy"/>
    <w:uiPriority w:val="99"/>
    <w:rsid w:val="002F1E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B255EC"/>
    <w:pPr>
      <w:spacing w:after="120" w:line="480" w:lineRule="auto"/>
    </w:pPr>
  </w:style>
  <w:style w:type="character" w:customStyle="1" w:styleId="Tekstpodstawowy2Znak">
    <w:name w:val="Tekst podstawowy 2 Znak"/>
    <w:basedOn w:val="Domylnaczcionkaakapitu"/>
    <w:link w:val="Tekstpodstawowy2"/>
    <w:uiPriority w:val="99"/>
    <w:locked/>
    <w:rsid w:val="00B255EC"/>
    <w:rPr>
      <w:rFonts w:cs="Times New Roman"/>
      <w:sz w:val="24"/>
    </w:rPr>
  </w:style>
  <w:style w:type="character" w:styleId="Numerstrony">
    <w:name w:val="page number"/>
    <w:basedOn w:val="Domylnaczcionkaakapitu"/>
    <w:uiPriority w:val="99"/>
    <w:rsid w:val="009F1EAC"/>
    <w:rPr>
      <w:rFonts w:cs="Times New Roman"/>
    </w:rPr>
  </w:style>
  <w:style w:type="character" w:styleId="Odwoaniedokomentarza">
    <w:name w:val="annotation reference"/>
    <w:basedOn w:val="Domylnaczcionkaakapitu"/>
    <w:uiPriority w:val="99"/>
    <w:semiHidden/>
    <w:rsid w:val="00375A9B"/>
    <w:rPr>
      <w:rFonts w:cs="Times New Roman"/>
      <w:sz w:val="16"/>
    </w:rPr>
  </w:style>
  <w:style w:type="paragraph" w:styleId="Tekstkomentarza">
    <w:name w:val="annotation text"/>
    <w:basedOn w:val="Normalny"/>
    <w:link w:val="TekstkomentarzaZnak"/>
    <w:uiPriority w:val="99"/>
    <w:semiHidden/>
    <w:rsid w:val="00375A9B"/>
    <w:rPr>
      <w:sz w:val="20"/>
      <w:szCs w:val="20"/>
    </w:rPr>
  </w:style>
  <w:style w:type="character" w:customStyle="1" w:styleId="TekstkomentarzaZnak">
    <w:name w:val="Tekst komentarza Znak"/>
    <w:basedOn w:val="Domylnaczcionkaakapitu"/>
    <w:link w:val="Tekstkomentarza"/>
    <w:uiPriority w:val="99"/>
    <w:semiHidden/>
    <w:locked/>
    <w:rsid w:val="00EC116A"/>
    <w:rPr>
      <w:rFonts w:cs="Times New Roman"/>
      <w:sz w:val="20"/>
      <w:szCs w:val="20"/>
    </w:rPr>
  </w:style>
  <w:style w:type="paragraph" w:styleId="Tematkomentarza">
    <w:name w:val="annotation subject"/>
    <w:basedOn w:val="Tekstkomentarza"/>
    <w:next w:val="Tekstkomentarza"/>
    <w:link w:val="TematkomentarzaZnak"/>
    <w:uiPriority w:val="99"/>
    <w:semiHidden/>
    <w:rsid w:val="00375A9B"/>
    <w:rPr>
      <w:b/>
      <w:bCs/>
    </w:rPr>
  </w:style>
  <w:style w:type="character" w:customStyle="1" w:styleId="TematkomentarzaZnak">
    <w:name w:val="Temat komentarza Znak"/>
    <w:basedOn w:val="TekstkomentarzaZnak"/>
    <w:link w:val="Tematkomentarza"/>
    <w:uiPriority w:val="99"/>
    <w:semiHidden/>
    <w:locked/>
    <w:rsid w:val="00EC116A"/>
    <w:rPr>
      <w:rFonts w:cs="Times New Roman"/>
      <w:b/>
      <w:bCs/>
      <w:sz w:val="20"/>
      <w:szCs w:val="20"/>
    </w:rPr>
  </w:style>
  <w:style w:type="paragraph" w:styleId="Tekstdymka">
    <w:name w:val="Balloon Text"/>
    <w:basedOn w:val="Normalny"/>
    <w:link w:val="TekstdymkaZnak"/>
    <w:uiPriority w:val="99"/>
    <w:semiHidden/>
    <w:rsid w:val="00375A9B"/>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C116A"/>
    <w:rPr>
      <w:rFonts w:cs="Times New Roman"/>
      <w:sz w:val="2"/>
    </w:rPr>
  </w:style>
  <w:style w:type="paragraph" w:customStyle="1" w:styleId="tekst">
    <w:name w:val="tekst"/>
    <w:basedOn w:val="Normalny"/>
    <w:uiPriority w:val="99"/>
    <w:rsid w:val="00A42972"/>
    <w:pPr>
      <w:suppressLineNumbers/>
      <w:spacing w:before="60" w:after="60"/>
      <w:jc w:val="both"/>
    </w:pPr>
  </w:style>
  <w:style w:type="paragraph" w:customStyle="1" w:styleId="Akapitzlist1">
    <w:name w:val="Akapit z listą1"/>
    <w:basedOn w:val="Normalny"/>
    <w:uiPriority w:val="99"/>
    <w:rsid w:val="00A42972"/>
    <w:pPr>
      <w:spacing w:after="200" w:line="276" w:lineRule="auto"/>
      <w:ind w:left="720"/>
    </w:pPr>
    <w:rPr>
      <w:rFonts w:ascii="Calibri" w:hAnsi="Calibri"/>
      <w:sz w:val="22"/>
      <w:szCs w:val="22"/>
      <w:lang w:eastAsia="en-US"/>
    </w:rPr>
  </w:style>
  <w:style w:type="paragraph" w:styleId="Akapitzlist">
    <w:name w:val="List Paragraph"/>
    <w:basedOn w:val="Normalny"/>
    <w:uiPriority w:val="99"/>
    <w:qFormat/>
    <w:rsid w:val="006B4E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9178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zetargi@gryfino.powiat.pl" TargetMode="External"/><Relationship Id="rId3" Type="http://schemas.openxmlformats.org/officeDocument/2006/relationships/settings" Target="settings.xml"/><Relationship Id="rId7" Type="http://schemas.openxmlformats.org/officeDocument/2006/relationships/hyperlink" Target="http://www.gryfino.powiat.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20</Pages>
  <Words>9863</Words>
  <Characters>59181</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trans</Company>
  <LinksUpToDate>false</LinksUpToDate>
  <CharactersWithSpaces>68907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mwypchlo1</dc:creator>
  <cp:keywords/>
  <dc:description/>
  <cp:lastModifiedBy>Stojan Diakowski</cp:lastModifiedBy>
  <cp:revision>36</cp:revision>
  <cp:lastPrinted>2018-08-03T07:50:00Z</cp:lastPrinted>
  <dcterms:created xsi:type="dcterms:W3CDTF">2017-09-25T09:38:00Z</dcterms:created>
  <dcterms:modified xsi:type="dcterms:W3CDTF">2018-08-07T08:28:00Z</dcterms:modified>
</cp:coreProperties>
</file>