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547" w:rsidRDefault="00783A5E">
      <w:pPr>
        <w:spacing w:after="2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                             …………………………………. </w:t>
      </w:r>
    </w:p>
    <w:p w:rsidR="002A5547" w:rsidRDefault="00783A5E">
      <w:pPr>
        <w:spacing w:after="2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</w:rPr>
        <w:t xml:space="preserve"> (imię i nazwisko)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Miejscowość, data </w:t>
      </w:r>
    </w:p>
    <w:p w:rsidR="002A5547" w:rsidRDefault="00783A5E">
      <w:pPr>
        <w:spacing w:after="0"/>
        <w:ind w:left="293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</w:t>
      </w:r>
    </w:p>
    <w:p w:rsidR="002A5547" w:rsidRDefault="00783A5E">
      <w:pPr>
        <w:spacing w:after="0"/>
        <w:ind w:left="29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A5547" w:rsidRDefault="00783A5E">
      <w:pPr>
        <w:spacing w:after="2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 </w:t>
      </w:r>
    </w:p>
    <w:p w:rsidR="002A5547" w:rsidRDefault="00783A5E">
      <w:pPr>
        <w:spacing w:after="2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(adres zamieszkania) </w:t>
      </w:r>
    </w:p>
    <w:p w:rsidR="002A5547" w:rsidRDefault="00783A5E">
      <w:pPr>
        <w:spacing w:after="25"/>
        <w:ind w:left="29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A5547" w:rsidRDefault="00783A5E">
      <w:pPr>
        <w:spacing w:after="2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……………………………………………….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A5547" w:rsidRDefault="00783A5E" w:rsidP="00783A5E">
      <w:pPr>
        <w:spacing w:after="2" w:line="257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(nr telefonu – konieczna zgoda na przetwarz</w:t>
      </w:r>
      <w:r>
        <w:rPr>
          <w:rFonts w:ascii="Times New Roman" w:eastAsia="Times New Roman" w:hAnsi="Times New Roman" w:cs="Times New Roman"/>
          <w:sz w:val="24"/>
        </w:rPr>
        <w:t xml:space="preserve">anie)  </w:t>
      </w:r>
    </w:p>
    <w:p w:rsidR="002A5547" w:rsidRDefault="00783A5E">
      <w:pPr>
        <w:spacing w:after="0"/>
        <w:ind w:left="3839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:rsidR="002A5547" w:rsidRDefault="00783A5E">
      <w:pPr>
        <w:spacing w:after="92"/>
        <w:ind w:left="3839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:rsidR="00783A5E" w:rsidRDefault="00783A5E" w:rsidP="00783A5E">
      <w:pPr>
        <w:spacing w:after="0" w:line="239" w:lineRule="auto"/>
        <w:ind w:left="5812" w:right="1174" w:hanging="3988"/>
        <w:rPr>
          <w:rFonts w:ascii="Times New Roman" w:eastAsia="Times New Roman" w:hAnsi="Times New Roman" w:cs="Times New Roman"/>
          <w:sz w:val="28"/>
        </w:rPr>
      </w:pPr>
      <w:r>
        <w:rPr>
          <w:rFonts w:ascii="Verdana" w:eastAsia="Verdana" w:hAnsi="Verdana" w:cs="Verdana"/>
          <w:b/>
          <w:sz w:val="24"/>
        </w:rPr>
        <w:t xml:space="preserve">                              </w:t>
      </w:r>
      <w:r>
        <w:rPr>
          <w:rFonts w:ascii="Verdana" w:eastAsia="Verdana" w:hAnsi="Verdana" w:cs="Verdana"/>
          <w:b/>
          <w:sz w:val="24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Starosta Gryfiński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ul. Sprzymierzonych 4                                                     </w:t>
      </w:r>
    </w:p>
    <w:p w:rsidR="002A5547" w:rsidRDefault="00783A5E">
      <w:pPr>
        <w:spacing w:after="0" w:line="239" w:lineRule="auto"/>
        <w:ind w:left="1464" w:right="1174" w:firstLine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74-100 Gryfino </w:t>
      </w:r>
    </w:p>
    <w:p w:rsidR="002A5547" w:rsidRDefault="00783A5E">
      <w:pPr>
        <w:spacing w:after="161"/>
        <w:ind w:left="293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A5547" w:rsidRDefault="00783A5E">
      <w:pPr>
        <w:spacing w:after="5"/>
        <w:ind w:left="101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COFNIĘCIE OŚWIADCZENIA O ZAKAZIE WYKONYWANIA POLOWANIA </w:t>
      </w:r>
    </w:p>
    <w:p w:rsidR="002A5547" w:rsidRDefault="00783A5E">
      <w:pPr>
        <w:spacing w:after="20"/>
        <w:ind w:left="1001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A5547" w:rsidRDefault="00783A5E">
      <w:pPr>
        <w:spacing w:after="54" w:line="257" w:lineRule="auto"/>
        <w:ind w:left="278" w:firstLine="708"/>
        <w:jc w:val="both"/>
      </w:pPr>
      <w:r>
        <w:rPr>
          <w:rFonts w:ascii="Times New Roman" w:eastAsia="Times New Roman" w:hAnsi="Times New Roman" w:cs="Times New Roman"/>
          <w:sz w:val="24"/>
        </w:rPr>
        <w:t>Na po</w:t>
      </w:r>
      <w:r>
        <w:rPr>
          <w:rFonts w:ascii="Times New Roman" w:eastAsia="Times New Roman" w:hAnsi="Times New Roman" w:cs="Times New Roman"/>
          <w:sz w:val="24"/>
        </w:rPr>
        <w:t>dstawie przysługującego mi prawa wynikającego z art. 27b ust. 3 ustawy z dnia 13 października 1995 Prawo łowieckie (tekst jednolity: Dz. U. z 2023</w:t>
      </w:r>
      <w:r>
        <w:rPr>
          <w:rFonts w:ascii="Times New Roman" w:eastAsia="Times New Roman" w:hAnsi="Times New Roman" w:cs="Times New Roman"/>
          <w:sz w:val="24"/>
        </w:rPr>
        <w:t xml:space="preserve"> r., poz. 1082</w:t>
      </w:r>
      <w:r>
        <w:rPr>
          <w:rFonts w:ascii="Times New Roman" w:eastAsia="Times New Roman" w:hAnsi="Times New Roman" w:cs="Times New Roman"/>
          <w:sz w:val="24"/>
        </w:rPr>
        <w:t xml:space="preserve">) niniejszym </w:t>
      </w:r>
      <w:r>
        <w:rPr>
          <w:rFonts w:ascii="Times New Roman" w:eastAsia="Times New Roman" w:hAnsi="Times New Roman" w:cs="Times New Roman"/>
          <w:b/>
          <w:sz w:val="24"/>
        </w:rPr>
        <w:t>cofam</w:t>
      </w:r>
      <w:r>
        <w:rPr>
          <w:rFonts w:ascii="Times New Roman" w:eastAsia="Times New Roman" w:hAnsi="Times New Roman" w:cs="Times New Roman"/>
          <w:sz w:val="24"/>
        </w:rPr>
        <w:t xml:space="preserve"> złożone w dniu ……………… przed ……………………………………… </w:t>
      </w:r>
      <w:r>
        <w:rPr>
          <w:rFonts w:ascii="Times New Roman" w:eastAsia="Times New Roman" w:hAnsi="Times New Roman" w:cs="Times New Roman"/>
          <w:b/>
          <w:sz w:val="24"/>
        </w:rPr>
        <w:t>oświadczenie o zakazie wykonywani</w:t>
      </w:r>
      <w:r>
        <w:rPr>
          <w:rFonts w:ascii="Times New Roman" w:eastAsia="Times New Roman" w:hAnsi="Times New Roman" w:cs="Times New Roman"/>
          <w:b/>
          <w:sz w:val="24"/>
        </w:rPr>
        <w:t>a polowania</w:t>
      </w:r>
      <w:r>
        <w:rPr>
          <w:rFonts w:ascii="Times New Roman" w:eastAsia="Times New Roman" w:hAnsi="Times New Roman" w:cs="Times New Roman"/>
          <w:sz w:val="24"/>
        </w:rPr>
        <w:t xml:space="preserve"> na nieruchomości stanowiącej moją własność*/będącej w wieczystym użytkowaniu* składającej się z działki/działek o nr ew. …………………………………………………………………… położonej(</w:t>
      </w:r>
      <w:proofErr w:type="spellStart"/>
      <w:r>
        <w:rPr>
          <w:rFonts w:ascii="Times New Roman" w:eastAsia="Times New Roman" w:hAnsi="Times New Roman" w:cs="Times New Roman"/>
          <w:sz w:val="24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</w:rPr>
        <w:t>) w miejscowości …………………………………………….., obręb ……………………………….. w gminie ………………………………………</w:t>
      </w:r>
      <w:r>
        <w:rPr>
          <w:rFonts w:ascii="Times New Roman" w:eastAsia="Times New Roman" w:hAnsi="Times New Roman" w:cs="Times New Roman"/>
          <w:sz w:val="24"/>
        </w:rPr>
        <w:t>………., dla której(</w:t>
      </w:r>
      <w:proofErr w:type="spellStart"/>
      <w:r>
        <w:rPr>
          <w:rFonts w:ascii="Times New Roman" w:eastAsia="Times New Roman" w:hAnsi="Times New Roman" w:cs="Times New Roman"/>
          <w:sz w:val="24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 Sąd Rejonowy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w …………………………………………………………… prowadzi księgę wieczystą  </w:t>
      </w:r>
    </w:p>
    <w:p w:rsidR="002A5547" w:rsidRDefault="00783A5E">
      <w:pPr>
        <w:spacing w:after="86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 nr …………………………………… wchodzącej w skład obwodu łowieckiego Nr …………  </w:t>
      </w:r>
    </w:p>
    <w:p w:rsidR="002A5547" w:rsidRDefault="00783A5E">
      <w:pPr>
        <w:spacing w:after="2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* Niepotrzebne skreślić                                            </w:t>
      </w:r>
    </w:p>
    <w:p w:rsidR="002A5547" w:rsidRDefault="00783A5E">
      <w:pPr>
        <w:spacing w:after="19"/>
        <w:ind w:left="29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A5547" w:rsidRDefault="00783A5E">
      <w:pPr>
        <w:tabs>
          <w:tab w:val="center" w:pos="3833"/>
          <w:tab w:val="center" w:pos="9508"/>
        </w:tabs>
        <w:spacing w:after="62" w:line="257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.................................................................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2A5547" w:rsidRDefault="00783A5E">
      <w:pPr>
        <w:spacing w:after="43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(Podpis właściciela/współwłaściciela/użytkownika wieczystego) </w:t>
      </w:r>
    </w:p>
    <w:p w:rsidR="002A5547" w:rsidRDefault="00783A5E">
      <w:pPr>
        <w:spacing w:after="95"/>
        <w:ind w:left="293"/>
      </w:pPr>
      <w:r>
        <w:rPr>
          <w:rFonts w:ascii="Verdana" w:eastAsia="Verdana" w:hAnsi="Verdana" w:cs="Verdana"/>
          <w:sz w:val="18"/>
        </w:rPr>
        <w:t xml:space="preserve"> </w:t>
      </w:r>
    </w:p>
    <w:p w:rsidR="002A5547" w:rsidRDefault="00783A5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tabs>
          <w:tab w:val="center" w:pos="1851"/>
        </w:tabs>
        <w:spacing w:after="56" w:line="257" w:lineRule="auto"/>
      </w:pPr>
      <w:r>
        <w:rPr>
          <w:rFonts w:ascii="Verdana" w:eastAsia="Verdana" w:hAnsi="Verdana" w:cs="Verdana"/>
          <w:i/>
          <w:sz w:val="20"/>
        </w:rPr>
        <w:t>Adnotacja urzędu:</w:t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i/>
          <w:sz w:val="20"/>
        </w:rPr>
        <w:t xml:space="preserve"> </w:t>
      </w:r>
    </w:p>
    <w:p w:rsidR="002A5547" w:rsidRDefault="00783A5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/>
      </w:pPr>
      <w:r>
        <w:rPr>
          <w:rFonts w:ascii="Verdana" w:eastAsia="Verdana" w:hAnsi="Verdana" w:cs="Verdana"/>
          <w:i/>
          <w:sz w:val="20"/>
        </w:rPr>
        <w:t xml:space="preserve"> </w:t>
      </w:r>
      <w:r>
        <w:rPr>
          <w:rFonts w:ascii="Verdana" w:eastAsia="Verdana" w:hAnsi="Verdana" w:cs="Verdana"/>
          <w:i/>
          <w:sz w:val="20"/>
        </w:rPr>
        <w:tab/>
      </w:r>
      <w:r>
        <w:rPr>
          <w:rFonts w:ascii="Verdana" w:eastAsia="Verdana" w:hAnsi="Verdana" w:cs="Verdana"/>
          <w:sz w:val="20"/>
        </w:rPr>
        <w:t xml:space="preserve"> </w:t>
      </w:r>
    </w:p>
    <w:p w:rsidR="002A5547" w:rsidRDefault="00783A5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87" w:line="257" w:lineRule="auto"/>
        <w:ind w:left="10" w:hanging="10"/>
      </w:pPr>
      <w:r>
        <w:rPr>
          <w:rFonts w:ascii="Verdana" w:eastAsia="Verdana" w:hAnsi="Verdana" w:cs="Verdana"/>
          <w:i/>
          <w:sz w:val="20"/>
        </w:rPr>
        <w:t xml:space="preserve">Poświadczam własnoręczność podpisu  </w:t>
      </w:r>
      <w:r>
        <w:rPr>
          <w:rFonts w:ascii="Verdana" w:eastAsia="Verdana" w:hAnsi="Verdana" w:cs="Verdana"/>
          <w:i/>
          <w:sz w:val="20"/>
        </w:rPr>
        <w:tab/>
      </w:r>
      <w:r>
        <w:rPr>
          <w:rFonts w:ascii="Verdana" w:eastAsia="Verdana" w:hAnsi="Verdana" w:cs="Verdana"/>
          <w:sz w:val="20"/>
        </w:rPr>
        <w:t xml:space="preserve"> </w:t>
      </w:r>
    </w:p>
    <w:p w:rsidR="002A5547" w:rsidRDefault="00783A5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tabs>
          <w:tab w:val="center" w:pos="2195"/>
        </w:tabs>
        <w:spacing w:after="56" w:line="257" w:lineRule="auto"/>
      </w:pPr>
      <w:r>
        <w:rPr>
          <w:rFonts w:ascii="Verdana" w:eastAsia="Verdana" w:hAnsi="Verdana" w:cs="Verdana"/>
          <w:i/>
          <w:sz w:val="20"/>
        </w:rPr>
        <w:t>Gryfino</w:t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i/>
          <w:sz w:val="20"/>
        </w:rPr>
        <w:t xml:space="preserve">, dnia …………………………………… </w:t>
      </w:r>
    </w:p>
    <w:p w:rsidR="002A5547" w:rsidRDefault="00783A5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/>
      </w:pP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ab/>
        <w:t xml:space="preserve"> </w:t>
      </w:r>
    </w:p>
    <w:p w:rsidR="002A5547" w:rsidRDefault="00783A5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:rsidR="002A5547" w:rsidRDefault="00783A5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:rsidR="002A5547" w:rsidRDefault="00783A5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:rsidR="002A5547" w:rsidRDefault="00783A5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108"/>
      </w:pP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ab/>
        <w:t xml:space="preserve"> </w:t>
      </w:r>
    </w:p>
    <w:p w:rsidR="002A5547" w:rsidRDefault="00783A5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tabs>
          <w:tab w:val="center" w:pos="4335"/>
        </w:tabs>
        <w:spacing w:after="2" w:line="257" w:lineRule="auto"/>
      </w:pPr>
      <w:r>
        <w:rPr>
          <w:rFonts w:ascii="Verdana" w:eastAsia="Verdana" w:hAnsi="Verdana" w:cs="Verdana"/>
          <w:i/>
          <w:sz w:val="20"/>
        </w:rPr>
        <w:t xml:space="preserve"> Podpis i pieczęć:  ………………………………………</w:t>
      </w:r>
      <w:r>
        <w:rPr>
          <w:rFonts w:ascii="Verdana" w:eastAsia="Verdana" w:hAnsi="Verdana" w:cs="Verdana"/>
          <w:sz w:val="31"/>
          <w:vertAlign w:val="superscript"/>
        </w:rPr>
        <w:t xml:space="preserve"> </w:t>
      </w:r>
      <w:r>
        <w:rPr>
          <w:rFonts w:ascii="Verdana" w:eastAsia="Verdana" w:hAnsi="Verdana" w:cs="Verdana"/>
          <w:sz w:val="31"/>
          <w:vertAlign w:val="superscript"/>
        </w:rPr>
        <w:tab/>
      </w:r>
      <w:r>
        <w:rPr>
          <w:i/>
          <w:sz w:val="20"/>
        </w:rPr>
        <w:t xml:space="preserve"> </w:t>
      </w:r>
    </w:p>
    <w:p w:rsidR="002A5547" w:rsidRDefault="00783A5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:rsidR="002A5547" w:rsidRDefault="00783A5E">
      <w:pPr>
        <w:spacing w:after="0"/>
        <w:ind w:left="293"/>
      </w:pPr>
      <w:r>
        <w:rPr>
          <w:rFonts w:ascii="Verdana" w:eastAsia="Verdana" w:hAnsi="Verdana" w:cs="Verdana"/>
          <w:sz w:val="20"/>
        </w:rPr>
        <w:t xml:space="preserve"> </w:t>
      </w:r>
    </w:p>
    <w:p w:rsidR="002A5547" w:rsidRDefault="00783A5E">
      <w:pPr>
        <w:spacing w:after="0"/>
        <w:ind w:left="293"/>
      </w:pPr>
      <w:r>
        <w:rPr>
          <w:rFonts w:ascii="Verdana" w:eastAsia="Verdana" w:hAnsi="Verdana" w:cs="Verdana"/>
          <w:sz w:val="20"/>
        </w:rPr>
        <w:t xml:space="preserve"> </w:t>
      </w:r>
    </w:p>
    <w:p w:rsidR="002A5547" w:rsidRDefault="00783A5E">
      <w:pPr>
        <w:spacing w:after="0"/>
        <w:ind w:left="293"/>
      </w:pPr>
      <w:r>
        <w:rPr>
          <w:rFonts w:ascii="Verdana" w:eastAsia="Verdana" w:hAnsi="Verdana" w:cs="Verdana"/>
          <w:sz w:val="20"/>
        </w:rPr>
        <w:t xml:space="preserve"> </w:t>
      </w:r>
    </w:p>
    <w:p w:rsidR="00783A5E" w:rsidRDefault="00783A5E" w:rsidP="00783A5E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Verdana" w:eastAsia="Verdana" w:hAnsi="Verdana" w:cs="Verdana"/>
          <w:sz w:val="20"/>
        </w:rPr>
        <w:lastRenderedPageBreak/>
        <w:t xml:space="preserve"> </w:t>
      </w:r>
      <w:r>
        <w:rPr>
          <w:rFonts w:ascii="Times New Roman" w:hAnsi="Times New Roman"/>
          <w:b/>
        </w:rPr>
        <w:t xml:space="preserve">KLAUZULA INFORMACYJNA RODO </w:t>
      </w:r>
    </w:p>
    <w:p w:rsidR="00783A5E" w:rsidRDefault="00783A5E" w:rsidP="00783A5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POSTĘPOWANIE ADMINISTRACYJNE</w:t>
      </w:r>
    </w:p>
    <w:p w:rsidR="00783A5E" w:rsidRDefault="00783A5E" w:rsidP="00783A5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83A5E" w:rsidRDefault="00783A5E" w:rsidP="00783A5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783A5E" w:rsidRDefault="00783A5E" w:rsidP="00783A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Administratorem danych osobowych jest </w:t>
      </w:r>
      <w:r>
        <w:rPr>
          <w:rFonts w:ascii="Times New Roman" w:hAnsi="Times New Roman"/>
          <w:b/>
        </w:rPr>
        <w:t>Starostwo Powiatowe w Gryfinie</w:t>
      </w:r>
      <w:r>
        <w:rPr>
          <w:rFonts w:ascii="Times New Roman" w:hAnsi="Times New Roman"/>
        </w:rPr>
        <w:t xml:space="preserve"> ul. Sprzymierzonych 4, 74-100 Gryfino, tel.: 91 415-31-82, e-mail: </w:t>
      </w:r>
      <w:hyperlink r:id="rId5" w:history="1">
        <w:r>
          <w:rPr>
            <w:rStyle w:val="Hipercze"/>
            <w:rFonts w:ascii="Times New Roman" w:hAnsi="Times New Roman"/>
            <w:color w:val="auto"/>
          </w:rPr>
          <w:t>starostwo@gryfino.powiat.pl</w:t>
        </w:r>
      </w:hyperlink>
      <w:r>
        <w:rPr>
          <w:rFonts w:ascii="Times New Roman" w:hAnsi="Times New Roman"/>
        </w:rPr>
        <w:t>.</w:t>
      </w:r>
    </w:p>
    <w:p w:rsidR="00783A5E" w:rsidRDefault="00783A5E" w:rsidP="00783A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Inspektorem Ochrony Danych w STAROSTWIE jest Pan Leszek Morus, z którym można kontaktować się w sprawach dotyczących przetwarzania danych osobowych kontakt@szczecinrodo.pl.</w:t>
      </w:r>
    </w:p>
    <w:p w:rsidR="00783A5E" w:rsidRDefault="00783A5E" w:rsidP="00783A5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 w:eastAsia="en-US"/>
        </w:rPr>
        <w:t xml:space="preserve">Pani/ Pana dane osobowe będą przetwarzane na podstawie art. 6 ust. 1 lit. c </w:t>
      </w:r>
      <w:r>
        <w:rPr>
          <w:rFonts w:ascii="Times New Roman" w:hAnsi="Times New Roman"/>
          <w:lang w:val="pl-PL"/>
        </w:rPr>
        <w:t>oraz</w:t>
      </w:r>
      <w:r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t>w stosownych przypadkach na podstawie art. 9 ust. 2 lit. g</w:t>
      </w:r>
      <w:r>
        <w:rPr>
          <w:rFonts w:ascii="Times New Roman" w:hAnsi="Times New Roman"/>
          <w:lang w:val="pl-PL" w:eastAsia="en-US"/>
        </w:rPr>
        <w:t xml:space="preserve"> RODO w celu </w:t>
      </w:r>
      <w:r>
        <w:rPr>
          <w:rFonts w:ascii="Times New Roman" w:hAnsi="Times New Roman"/>
          <w:lang w:val="pl-PL"/>
        </w:rPr>
        <w:t xml:space="preserve">prowadzenia postępowania administracyjnego na podstawie przepisów prawa tj. ustawy z dnia 14 czerwca 1960 r. </w:t>
      </w:r>
      <w:r>
        <w:rPr>
          <w:rFonts w:ascii="Times New Roman" w:hAnsi="Times New Roman"/>
          <w:b/>
          <w:lang w:val="pl-PL"/>
        </w:rPr>
        <w:t>Kodeks postępowania administracyjnego</w:t>
      </w:r>
      <w:r>
        <w:rPr>
          <w:rFonts w:ascii="Times New Roman" w:hAnsi="Times New Roman"/>
          <w:lang w:val="pl-PL"/>
        </w:rPr>
        <w:t xml:space="preserve">. </w:t>
      </w:r>
      <w:r>
        <w:rPr>
          <w:rFonts w:ascii="Times New Roman" w:hAnsi="Times New Roman"/>
          <w:lang w:val="pl-PL" w:eastAsia="en-US"/>
        </w:rPr>
        <w:t>Podanie danych osobowych jest obowiązkiem ustawowym a konsekwencją ich niepodania będzie brak możliwości załatwienia sprawy.</w:t>
      </w:r>
    </w:p>
    <w:p w:rsidR="00783A5E" w:rsidRDefault="00783A5E" w:rsidP="00783A5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 w:eastAsia="en-US"/>
        </w:rPr>
        <w:t>Odbiorcami Pani/Pana danych osobowych mogą być podmioty uprawnione na podstawie przepisów prawa, w szczególności: strony postępowania administracyjnego prowadzonego na podstawie  ustawy Kodeks postępowania administracyjnego i ich pełnomocnicy, podmioty działające na prawach strony ww. postępowaniach administracyjnych i ich pełnomocnicy, a także biegli oraz podmioty, z którymi zawarte zostały umowy powierzenia przetwarzania danych.</w:t>
      </w:r>
    </w:p>
    <w:p w:rsidR="00783A5E" w:rsidRDefault="00783A5E" w:rsidP="00783A5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Pani/Pana dane osobowe  będą przetwarzane przez okres niezbędny do realizacji wskazanego w pkt 3 celu przetwarzania, w tym również obowiązku archiwizacyjnego wynikającego z przepisów prawa.</w:t>
      </w:r>
    </w:p>
    <w:p w:rsidR="00783A5E" w:rsidRDefault="00783A5E" w:rsidP="00783A5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Przysługuje Pani/Panu prawo do:</w:t>
      </w:r>
    </w:p>
    <w:p w:rsidR="00783A5E" w:rsidRDefault="00783A5E" w:rsidP="00783A5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dostępu do treści danych, na podstawie art. 15 RODO;</w:t>
      </w:r>
    </w:p>
    <w:p w:rsidR="00783A5E" w:rsidRDefault="00783A5E" w:rsidP="00783A5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sprostowania danych, na podstawie art. 16 RODO;</w:t>
      </w:r>
    </w:p>
    <w:p w:rsidR="00783A5E" w:rsidRDefault="00783A5E" w:rsidP="00783A5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usunięcia danych, w zakresie wynikającym z art. 17 RODO;</w:t>
      </w:r>
    </w:p>
    <w:p w:rsidR="00783A5E" w:rsidRDefault="00783A5E" w:rsidP="00783A5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ograniczenia przetwarzania danych, na podstawie art. 18 RODO;</w:t>
      </w:r>
    </w:p>
    <w:p w:rsidR="00783A5E" w:rsidRDefault="00783A5E" w:rsidP="00783A5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wniesienia sprzeciwu wobec przetwarzania danych, w zakresie wynikającym z art. 21 Rozporządzenia. </w:t>
      </w:r>
    </w:p>
    <w:p w:rsidR="00783A5E" w:rsidRDefault="00783A5E" w:rsidP="00783A5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przenoszenia danych, w zakresie wynikającym z art. 20 RODO;</w:t>
      </w:r>
    </w:p>
    <w:p w:rsidR="00783A5E" w:rsidRDefault="00783A5E" w:rsidP="00783A5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wniesienia skargi do Prezesa Urzędu Ochrony Danych Osobowyc</w:t>
      </w:r>
      <w:r>
        <w:rPr>
          <w:rFonts w:ascii="Times New Roman" w:hAnsi="Times New Roman"/>
          <w:shd w:val="clear" w:color="auto" w:fill="FFFFFF"/>
        </w:rPr>
        <w:t>h ul. Stawki 2,</w:t>
      </w:r>
      <w:r>
        <w:rPr>
          <w:rFonts w:ascii="Times New Roman" w:hAnsi="Times New Roman"/>
          <w:shd w:val="clear" w:color="auto" w:fill="FFFFFF"/>
          <w:lang w:val="pl-PL"/>
        </w:rPr>
        <w:t xml:space="preserve"> </w:t>
      </w:r>
      <w:r>
        <w:rPr>
          <w:rFonts w:ascii="Times New Roman" w:hAnsi="Times New Roman"/>
          <w:shd w:val="clear" w:color="auto" w:fill="FFFFFF"/>
        </w:rPr>
        <w:t>00-193 Warszawa</w:t>
      </w:r>
      <w:r>
        <w:rPr>
          <w:rFonts w:ascii="Times New Roman" w:hAnsi="Times New Roman"/>
        </w:rPr>
        <w:t>, na niezgodne z prawem przetwarzanie Pani/Pana danych osobowych.</w:t>
      </w:r>
    </w:p>
    <w:p w:rsidR="00783A5E" w:rsidRDefault="00783A5E" w:rsidP="00783A5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Podanie przez Panią/ Pana danych osobowych jest warunkiem prowadzenia sprawy w STAROSTWO . Przy czym podanie danych jest:</w:t>
      </w:r>
    </w:p>
    <w:p w:rsidR="00783A5E" w:rsidRDefault="00783A5E" w:rsidP="00783A5E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obowiązkowe, jeżeli tak zostało to określone w przepisach prawa;</w:t>
      </w:r>
    </w:p>
    <w:p w:rsidR="00783A5E" w:rsidRDefault="00783A5E" w:rsidP="00783A5E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dobrowolne, jeżeli odbywa się na podstawie Pani/Pana zgody lub ma na celu zawarcie umowy. Konsekwencją niepodania danych będzie brak możliwości realizacji czynności urzędowych lub </w:t>
      </w:r>
      <w:proofErr w:type="spellStart"/>
      <w:r>
        <w:rPr>
          <w:rFonts w:ascii="Times New Roman" w:hAnsi="Times New Roman"/>
        </w:rPr>
        <w:t>niezawarcie</w:t>
      </w:r>
      <w:proofErr w:type="spellEnd"/>
      <w:r>
        <w:rPr>
          <w:rFonts w:ascii="Times New Roman" w:hAnsi="Times New Roman"/>
        </w:rPr>
        <w:t xml:space="preserve"> umowy.</w:t>
      </w:r>
    </w:p>
    <w:p w:rsidR="00783A5E" w:rsidRDefault="00783A5E" w:rsidP="00783A5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Pani/Pana dane będą przetwarzane w sposób zautomatyzowany i nie będą przekazywane państwom trzecim.</w:t>
      </w:r>
    </w:p>
    <w:p w:rsidR="00783A5E" w:rsidRDefault="00783A5E" w:rsidP="00783A5E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783A5E" w:rsidRDefault="00783A5E" w:rsidP="00783A5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</w:t>
      </w:r>
    </w:p>
    <w:p w:rsidR="00783A5E" w:rsidRDefault="00783A5E" w:rsidP="00783A5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Zapoznałam/em się z zasadami przetwarzania danych osobowych przez STAROSTWO </w:t>
      </w:r>
    </w:p>
    <w:p w:rsidR="00783A5E" w:rsidRDefault="00783A5E" w:rsidP="00783A5E">
      <w:pPr>
        <w:spacing w:after="0" w:line="240" w:lineRule="auto"/>
        <w:jc w:val="center"/>
        <w:rPr>
          <w:rFonts w:ascii="Times New Roman" w:hAnsi="Times New Roman"/>
        </w:rPr>
      </w:pPr>
    </w:p>
    <w:p w:rsidR="00783A5E" w:rsidRDefault="00783A5E" w:rsidP="00783A5E">
      <w:pPr>
        <w:spacing w:after="0" w:line="240" w:lineRule="auto"/>
        <w:rPr>
          <w:rFonts w:ascii="Times New Roman" w:hAnsi="Times New Roman"/>
        </w:rPr>
      </w:pPr>
    </w:p>
    <w:p w:rsidR="00783A5E" w:rsidRDefault="00783A5E" w:rsidP="00783A5E">
      <w:pPr>
        <w:spacing w:after="0" w:line="240" w:lineRule="auto"/>
        <w:rPr>
          <w:rFonts w:ascii="Times New Roman" w:hAnsi="Times New Roman"/>
        </w:rPr>
      </w:pPr>
    </w:p>
    <w:p w:rsidR="00783A5E" w:rsidRDefault="00783A5E" w:rsidP="00783A5E">
      <w:pPr>
        <w:spacing w:after="0" w:line="240" w:lineRule="auto"/>
        <w:ind w:firstLine="35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………………………………………………………….. </w:t>
      </w:r>
    </w:p>
    <w:p w:rsidR="00783A5E" w:rsidRDefault="00783A5E" w:rsidP="00783A5E">
      <w:pPr>
        <w:spacing w:after="0" w:line="240" w:lineRule="auto"/>
        <w:ind w:firstLine="35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  <w:r>
        <w:rPr>
          <w:rFonts w:ascii="Times New Roman" w:hAnsi="Times New Roman"/>
        </w:rPr>
        <w:t>(data i czytelny podpis)</w:t>
      </w:r>
    </w:p>
    <w:p w:rsidR="002A5547" w:rsidRDefault="002A5547">
      <w:pPr>
        <w:spacing w:after="0"/>
        <w:ind w:left="293"/>
      </w:pPr>
    </w:p>
    <w:p w:rsidR="002A5547" w:rsidRDefault="00783A5E">
      <w:pPr>
        <w:spacing w:after="0"/>
        <w:ind w:left="293"/>
      </w:pPr>
      <w:r>
        <w:rPr>
          <w:rFonts w:ascii="Verdana" w:eastAsia="Verdana" w:hAnsi="Verdana" w:cs="Verdana"/>
          <w:sz w:val="20"/>
        </w:rPr>
        <w:t xml:space="preserve"> </w:t>
      </w:r>
    </w:p>
    <w:p w:rsidR="002A5547" w:rsidRDefault="00783A5E">
      <w:pPr>
        <w:spacing w:after="0"/>
        <w:ind w:left="293"/>
      </w:pPr>
      <w:r>
        <w:rPr>
          <w:rFonts w:ascii="Verdana" w:eastAsia="Verdana" w:hAnsi="Verdana" w:cs="Verdana"/>
          <w:sz w:val="20"/>
        </w:rPr>
        <w:t xml:space="preserve"> </w:t>
      </w:r>
    </w:p>
    <w:p w:rsidR="002A5547" w:rsidRDefault="00783A5E">
      <w:pPr>
        <w:spacing w:after="154"/>
        <w:ind w:left="293"/>
      </w:pPr>
      <w:r>
        <w:rPr>
          <w:rFonts w:ascii="Verdana" w:eastAsia="Verdana" w:hAnsi="Verdana" w:cs="Verdana"/>
          <w:sz w:val="20"/>
        </w:rPr>
        <w:t xml:space="preserve"> </w:t>
      </w:r>
    </w:p>
    <w:p w:rsidR="002A5547" w:rsidRDefault="002A5547">
      <w:pPr>
        <w:spacing w:after="0"/>
        <w:ind w:left="293"/>
      </w:pPr>
    </w:p>
    <w:p w:rsidR="002A5547" w:rsidRDefault="00783A5E">
      <w:pPr>
        <w:spacing w:after="0"/>
        <w:ind w:left="293"/>
      </w:pPr>
      <w:r>
        <w:rPr>
          <w:rFonts w:ascii="Verdana" w:eastAsia="Verdana" w:hAnsi="Verdana" w:cs="Verdana"/>
          <w:sz w:val="20"/>
        </w:rPr>
        <w:t xml:space="preserve"> </w:t>
      </w:r>
    </w:p>
    <w:p w:rsidR="002A5547" w:rsidRPr="00783A5E" w:rsidRDefault="00783A5E">
      <w:pPr>
        <w:spacing w:after="0"/>
        <w:ind w:left="293"/>
        <w:rPr>
          <w:rFonts w:ascii="Times New Roman" w:hAnsi="Times New Roman" w:cs="Times New Roman"/>
          <w:sz w:val="24"/>
          <w:szCs w:val="24"/>
        </w:rPr>
      </w:pPr>
      <w:r w:rsidRPr="00783A5E">
        <w:rPr>
          <w:rFonts w:ascii="Times New Roman" w:eastAsia="Verdana" w:hAnsi="Times New Roman" w:cs="Times New Roman"/>
          <w:b/>
          <w:sz w:val="24"/>
          <w:szCs w:val="24"/>
        </w:rPr>
        <w:lastRenderedPageBreak/>
        <w:t xml:space="preserve">POUCZENIE </w:t>
      </w:r>
    </w:p>
    <w:p w:rsidR="002A5547" w:rsidRDefault="00783A5E">
      <w:pPr>
        <w:spacing w:after="10"/>
        <w:ind w:left="293"/>
      </w:pPr>
      <w:r>
        <w:rPr>
          <w:rFonts w:ascii="Times New Roman" w:eastAsia="Times New Roman" w:hAnsi="Times New Roman" w:cs="Times New Roman"/>
        </w:rPr>
        <w:t xml:space="preserve"> </w:t>
      </w:r>
    </w:p>
    <w:p w:rsidR="002A5547" w:rsidRDefault="00783A5E">
      <w:pPr>
        <w:numPr>
          <w:ilvl w:val="0"/>
          <w:numId w:val="1"/>
        </w:numPr>
        <w:spacing w:after="135" w:line="265" w:lineRule="auto"/>
        <w:ind w:left="1003" w:hanging="350"/>
        <w:jc w:val="both"/>
      </w:pPr>
      <w:r>
        <w:rPr>
          <w:rFonts w:ascii="Times New Roman" w:eastAsia="Times New Roman" w:hAnsi="Times New Roman" w:cs="Times New Roman"/>
        </w:rPr>
        <w:t xml:space="preserve">Zgodnie z art. 27b ust. 2 ustawy z dnia 13 października 1995 Prawo łowieckie </w:t>
      </w:r>
      <w:r>
        <w:rPr>
          <w:rFonts w:ascii="Times New Roman" w:eastAsia="Times New Roman" w:hAnsi="Times New Roman" w:cs="Times New Roman"/>
        </w:rPr>
        <w:t xml:space="preserve">zakaz wykonywania polowania na danej nieruchomości jest prawem osobistym właściciela albo użytkownika wieczystego nieruchomości, który złożył oświadczenie i wygasa najpóźniej z chwilą jego śmierci. </w:t>
      </w:r>
    </w:p>
    <w:p w:rsidR="002A5547" w:rsidRDefault="00783A5E">
      <w:pPr>
        <w:numPr>
          <w:ilvl w:val="0"/>
          <w:numId w:val="1"/>
        </w:numPr>
        <w:spacing w:after="136" w:line="265" w:lineRule="auto"/>
        <w:ind w:left="1003" w:hanging="350"/>
        <w:jc w:val="both"/>
      </w:pPr>
      <w:r>
        <w:rPr>
          <w:rFonts w:ascii="Times New Roman" w:eastAsia="Times New Roman" w:hAnsi="Times New Roman" w:cs="Times New Roman"/>
        </w:rPr>
        <w:t>Właściciel albo użytkownik wieczysty nieruchomości, któ</w:t>
      </w:r>
      <w:r>
        <w:rPr>
          <w:rFonts w:ascii="Times New Roman" w:eastAsia="Times New Roman" w:hAnsi="Times New Roman" w:cs="Times New Roman"/>
        </w:rPr>
        <w:t>ry złożył oświadczenie  o zakazie wykonywania polowania na tej nieruchomości, może je cofnąć, w formie pisemnej, jednak nie wcześniej niż po zakończeniu łowieckiego roku gospodarczego, w którym zostało złożone oświadczenie o zakazie wykonywania polowania –</w:t>
      </w:r>
      <w:r>
        <w:rPr>
          <w:rFonts w:ascii="Times New Roman" w:eastAsia="Times New Roman" w:hAnsi="Times New Roman" w:cs="Times New Roman"/>
        </w:rPr>
        <w:t xml:space="preserve"> art. 27b ust 3 w/w ustawy Prawo łowieckie. </w:t>
      </w:r>
    </w:p>
    <w:p w:rsidR="002A5547" w:rsidRDefault="00783A5E">
      <w:pPr>
        <w:numPr>
          <w:ilvl w:val="0"/>
          <w:numId w:val="1"/>
        </w:numPr>
        <w:spacing w:after="19" w:line="265" w:lineRule="auto"/>
        <w:ind w:left="1003" w:hanging="350"/>
        <w:jc w:val="both"/>
      </w:pPr>
      <w:r>
        <w:rPr>
          <w:rFonts w:ascii="Times New Roman" w:eastAsia="Times New Roman" w:hAnsi="Times New Roman" w:cs="Times New Roman"/>
        </w:rPr>
        <w:t xml:space="preserve">Oświadczenie o zakazie wykonywania polowania lub cofnięcie oświadczenia  o zakazie wykonywania polowania jest skuteczne: </w:t>
      </w:r>
    </w:p>
    <w:p w:rsidR="002A5547" w:rsidRDefault="00783A5E">
      <w:pPr>
        <w:numPr>
          <w:ilvl w:val="1"/>
          <w:numId w:val="1"/>
        </w:numPr>
        <w:spacing w:after="87" w:line="265" w:lineRule="auto"/>
        <w:ind w:hanging="425"/>
        <w:jc w:val="both"/>
      </w:pPr>
      <w:r>
        <w:rPr>
          <w:rFonts w:ascii="Times New Roman" w:eastAsia="Times New Roman" w:hAnsi="Times New Roman" w:cs="Times New Roman"/>
        </w:rPr>
        <w:t xml:space="preserve">od dnia następującego po dniu jego złożenia - </w:t>
      </w:r>
      <w:r>
        <w:rPr>
          <w:rFonts w:ascii="Times New Roman" w:eastAsia="Times New Roman" w:hAnsi="Times New Roman" w:cs="Times New Roman"/>
        </w:rPr>
        <w:t xml:space="preserve">w przypadku gdy starosta jest organem właściwym do wydzierżawienia danego obwodu łowieckiego; </w:t>
      </w:r>
    </w:p>
    <w:p w:rsidR="002A5547" w:rsidRDefault="00783A5E">
      <w:pPr>
        <w:numPr>
          <w:ilvl w:val="1"/>
          <w:numId w:val="1"/>
        </w:numPr>
        <w:spacing w:after="84" w:line="265" w:lineRule="auto"/>
        <w:ind w:hanging="425"/>
        <w:jc w:val="both"/>
      </w:pPr>
      <w:r>
        <w:rPr>
          <w:rFonts w:ascii="Times New Roman" w:eastAsia="Times New Roman" w:hAnsi="Times New Roman" w:cs="Times New Roman"/>
        </w:rPr>
        <w:t xml:space="preserve">od dnia następującego po dniu zawiadomienia organu właściwego do wydzierżawienia danego obwodu łowieckiego - w przypadku gdy starosta nie jest organem właściwym </w:t>
      </w:r>
      <w:r>
        <w:rPr>
          <w:rFonts w:ascii="Times New Roman" w:eastAsia="Times New Roman" w:hAnsi="Times New Roman" w:cs="Times New Roman"/>
        </w:rPr>
        <w:t xml:space="preserve">do wydzierżawienia danego obwodu łowieckiego; </w:t>
      </w:r>
    </w:p>
    <w:p w:rsidR="002A5547" w:rsidRDefault="00783A5E">
      <w:pPr>
        <w:numPr>
          <w:ilvl w:val="1"/>
          <w:numId w:val="1"/>
        </w:numPr>
        <w:spacing w:after="81" w:line="265" w:lineRule="auto"/>
        <w:ind w:hanging="425"/>
        <w:jc w:val="both"/>
      </w:pPr>
      <w:r>
        <w:rPr>
          <w:rFonts w:ascii="Times New Roman" w:eastAsia="Times New Roman" w:hAnsi="Times New Roman" w:cs="Times New Roman"/>
        </w:rPr>
        <w:t xml:space="preserve">od dnia następującego po dniu zawiadomienia ministra właściwego do spraw środowiska - w przypadku obwodu łowieckiego wyłączonego z wydzierżawiania; - zgodnie z art. 27b ust. 5 w/w ustawy Prawo łowieckie. </w:t>
      </w:r>
    </w:p>
    <w:p w:rsidR="002A5547" w:rsidRDefault="00783A5E">
      <w:pPr>
        <w:numPr>
          <w:ilvl w:val="0"/>
          <w:numId w:val="1"/>
        </w:numPr>
        <w:spacing w:after="19" w:line="265" w:lineRule="auto"/>
        <w:ind w:left="1003" w:hanging="350"/>
        <w:jc w:val="both"/>
      </w:pPr>
      <w:r>
        <w:rPr>
          <w:rFonts w:ascii="Times New Roman" w:eastAsia="Times New Roman" w:hAnsi="Times New Roman" w:cs="Times New Roman"/>
        </w:rPr>
        <w:t>Zgod</w:t>
      </w:r>
      <w:r>
        <w:rPr>
          <w:rFonts w:ascii="Times New Roman" w:eastAsia="Times New Roman" w:hAnsi="Times New Roman" w:cs="Times New Roman"/>
        </w:rPr>
        <w:t>nie z art. 48 ust. 7 w/w ustawy Prawo łowieckie odszkodowanie za szkody,  o których mowa w art. 46 ust. 1, powstałe na nieruchomościach, w odniesieniu do których właściciel albo użytkownik wieczysty złożył oświadczenie o zakazie wykonywania polowania,  o k</w:t>
      </w:r>
      <w:r>
        <w:rPr>
          <w:rFonts w:ascii="Times New Roman" w:eastAsia="Times New Roman" w:hAnsi="Times New Roman" w:cs="Times New Roman"/>
        </w:rPr>
        <w:t xml:space="preserve">tórym mowa w art. 27b ust. 1 - do dnia następującego po dniu: </w:t>
      </w:r>
    </w:p>
    <w:p w:rsidR="002A5547" w:rsidRDefault="00783A5E">
      <w:pPr>
        <w:numPr>
          <w:ilvl w:val="1"/>
          <w:numId w:val="2"/>
        </w:numPr>
        <w:spacing w:after="19" w:line="265" w:lineRule="auto"/>
        <w:ind w:hanging="425"/>
        <w:jc w:val="both"/>
      </w:pPr>
      <w:r>
        <w:rPr>
          <w:rFonts w:ascii="Times New Roman" w:eastAsia="Times New Roman" w:hAnsi="Times New Roman" w:cs="Times New Roman"/>
        </w:rPr>
        <w:t xml:space="preserve">w którym oświadczenie o zakazie wykonywania polowania zostało cofnięte albo </w:t>
      </w:r>
    </w:p>
    <w:p w:rsidR="002A5547" w:rsidRDefault="00783A5E">
      <w:pPr>
        <w:numPr>
          <w:ilvl w:val="1"/>
          <w:numId w:val="2"/>
        </w:numPr>
        <w:spacing w:after="19" w:line="265" w:lineRule="auto"/>
        <w:ind w:hanging="425"/>
        <w:jc w:val="both"/>
      </w:pPr>
      <w:r>
        <w:rPr>
          <w:rFonts w:ascii="Times New Roman" w:eastAsia="Times New Roman" w:hAnsi="Times New Roman" w:cs="Times New Roman"/>
        </w:rPr>
        <w:t>w którym organ właściwy do wydzierżawienia obwodu łowieckiego albo minister właściwy do spraw środowiska lub dzierża</w:t>
      </w:r>
      <w:r>
        <w:rPr>
          <w:rFonts w:ascii="Times New Roman" w:eastAsia="Times New Roman" w:hAnsi="Times New Roman" w:cs="Times New Roman"/>
        </w:rPr>
        <w:t xml:space="preserve">wca albo zarządca obwodu łowieckiego dowiedział się  o wygaśnięciu zakazu wykonywania polowania albo </w:t>
      </w:r>
    </w:p>
    <w:p w:rsidR="002A5547" w:rsidRDefault="00783A5E">
      <w:pPr>
        <w:numPr>
          <w:ilvl w:val="1"/>
          <w:numId w:val="2"/>
        </w:numPr>
        <w:spacing w:after="19" w:line="265" w:lineRule="auto"/>
        <w:ind w:hanging="425"/>
        <w:jc w:val="both"/>
      </w:pPr>
      <w:r>
        <w:rPr>
          <w:rFonts w:ascii="Times New Roman" w:eastAsia="Times New Roman" w:hAnsi="Times New Roman" w:cs="Times New Roman"/>
        </w:rPr>
        <w:t>zawiadomienia o cofnięciu oświadczenia o zakazie wykonywania polowania organu właściwego do wydzierżawienia obwodu łowieckiego albo ministra właściwego do</w:t>
      </w:r>
      <w:r>
        <w:rPr>
          <w:rFonts w:ascii="Times New Roman" w:eastAsia="Times New Roman" w:hAnsi="Times New Roman" w:cs="Times New Roman"/>
        </w:rPr>
        <w:t xml:space="preserve"> spraw środowiska. </w:t>
      </w:r>
    </w:p>
    <w:p w:rsidR="002A5547" w:rsidRDefault="00783A5E">
      <w:pPr>
        <w:spacing w:after="26"/>
        <w:ind w:left="29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A5547" w:rsidRDefault="00783A5E" w:rsidP="00783A5E">
      <w:pPr>
        <w:spacing w:after="164" w:line="332" w:lineRule="auto"/>
        <w:ind w:left="293"/>
        <w:jc w:val="right"/>
      </w:pPr>
      <w:r>
        <w:rPr>
          <w:rFonts w:ascii="Times New Roman" w:eastAsia="Times New Roman" w:hAnsi="Times New Roman" w:cs="Times New Roman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</w:rPr>
        <w:t xml:space="preserve">................................................................. </w:t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>(Podpis właściciela/współwłaściciela/uż</w:t>
      </w:r>
      <w:r>
        <w:rPr>
          <w:rFonts w:ascii="Times New Roman" w:eastAsia="Times New Roman" w:hAnsi="Times New Roman" w:cs="Times New Roman"/>
        </w:rPr>
        <w:t xml:space="preserve">ytkownika wieczystego) </w:t>
      </w:r>
    </w:p>
    <w:p w:rsidR="002A5547" w:rsidRDefault="00783A5E">
      <w:pPr>
        <w:tabs>
          <w:tab w:val="center" w:pos="293"/>
          <w:tab w:val="center" w:pos="4943"/>
          <w:tab w:val="right" w:pos="9596"/>
        </w:tabs>
        <w:spacing w:after="81"/>
        <w:ind w:right="-13"/>
      </w:pPr>
      <w:r>
        <w:tab/>
      </w:r>
      <w:r>
        <w:t xml:space="preserve"> </w:t>
      </w:r>
      <w:r>
        <w:tab/>
        <w:t xml:space="preserve"> </w:t>
      </w:r>
      <w:r>
        <w:tab/>
        <w:t xml:space="preserve">` </w:t>
      </w:r>
    </w:p>
    <w:sectPr w:rsidR="002A5547">
      <w:pgSz w:w="11906" w:h="16838"/>
      <w:pgMar w:top="1200" w:right="1413" w:bottom="949" w:left="89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60AA0"/>
    <w:multiLevelType w:val="hybridMultilevel"/>
    <w:tmpl w:val="AAF299AA"/>
    <w:lvl w:ilvl="0" w:tplc="798669C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6CE738">
      <w:start w:val="1"/>
      <w:numFmt w:val="lowerLetter"/>
      <w:lvlText w:val="%2)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5C0C6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FA9DEE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3CE34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9673C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14ED0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9AEE9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BA3D8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C065AF"/>
    <w:multiLevelType w:val="hybridMultilevel"/>
    <w:tmpl w:val="820EB292"/>
    <w:lvl w:ilvl="0" w:tplc="1ED2AA1E">
      <w:start w:val="1"/>
      <w:numFmt w:val="decimal"/>
      <w:lvlText w:val="%1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241DBA">
      <w:start w:val="1"/>
      <w:numFmt w:val="decimal"/>
      <w:lvlText w:val="%2)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5C7EE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B4E77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30E79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BECA9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C8C5D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46AAC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AC942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3FD105E"/>
    <w:multiLevelType w:val="hybridMultilevel"/>
    <w:tmpl w:val="2CA2BE6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515AA"/>
    <w:multiLevelType w:val="hybridMultilevel"/>
    <w:tmpl w:val="6042362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547"/>
    <w:rsid w:val="002A5547"/>
    <w:rsid w:val="0078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3D6E1"/>
  <w15:docId w15:val="{BDD8B492-8DC8-4096-97A8-9829F42F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1"/>
    <w:qFormat/>
    <w:locked/>
    <w:rsid w:val="00783A5E"/>
    <w:rPr>
      <w:lang w:val="x-none" w:eastAsia="x-none"/>
    </w:rPr>
  </w:style>
  <w:style w:type="paragraph" w:styleId="Akapitzlist">
    <w:name w:val="List Paragraph"/>
    <w:basedOn w:val="Normalny"/>
    <w:link w:val="AkapitzlistZnak"/>
    <w:uiPriority w:val="1"/>
    <w:qFormat/>
    <w:rsid w:val="00783A5E"/>
    <w:pPr>
      <w:spacing w:line="256" w:lineRule="auto"/>
      <w:ind w:left="720"/>
      <w:contextualSpacing/>
    </w:pPr>
    <w:rPr>
      <w:rFonts w:asciiTheme="minorHAnsi" w:eastAsiaTheme="minorEastAsia" w:hAnsiTheme="minorHAnsi" w:cstheme="minorBidi"/>
      <w:color w:val="auto"/>
      <w:lang w:val="x-none" w:eastAsia="x-none"/>
    </w:rPr>
  </w:style>
  <w:style w:type="character" w:styleId="Hipercze">
    <w:name w:val="Hyperlink"/>
    <w:basedOn w:val="Domylnaczcionkaakapitu"/>
    <w:uiPriority w:val="99"/>
    <w:semiHidden/>
    <w:unhideWhenUsed/>
    <w:rsid w:val="00783A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2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arostwo@gryfino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1080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Marta Gawrońska</cp:lastModifiedBy>
  <cp:revision>2</cp:revision>
  <dcterms:created xsi:type="dcterms:W3CDTF">2024-08-09T07:33:00Z</dcterms:created>
  <dcterms:modified xsi:type="dcterms:W3CDTF">2024-08-09T07:33:00Z</dcterms:modified>
</cp:coreProperties>
</file>